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C8D40" w14:textId="0DA11ED0" w:rsidR="009522CD" w:rsidRDefault="00A01049"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Załącznik nr </w:t>
      </w:r>
      <w:r w:rsidR="001D4008">
        <w:rPr>
          <w:rFonts w:ascii="Times New Roman" w:eastAsia="Calibri" w:hAnsi="Times New Roman" w:cs="Times New Roman"/>
          <w:b/>
          <w:bCs/>
          <w:kern w:val="20"/>
          <w:sz w:val="24"/>
          <w:szCs w:val="24"/>
          <w:lang w:eastAsia="pl-PL"/>
        </w:rPr>
        <w:t>4</w:t>
      </w:r>
      <w:r>
        <w:rPr>
          <w:rFonts w:ascii="Times New Roman" w:eastAsia="Calibri" w:hAnsi="Times New Roman" w:cs="Times New Roman"/>
          <w:b/>
          <w:bCs/>
          <w:kern w:val="20"/>
          <w:sz w:val="24"/>
          <w:szCs w:val="24"/>
          <w:lang w:eastAsia="pl-PL"/>
        </w:rPr>
        <w:t xml:space="preserve"> do SWZ </w:t>
      </w:r>
    </w:p>
    <w:p w14:paraId="0404CF21" w14:textId="065555E7" w:rsidR="00A01049" w:rsidRDefault="00A01049" w:rsidP="00A01049">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wzór umowy)</w:t>
      </w:r>
    </w:p>
    <w:p w14:paraId="5A558505" w14:textId="77777777" w:rsidR="00A01049" w:rsidRDefault="00A01049"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p>
    <w:p w14:paraId="07A486FF" w14:textId="327D2FCA"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/IPS/</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A43A67">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EA66EC">
      <w:pPr>
        <w:spacing w:after="0" w:line="360"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3F28C1">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426FD45E" w14:textId="5F4C5ABF" w:rsidR="003F28C1" w:rsidRDefault="003F28C1" w:rsidP="00382486">
      <w:pPr>
        <w:spacing w:after="0" w:line="276" w:lineRule="auto"/>
        <w:ind w:firstLine="708"/>
        <w:jc w:val="both"/>
        <w:rPr>
          <w:rFonts w:ascii="Times New Roman" w:eastAsia="Calibri" w:hAnsi="Times New Roman" w:cs="Times New Roman"/>
          <w:b/>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w trybie podstawowym bez negocjacji, na podstawie Ustawy z dnia 11 września 2019 r. - Prawo zamówień publicznych (tekst jedn</w:t>
      </w:r>
      <w:r w:rsidR="00382486">
        <w:rPr>
          <w:rFonts w:ascii="Times New Roman" w:eastAsia="Calibri" w:hAnsi="Times New Roman" w:cs="Times New Roman"/>
          <w:kern w:val="20"/>
          <w:sz w:val="24"/>
          <w:szCs w:val="24"/>
          <w:lang w:eastAsia="pl-PL"/>
        </w:rPr>
        <w:t>.</w:t>
      </w:r>
      <w:r w:rsidR="00382486" w:rsidRPr="00382486">
        <w:t xml:space="preserve"> </w:t>
      </w:r>
      <w:r w:rsidR="00382486" w:rsidRPr="00382486">
        <w:rPr>
          <w:rFonts w:ascii="Times New Roman" w:eastAsia="Calibri" w:hAnsi="Times New Roman" w:cs="Times New Roman"/>
          <w:kern w:val="20"/>
          <w:sz w:val="24"/>
          <w:szCs w:val="24"/>
          <w:lang w:eastAsia="pl-PL"/>
        </w:rPr>
        <w:t>Dz. U. z 2023 r., poz. 1605, 1720 z późn. zm</w:t>
      </w:r>
      <w:r w:rsidR="00DD51E4">
        <w:rPr>
          <w:rFonts w:ascii="Times New Roman" w:eastAsia="Calibri" w:hAnsi="Times New Roman" w:cs="Times New Roman"/>
          <w:kern w:val="20"/>
          <w:sz w:val="24"/>
          <w:szCs w:val="24"/>
          <w:lang w:eastAsia="pl-PL"/>
        </w:rPr>
        <w:t>.</w:t>
      </w:r>
      <w:r w:rsidRPr="003F28C1">
        <w:rPr>
          <w:rFonts w:ascii="Times New Roman" w:eastAsia="Calibri" w:hAnsi="Times New Roman" w:cs="Times New Roman"/>
          <w:kern w:val="20"/>
          <w:sz w:val="24"/>
          <w:szCs w:val="24"/>
          <w:lang w:eastAsia="pl-PL"/>
        </w:rPr>
        <w:t>) zwanej dalej ustawą PZP, została zawarta umowa na realizację zadania pn.: </w:t>
      </w:r>
      <w:r w:rsidRPr="003F28C1">
        <w:rPr>
          <w:rFonts w:ascii="Times New Roman" w:eastAsia="Calibri" w:hAnsi="Times New Roman" w:cs="Times New Roman"/>
          <w:b/>
          <w:i/>
          <w:kern w:val="20"/>
          <w:sz w:val="24"/>
          <w:szCs w:val="24"/>
          <w:lang w:eastAsia="pl-PL"/>
        </w:rPr>
        <w:t>„</w:t>
      </w:r>
      <w:r w:rsidR="00382486" w:rsidRPr="00382486">
        <w:rPr>
          <w:rFonts w:ascii="Times New Roman" w:eastAsia="Calibri" w:hAnsi="Times New Roman" w:cs="Times New Roman"/>
          <w:b/>
          <w:i/>
          <w:kern w:val="20"/>
          <w:sz w:val="24"/>
          <w:szCs w:val="24"/>
          <w:lang w:eastAsia="pl-PL"/>
        </w:rPr>
        <w:t>Rozwój lokalnej infrastruktury drogowej na terenie Gminy Chmielnik</w:t>
      </w:r>
      <w:r w:rsidR="00382486">
        <w:rPr>
          <w:rFonts w:ascii="Times New Roman" w:eastAsia="Calibri" w:hAnsi="Times New Roman" w:cs="Times New Roman"/>
          <w:b/>
          <w:i/>
          <w:kern w:val="20"/>
          <w:sz w:val="24"/>
          <w:szCs w:val="24"/>
          <w:lang w:eastAsia="pl-PL"/>
        </w:rPr>
        <w:t>’’</w:t>
      </w:r>
    </w:p>
    <w:p w14:paraId="46754684" w14:textId="77777777" w:rsidR="00483649" w:rsidRDefault="00483649" w:rsidP="00382486">
      <w:pPr>
        <w:spacing w:after="0" w:line="276" w:lineRule="auto"/>
        <w:ind w:firstLine="708"/>
        <w:jc w:val="both"/>
        <w:rPr>
          <w:rFonts w:ascii="Times New Roman" w:hAnsi="Times New Roman" w:cs="Times New Roman"/>
          <w:sz w:val="24"/>
          <w:szCs w:val="24"/>
        </w:rPr>
      </w:pPr>
    </w:p>
    <w:p w14:paraId="5D9AB520" w14:textId="11569A72" w:rsidR="003F28C1" w:rsidRPr="003F28C1"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1</w:t>
      </w:r>
    </w:p>
    <w:p w14:paraId="1323669E" w14:textId="77777777" w:rsidR="003F28C1" w:rsidRPr="003F28C1"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PRZEDMIOT UMOWY</w:t>
      </w:r>
    </w:p>
    <w:p w14:paraId="6C98D454" w14:textId="7B7F96AD" w:rsidR="003F28C1" w:rsidRPr="00D72D67"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i/>
          <w:iCs/>
          <w:sz w:val="24"/>
          <w:szCs w:val="24"/>
        </w:rPr>
      </w:pPr>
      <w:r w:rsidRPr="009270EB">
        <w:rPr>
          <w:rFonts w:ascii="Times New Roman" w:hAnsi="Times New Roman" w:cs="Times New Roman"/>
          <w:sz w:val="24"/>
          <w:szCs w:val="24"/>
        </w:rPr>
        <w:t xml:space="preserve">Przedmiotem zamówienia </w:t>
      </w:r>
      <w:r w:rsidR="00A01049">
        <w:rPr>
          <w:rFonts w:ascii="Times New Roman" w:hAnsi="Times New Roman" w:cs="Times New Roman"/>
          <w:sz w:val="24"/>
          <w:szCs w:val="24"/>
        </w:rPr>
        <w:t xml:space="preserve">jest realizacja zamierzenia budowlanego </w:t>
      </w:r>
      <w:r w:rsidR="00D72D67">
        <w:rPr>
          <w:rFonts w:ascii="Times New Roman" w:hAnsi="Times New Roman" w:cs="Times New Roman"/>
          <w:sz w:val="24"/>
          <w:szCs w:val="24"/>
        </w:rPr>
        <w:br/>
      </w:r>
      <w:r w:rsidR="00A01049">
        <w:rPr>
          <w:rFonts w:ascii="Times New Roman" w:hAnsi="Times New Roman" w:cs="Times New Roman"/>
          <w:sz w:val="24"/>
          <w:szCs w:val="24"/>
        </w:rPr>
        <w:t xml:space="preserve">pn. </w:t>
      </w:r>
      <w:r w:rsidR="00382486" w:rsidRPr="00382486">
        <w:rPr>
          <w:rFonts w:ascii="Times New Roman" w:hAnsi="Times New Roman" w:cs="Times New Roman"/>
          <w:b/>
          <w:bCs/>
          <w:sz w:val="24"/>
          <w:szCs w:val="24"/>
        </w:rPr>
        <w:t>Rozwój lokalnej infrastruktury drogowej na terenie Gminy Chmielnik</w:t>
      </w:r>
      <w:r w:rsidR="00382486">
        <w:rPr>
          <w:rFonts w:ascii="Times New Roman" w:hAnsi="Times New Roman" w:cs="Times New Roman"/>
          <w:b/>
          <w:bCs/>
          <w:sz w:val="24"/>
          <w:szCs w:val="24"/>
        </w:rPr>
        <w:t xml:space="preserve"> </w:t>
      </w:r>
      <w:r w:rsidR="00D72D67">
        <w:rPr>
          <w:rFonts w:ascii="Times New Roman" w:hAnsi="Times New Roman" w:cs="Times New Roman"/>
          <w:sz w:val="24"/>
          <w:szCs w:val="24"/>
        </w:rPr>
        <w:t xml:space="preserve">w ramach </w:t>
      </w:r>
      <w:r w:rsidR="00D72D67" w:rsidRPr="00D72D67">
        <w:rPr>
          <w:rFonts w:ascii="Times New Roman" w:hAnsi="Times New Roman" w:cs="Times New Roman"/>
          <w:sz w:val="24"/>
          <w:szCs w:val="24"/>
        </w:rPr>
        <w:t xml:space="preserve">realizacji </w:t>
      </w:r>
      <w:r w:rsidRPr="00D72D67">
        <w:rPr>
          <w:rFonts w:ascii="Times New Roman" w:hAnsi="Times New Roman" w:cs="Times New Roman"/>
          <w:i/>
          <w:iCs/>
          <w:sz w:val="24"/>
          <w:szCs w:val="24"/>
        </w:rPr>
        <w:t>części zamówienia na którą zawierana jest umowa</w:t>
      </w:r>
      <w:r w:rsidR="008A55C5" w:rsidRPr="00D72D67">
        <w:rPr>
          <w:rFonts w:ascii="Times New Roman" w:hAnsi="Times New Roman" w:cs="Times New Roman"/>
          <w:i/>
          <w:iCs/>
          <w:sz w:val="24"/>
          <w:szCs w:val="24"/>
        </w:rPr>
        <w:t xml:space="preserve"> tj.: </w:t>
      </w:r>
    </w:p>
    <w:p w14:paraId="151723A7" w14:textId="264E7146" w:rsidR="009C1D26" w:rsidRPr="009C1D26" w:rsidRDefault="009C1D26" w:rsidP="009C1D26">
      <w:pPr>
        <w:pStyle w:val="Akapitzlist"/>
        <w:autoSpaceDE w:val="0"/>
        <w:autoSpaceDN w:val="0"/>
        <w:adjustRightInd w:val="0"/>
        <w:spacing w:after="0" w:line="276" w:lineRule="auto"/>
        <w:ind w:left="360"/>
        <w:jc w:val="both"/>
        <w:rPr>
          <w:rFonts w:ascii="Times New Roman" w:hAnsi="Times New Roman" w:cs="Times New Roman"/>
          <w:sz w:val="24"/>
          <w:szCs w:val="24"/>
        </w:rPr>
      </w:pPr>
      <w:bookmarkStart w:id="0" w:name="_Hlk105739384"/>
      <w:bookmarkStart w:id="1" w:name="_Hlk105676652"/>
      <w:bookmarkStart w:id="2" w:name="_Hlk100650915"/>
      <w:bookmarkStart w:id="3" w:name="_Hlk68699649"/>
      <w:r w:rsidRPr="009C1D26">
        <w:rPr>
          <w:rFonts w:ascii="Times New Roman" w:hAnsi="Times New Roman" w:cs="Times New Roman"/>
          <w:sz w:val="24"/>
          <w:szCs w:val="24"/>
        </w:rPr>
        <w:t>Część</w:t>
      </w:r>
      <w:r w:rsidR="00DA440A">
        <w:rPr>
          <w:rFonts w:ascii="Times New Roman" w:hAnsi="Times New Roman" w:cs="Times New Roman"/>
          <w:sz w:val="24"/>
          <w:szCs w:val="24"/>
        </w:rPr>
        <w:t xml:space="preserve"> ……………………………</w:t>
      </w:r>
    </w:p>
    <w:p w14:paraId="33BF6E39" w14:textId="29723696" w:rsidR="009C1D26" w:rsidRDefault="009C1D26" w:rsidP="009C1D26">
      <w:pPr>
        <w:pStyle w:val="Akapitzlist"/>
        <w:autoSpaceDE w:val="0"/>
        <w:autoSpaceDN w:val="0"/>
        <w:adjustRightInd w:val="0"/>
        <w:spacing w:after="0" w:line="276" w:lineRule="auto"/>
        <w:ind w:left="360"/>
        <w:jc w:val="both"/>
        <w:rPr>
          <w:rFonts w:ascii="Times New Roman" w:hAnsi="Times New Roman" w:cs="Times New Roman"/>
          <w:sz w:val="24"/>
          <w:szCs w:val="24"/>
        </w:rPr>
      </w:pPr>
      <w:r w:rsidRPr="009C1D26">
        <w:rPr>
          <w:rFonts w:ascii="Times New Roman" w:hAnsi="Times New Roman" w:cs="Times New Roman"/>
          <w:sz w:val="24"/>
          <w:szCs w:val="24"/>
        </w:rPr>
        <w:t xml:space="preserve">Część </w:t>
      </w:r>
      <w:r w:rsidR="00DA440A">
        <w:rPr>
          <w:rFonts w:ascii="Times New Roman" w:hAnsi="Times New Roman" w:cs="Times New Roman"/>
          <w:sz w:val="24"/>
          <w:szCs w:val="24"/>
        </w:rPr>
        <w:t>……………………………</w:t>
      </w:r>
    </w:p>
    <w:p w14:paraId="1DA4E419" w14:textId="3AEFC159" w:rsidR="00DA440A" w:rsidRPr="009C1D26" w:rsidRDefault="00DA440A" w:rsidP="009C1D26">
      <w:pPr>
        <w:pStyle w:val="Akapitzlist"/>
        <w:autoSpaceDE w:val="0"/>
        <w:autoSpaceDN w:val="0"/>
        <w:adjustRightInd w:val="0"/>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Część  ……………………………</w:t>
      </w:r>
    </w:p>
    <w:bookmarkEnd w:id="0"/>
    <w:bookmarkEnd w:id="1"/>
    <w:bookmarkEnd w:id="2"/>
    <w:p w14:paraId="54CB8DD1" w14:textId="533A38CF" w:rsidR="008F785C" w:rsidRPr="008F785C" w:rsidRDefault="008F785C" w:rsidP="00DD51E4">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Inwestycja dofinansowana z Rządowego Funduszu Polski Ład : Program Inwestycji Strategicznych</w:t>
      </w:r>
      <w:r w:rsidR="0047659E">
        <w:rPr>
          <w:rFonts w:ascii="Times New Roman" w:hAnsi="Times New Roman" w:cs="Times New Roman"/>
          <w:sz w:val="24"/>
          <w:szCs w:val="24"/>
        </w:rPr>
        <w:t xml:space="preserve"> – Edycja </w:t>
      </w:r>
      <w:r w:rsidR="00382486">
        <w:rPr>
          <w:rFonts w:ascii="Times New Roman" w:hAnsi="Times New Roman" w:cs="Times New Roman"/>
          <w:sz w:val="24"/>
          <w:szCs w:val="24"/>
        </w:rPr>
        <w:t>8</w:t>
      </w:r>
      <w:r w:rsidR="0047659E">
        <w:rPr>
          <w:rFonts w:ascii="Times New Roman" w:hAnsi="Times New Roman" w:cs="Times New Roman"/>
          <w:sz w:val="24"/>
          <w:szCs w:val="24"/>
        </w:rPr>
        <w:t xml:space="preserve">. </w:t>
      </w:r>
    </w:p>
    <w:bookmarkEnd w:id="3"/>
    <w:p w14:paraId="6CD9B197" w14:textId="26A6BB8A" w:rsidR="003F28C1" w:rsidRPr="008F785C"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Podstawowe parametry techniczne oraz wymagania zostały przedstawione</w:t>
      </w:r>
      <w:r w:rsidR="009270EB" w:rsidRPr="008F785C">
        <w:rPr>
          <w:rFonts w:ascii="Times New Roman" w:hAnsi="Times New Roman" w:cs="Times New Roman"/>
          <w:sz w:val="24"/>
          <w:szCs w:val="24"/>
        </w:rPr>
        <w:t xml:space="preserve"> w SWZ oraz </w:t>
      </w:r>
      <w:r w:rsidR="00BB38A2" w:rsidRPr="008F785C">
        <w:rPr>
          <w:rFonts w:ascii="Times New Roman" w:hAnsi="Times New Roman" w:cs="Times New Roman"/>
          <w:sz w:val="24"/>
          <w:szCs w:val="24"/>
        </w:rPr>
        <w:br/>
      </w:r>
      <w:r w:rsidR="009270EB" w:rsidRPr="008F785C">
        <w:rPr>
          <w:rFonts w:ascii="Times New Roman" w:hAnsi="Times New Roman" w:cs="Times New Roman"/>
          <w:sz w:val="24"/>
          <w:szCs w:val="24"/>
        </w:rPr>
        <w:t xml:space="preserve">w </w:t>
      </w:r>
      <w:r w:rsidR="00E96F95" w:rsidRPr="008F785C">
        <w:rPr>
          <w:rFonts w:ascii="Times New Roman" w:hAnsi="Times New Roman" w:cs="Times New Roman"/>
          <w:sz w:val="24"/>
          <w:szCs w:val="24"/>
        </w:rPr>
        <w:t xml:space="preserve">załącznikach zawierających </w:t>
      </w:r>
      <w:r w:rsidR="009270EB" w:rsidRPr="008F785C">
        <w:rPr>
          <w:rFonts w:ascii="Times New Roman" w:hAnsi="Times New Roman" w:cs="Times New Roman"/>
          <w:sz w:val="24"/>
          <w:szCs w:val="24"/>
        </w:rPr>
        <w:t>Szczegółowy opis przedmiotu zamówienia</w:t>
      </w:r>
      <w:r w:rsidR="00BB38A2" w:rsidRPr="008F785C">
        <w:rPr>
          <w:rFonts w:ascii="Times New Roman" w:hAnsi="Times New Roman" w:cs="Times New Roman"/>
          <w:sz w:val="24"/>
          <w:szCs w:val="24"/>
        </w:rPr>
        <w:t xml:space="preserve">. </w:t>
      </w:r>
      <w:r w:rsidR="009270EB" w:rsidRPr="008F785C">
        <w:rPr>
          <w:rFonts w:ascii="Times New Roman" w:hAnsi="Times New Roman" w:cs="Times New Roman"/>
          <w:sz w:val="24"/>
          <w:szCs w:val="24"/>
        </w:rPr>
        <w:t xml:space="preserve"> </w:t>
      </w:r>
    </w:p>
    <w:p w14:paraId="7CA99E8C" w14:textId="68D54EC7" w:rsidR="003F28C1"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t>Strony zobowiązane są, każda w swoim zakresie, do współdziałania przy wykonywaniu niniejszej umowy.</w:t>
      </w:r>
    </w:p>
    <w:p w14:paraId="5A3C0667" w14:textId="15D6BA52" w:rsidR="009270EB" w:rsidRDefault="009270EB"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Oferta i SWZ stanowi integraln</w:t>
      </w:r>
      <w:r w:rsidR="00B85EC1">
        <w:rPr>
          <w:rFonts w:ascii="Times New Roman" w:hAnsi="Times New Roman" w:cs="Times New Roman"/>
          <w:sz w:val="24"/>
          <w:szCs w:val="24"/>
        </w:rPr>
        <w:t>ą</w:t>
      </w:r>
      <w:r>
        <w:rPr>
          <w:rFonts w:ascii="Times New Roman" w:hAnsi="Times New Roman" w:cs="Times New Roman"/>
          <w:sz w:val="24"/>
          <w:szCs w:val="24"/>
        </w:rPr>
        <w:t xml:space="preserve"> część niniejszej umowy. </w:t>
      </w:r>
    </w:p>
    <w:p w14:paraId="61ED54A6" w14:textId="6CA3D71D" w:rsidR="009270EB" w:rsidRPr="007266EF" w:rsidRDefault="00610A76" w:rsidP="007266EF">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Realizacja zamówienia obejmuje w szczególności: </w:t>
      </w:r>
    </w:p>
    <w:p w14:paraId="220A8DD8" w14:textId="54DF719D" w:rsidR="007266EF" w:rsidRDefault="007266EF" w:rsidP="009C1D26">
      <w:pPr>
        <w:pStyle w:val="Akapitzlist"/>
        <w:numPr>
          <w:ilvl w:val="0"/>
          <w:numId w:val="35"/>
        </w:numPr>
        <w:spacing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Prace projektowe w zakresie opracowania dokumentacji projektowej oraz uzyskania wszelkich niezbędnych uzgodnień, decyzji i opinii </w:t>
      </w:r>
      <w:r w:rsidR="00E138A6">
        <w:rPr>
          <w:rFonts w:ascii="Times New Roman" w:hAnsi="Times New Roman" w:cs="Times New Roman"/>
          <w:sz w:val="24"/>
          <w:szCs w:val="24"/>
        </w:rPr>
        <w:t xml:space="preserve">oraz roboty budowlane na podstawie opracowanej i przyjętej dokumentacji projektowej </w:t>
      </w:r>
      <w:r w:rsidRPr="007266EF">
        <w:rPr>
          <w:rFonts w:ascii="Times New Roman" w:hAnsi="Times New Roman" w:cs="Times New Roman"/>
          <w:i/>
          <w:iCs/>
          <w:sz w:val="24"/>
          <w:szCs w:val="24"/>
        </w:rPr>
        <w:t xml:space="preserve">( dotyczy zadań realizowanych </w:t>
      </w:r>
      <w:r>
        <w:rPr>
          <w:rFonts w:ascii="Times New Roman" w:hAnsi="Times New Roman" w:cs="Times New Roman"/>
          <w:i/>
          <w:iCs/>
          <w:sz w:val="24"/>
          <w:szCs w:val="24"/>
        </w:rPr>
        <w:br/>
      </w:r>
      <w:r w:rsidRPr="007266EF">
        <w:rPr>
          <w:rFonts w:ascii="Times New Roman" w:hAnsi="Times New Roman" w:cs="Times New Roman"/>
          <w:i/>
          <w:iCs/>
          <w:sz w:val="24"/>
          <w:szCs w:val="24"/>
        </w:rPr>
        <w:t>w formule zaprojektuj – wybuduj</w:t>
      </w:r>
      <w:r w:rsidR="00C46868">
        <w:rPr>
          <w:rFonts w:ascii="Times New Roman" w:hAnsi="Times New Roman" w:cs="Times New Roman"/>
          <w:i/>
          <w:iCs/>
          <w:sz w:val="24"/>
          <w:szCs w:val="24"/>
        </w:rPr>
        <w:t xml:space="preserve"> oraz opracowania dokumentacji projektowej</w:t>
      </w:r>
      <w:r w:rsidRPr="007266EF">
        <w:rPr>
          <w:rFonts w:ascii="Times New Roman" w:hAnsi="Times New Roman" w:cs="Times New Roman"/>
          <w:i/>
          <w:iCs/>
          <w:sz w:val="24"/>
          <w:szCs w:val="24"/>
        </w:rPr>
        <w:t xml:space="preserve">) </w:t>
      </w:r>
      <w:r w:rsidR="00E138A6">
        <w:rPr>
          <w:rFonts w:ascii="Times New Roman" w:hAnsi="Times New Roman" w:cs="Times New Roman"/>
          <w:i/>
          <w:iCs/>
          <w:sz w:val="24"/>
          <w:szCs w:val="24"/>
        </w:rPr>
        <w:t>w tym:</w:t>
      </w:r>
    </w:p>
    <w:p w14:paraId="4B4DEDDD" w14:textId="61971D8F" w:rsidR="00CA08DC" w:rsidRPr="00CA08DC" w:rsidRDefault="00E138A6" w:rsidP="00CA08DC">
      <w:pPr>
        <w:pStyle w:val="Akapitzlist"/>
        <w:numPr>
          <w:ilvl w:val="0"/>
          <w:numId w:val="38"/>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Opracowanie </w:t>
      </w:r>
      <w:r w:rsidR="0074359D">
        <w:rPr>
          <w:rFonts w:ascii="Times New Roman" w:hAnsi="Times New Roman" w:cs="Times New Roman"/>
          <w:i/>
          <w:iCs/>
          <w:sz w:val="24"/>
          <w:szCs w:val="24"/>
        </w:rPr>
        <w:t xml:space="preserve">kompletnej </w:t>
      </w:r>
      <w:r w:rsidRPr="00E138A6">
        <w:rPr>
          <w:rFonts w:ascii="Times New Roman" w:hAnsi="Times New Roman" w:cs="Times New Roman"/>
          <w:i/>
          <w:iCs/>
          <w:sz w:val="24"/>
          <w:szCs w:val="24"/>
        </w:rPr>
        <w:t>dokumentacj</w:t>
      </w:r>
      <w:r>
        <w:rPr>
          <w:rFonts w:ascii="Times New Roman" w:hAnsi="Times New Roman" w:cs="Times New Roman"/>
          <w:i/>
          <w:iCs/>
          <w:sz w:val="24"/>
          <w:szCs w:val="24"/>
        </w:rPr>
        <w:t>i</w:t>
      </w:r>
      <w:r w:rsidRPr="00E138A6">
        <w:rPr>
          <w:rFonts w:ascii="Times New Roman" w:hAnsi="Times New Roman" w:cs="Times New Roman"/>
          <w:i/>
          <w:iCs/>
          <w:sz w:val="24"/>
          <w:szCs w:val="24"/>
        </w:rPr>
        <w:t xml:space="preserve"> projektow</w:t>
      </w:r>
      <w:r>
        <w:rPr>
          <w:rFonts w:ascii="Times New Roman" w:hAnsi="Times New Roman" w:cs="Times New Roman"/>
          <w:i/>
          <w:iCs/>
          <w:sz w:val="24"/>
          <w:szCs w:val="24"/>
        </w:rPr>
        <w:t>ej i uzyskanie stosownych zezwoleń, pozwoleń i decyzji na realizację zawartych w niej robót</w:t>
      </w:r>
      <w:r w:rsidR="00CA08DC">
        <w:rPr>
          <w:rFonts w:ascii="Times New Roman" w:hAnsi="Times New Roman" w:cs="Times New Roman"/>
          <w:i/>
          <w:iCs/>
          <w:sz w:val="24"/>
          <w:szCs w:val="24"/>
        </w:rPr>
        <w:t xml:space="preserve">. </w:t>
      </w:r>
      <w:r w:rsidR="00CA08DC" w:rsidRPr="00CA08DC">
        <w:rPr>
          <w:rFonts w:ascii="Times New Roman" w:hAnsi="Times New Roman" w:cs="Times New Roman"/>
          <w:i/>
          <w:iCs/>
          <w:sz w:val="24"/>
          <w:szCs w:val="24"/>
        </w:rPr>
        <w:t>Dokumentacja projektowa, o której mowa obejmuje:</w:t>
      </w:r>
    </w:p>
    <w:p w14:paraId="07AB0298" w14:textId="4A9EF488"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1)dokumentację projektową budowlaną;</w:t>
      </w:r>
    </w:p>
    <w:p w14:paraId="468F2363" w14:textId="4F17DF3F"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 xml:space="preserve">2)dokumentację projektową wykonawczą; </w:t>
      </w:r>
    </w:p>
    <w:p w14:paraId="7C4D6035" w14:textId="61DC458F"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3)specyfikację techniczną wykonania i odbioru robót budowlanych;</w:t>
      </w:r>
    </w:p>
    <w:p w14:paraId="3F70C9E4" w14:textId="5A655856"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 xml:space="preserve">4)kosztorys, na potrzeby rozliczenia finansowego zadania dofinansowanego ze źródeł zewnętrznych oraz waloryzacji wynagrodzenia wykonawcy, na zasadach określonych w § </w:t>
      </w:r>
      <w:r>
        <w:rPr>
          <w:rFonts w:ascii="Times New Roman" w:hAnsi="Times New Roman" w:cs="Times New Roman"/>
          <w:i/>
          <w:iCs/>
          <w:sz w:val="24"/>
          <w:szCs w:val="24"/>
        </w:rPr>
        <w:t xml:space="preserve">7 </w:t>
      </w:r>
      <w:r w:rsidRPr="00CA08DC">
        <w:rPr>
          <w:rFonts w:ascii="Times New Roman" w:hAnsi="Times New Roman" w:cs="Times New Roman"/>
          <w:i/>
          <w:iCs/>
          <w:sz w:val="24"/>
          <w:szCs w:val="24"/>
        </w:rPr>
        <w:t xml:space="preserve">umowy </w:t>
      </w:r>
    </w:p>
    <w:p w14:paraId="64FDF463" w14:textId="7CFACFD4"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5)plan zagospodarowania terenu;</w:t>
      </w:r>
    </w:p>
    <w:p w14:paraId="12636645" w14:textId="3D03EA22" w:rsid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6)</w:t>
      </w:r>
      <w:r>
        <w:rPr>
          <w:rFonts w:ascii="Times New Roman" w:hAnsi="Times New Roman" w:cs="Times New Roman"/>
          <w:i/>
          <w:iCs/>
          <w:sz w:val="24"/>
          <w:szCs w:val="24"/>
        </w:rPr>
        <w:t xml:space="preserve">inne niezbędne do prawidłowej realizacji zadania projektowego. </w:t>
      </w:r>
    </w:p>
    <w:p w14:paraId="4C66FBFF" w14:textId="25F99D24" w:rsidR="00585BB5" w:rsidRDefault="00585BB5" w:rsidP="00E138A6">
      <w:pPr>
        <w:pStyle w:val="Akapitzlist"/>
        <w:numPr>
          <w:ilvl w:val="0"/>
          <w:numId w:val="38"/>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Zapewnienie pełnienia nadzoru autorskiego pracowni projektowej podczas realizacji robót budowlanych </w:t>
      </w:r>
    </w:p>
    <w:p w14:paraId="006F6841" w14:textId="321E386A" w:rsidR="00E138A6" w:rsidRDefault="00E138A6" w:rsidP="00E138A6">
      <w:pPr>
        <w:pStyle w:val="Akapitzlist"/>
        <w:numPr>
          <w:ilvl w:val="0"/>
          <w:numId w:val="38"/>
        </w:numPr>
        <w:spacing w:line="276" w:lineRule="auto"/>
        <w:jc w:val="both"/>
        <w:rPr>
          <w:rFonts w:ascii="Times New Roman" w:hAnsi="Times New Roman" w:cs="Times New Roman"/>
          <w:i/>
          <w:iCs/>
          <w:sz w:val="24"/>
          <w:szCs w:val="24"/>
        </w:rPr>
      </w:pPr>
      <w:r w:rsidRPr="00E138A6">
        <w:rPr>
          <w:rFonts w:ascii="Times New Roman" w:hAnsi="Times New Roman" w:cs="Times New Roman"/>
          <w:i/>
          <w:iCs/>
          <w:sz w:val="24"/>
          <w:szCs w:val="24"/>
        </w:rPr>
        <w:t>wykona</w:t>
      </w:r>
      <w:r>
        <w:rPr>
          <w:rFonts w:ascii="Times New Roman" w:hAnsi="Times New Roman" w:cs="Times New Roman"/>
          <w:i/>
          <w:iCs/>
          <w:sz w:val="24"/>
          <w:szCs w:val="24"/>
        </w:rPr>
        <w:t>nie</w:t>
      </w:r>
      <w:r w:rsidRPr="00E138A6">
        <w:rPr>
          <w:rFonts w:ascii="Times New Roman" w:hAnsi="Times New Roman" w:cs="Times New Roman"/>
          <w:i/>
          <w:iCs/>
          <w:sz w:val="24"/>
          <w:szCs w:val="24"/>
        </w:rPr>
        <w:t xml:space="preserve"> rob</w:t>
      </w:r>
      <w:r>
        <w:rPr>
          <w:rFonts w:ascii="Times New Roman" w:hAnsi="Times New Roman" w:cs="Times New Roman"/>
          <w:i/>
          <w:iCs/>
          <w:sz w:val="24"/>
          <w:szCs w:val="24"/>
        </w:rPr>
        <w:t>ót</w:t>
      </w:r>
      <w:r w:rsidRPr="00E138A6">
        <w:rPr>
          <w:rFonts w:ascii="Times New Roman" w:hAnsi="Times New Roman" w:cs="Times New Roman"/>
          <w:i/>
          <w:iCs/>
          <w:sz w:val="24"/>
          <w:szCs w:val="24"/>
        </w:rPr>
        <w:t xml:space="preserve"> budowlan</w:t>
      </w:r>
      <w:r>
        <w:rPr>
          <w:rFonts w:ascii="Times New Roman" w:hAnsi="Times New Roman" w:cs="Times New Roman"/>
          <w:i/>
          <w:iCs/>
          <w:sz w:val="24"/>
          <w:szCs w:val="24"/>
        </w:rPr>
        <w:t xml:space="preserve">ych </w:t>
      </w:r>
      <w:r w:rsidRPr="00E138A6">
        <w:rPr>
          <w:rFonts w:ascii="Times New Roman" w:hAnsi="Times New Roman" w:cs="Times New Roman"/>
          <w:i/>
          <w:iCs/>
          <w:sz w:val="24"/>
          <w:szCs w:val="24"/>
        </w:rPr>
        <w:t xml:space="preserve">zgodnie z zatwierdzoną </w:t>
      </w:r>
      <w:r>
        <w:rPr>
          <w:rFonts w:ascii="Times New Roman" w:hAnsi="Times New Roman" w:cs="Times New Roman"/>
          <w:i/>
          <w:iCs/>
          <w:sz w:val="24"/>
          <w:szCs w:val="24"/>
        </w:rPr>
        <w:t xml:space="preserve">w/w </w:t>
      </w:r>
      <w:r w:rsidRPr="00E138A6">
        <w:rPr>
          <w:rFonts w:ascii="Times New Roman" w:hAnsi="Times New Roman" w:cs="Times New Roman"/>
          <w:i/>
          <w:iCs/>
          <w:sz w:val="24"/>
          <w:szCs w:val="24"/>
        </w:rPr>
        <w:t>dokumentacją projektową</w:t>
      </w:r>
      <w:r>
        <w:rPr>
          <w:rFonts w:ascii="Times New Roman" w:hAnsi="Times New Roman" w:cs="Times New Roman"/>
          <w:i/>
          <w:iCs/>
          <w:sz w:val="24"/>
          <w:szCs w:val="24"/>
        </w:rPr>
        <w:t xml:space="preserve">, wykonanie geodezyjnej inwentaryzacji powykonawczej, dokonanie prób, badań, sprawdzeń i odbioru a w przypadku konieczności uzyskania pozwolenia na użytkowanie również przeprowadzenie stosownej procedury i uzyskanie decyzji od wszystkich służb. </w:t>
      </w:r>
    </w:p>
    <w:p w14:paraId="038D689B" w14:textId="77777777" w:rsidR="00E138A6" w:rsidRDefault="00E138A6" w:rsidP="00E138A6">
      <w:pPr>
        <w:pStyle w:val="Akapitzlist"/>
        <w:numPr>
          <w:ilvl w:val="0"/>
          <w:numId w:val="38"/>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wykonanie dokumentacji powykonawczej</w:t>
      </w:r>
    </w:p>
    <w:p w14:paraId="72853C57" w14:textId="5F54CA1A" w:rsidR="00E138A6" w:rsidRPr="00E138A6" w:rsidRDefault="00E138A6" w:rsidP="00E138A6">
      <w:pPr>
        <w:pStyle w:val="Akapitzlist"/>
        <w:numPr>
          <w:ilvl w:val="0"/>
          <w:numId w:val="38"/>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E138A6">
        <w:rPr>
          <w:rFonts w:ascii="Times New Roman" w:hAnsi="Times New Roman" w:cs="Times New Roman"/>
          <w:i/>
          <w:iCs/>
          <w:sz w:val="24"/>
          <w:szCs w:val="24"/>
        </w:rPr>
        <w:t xml:space="preserve">przeniesie na </w:t>
      </w:r>
      <w:r>
        <w:rPr>
          <w:rFonts w:ascii="Times New Roman" w:hAnsi="Times New Roman" w:cs="Times New Roman"/>
          <w:i/>
          <w:iCs/>
          <w:sz w:val="24"/>
          <w:szCs w:val="24"/>
        </w:rPr>
        <w:t>Z</w:t>
      </w:r>
      <w:r w:rsidRPr="00E138A6">
        <w:rPr>
          <w:rFonts w:ascii="Times New Roman" w:hAnsi="Times New Roman" w:cs="Times New Roman"/>
          <w:i/>
          <w:iCs/>
          <w:sz w:val="24"/>
          <w:szCs w:val="24"/>
        </w:rPr>
        <w:t>amawiającego majątkowe prawa autorskie do dokumentacji projektowej</w:t>
      </w:r>
      <w:r>
        <w:rPr>
          <w:rFonts w:ascii="Times New Roman" w:hAnsi="Times New Roman" w:cs="Times New Roman"/>
          <w:i/>
          <w:iCs/>
          <w:sz w:val="24"/>
          <w:szCs w:val="24"/>
        </w:rPr>
        <w:t xml:space="preserve"> danego zadania</w:t>
      </w:r>
      <w:r w:rsidRPr="00E138A6">
        <w:rPr>
          <w:rFonts w:ascii="Times New Roman" w:hAnsi="Times New Roman" w:cs="Times New Roman"/>
          <w:i/>
          <w:iCs/>
          <w:sz w:val="24"/>
          <w:szCs w:val="24"/>
        </w:rPr>
        <w:t xml:space="preserve"> oraz do dokumentacji powykonawczej</w:t>
      </w:r>
      <w:r>
        <w:rPr>
          <w:rFonts w:ascii="Times New Roman" w:hAnsi="Times New Roman" w:cs="Times New Roman"/>
          <w:i/>
          <w:iCs/>
          <w:sz w:val="24"/>
          <w:szCs w:val="24"/>
        </w:rPr>
        <w:t xml:space="preserve">. </w:t>
      </w:r>
    </w:p>
    <w:p w14:paraId="4B1BC23C" w14:textId="7752FD37" w:rsidR="00BB38A2" w:rsidRPr="00E138A6" w:rsidRDefault="00BB38A2" w:rsidP="009C1D2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 xml:space="preserve">Roboty budowlane polegające na wykonaniu </w:t>
      </w:r>
      <w:r w:rsidR="00610A76" w:rsidRPr="009C1D26">
        <w:rPr>
          <w:rFonts w:ascii="Times New Roman" w:hAnsi="Times New Roman" w:cs="Times New Roman"/>
          <w:sz w:val="24"/>
          <w:szCs w:val="24"/>
        </w:rPr>
        <w:t xml:space="preserve">prac </w:t>
      </w:r>
      <w:r w:rsidRPr="009C1D26">
        <w:rPr>
          <w:rFonts w:ascii="Times New Roman" w:hAnsi="Times New Roman" w:cs="Times New Roman"/>
          <w:sz w:val="24"/>
          <w:szCs w:val="24"/>
        </w:rPr>
        <w:t>zgodnie z opracowanymi projektami, wraz z wykonaniem geodezyjnej inwentaryzacji powykonawczej, dokonaniem prób, badań, sprawdzeń i odbioru</w:t>
      </w:r>
      <w:r w:rsidR="00E138A6">
        <w:rPr>
          <w:rFonts w:ascii="Times New Roman" w:hAnsi="Times New Roman" w:cs="Times New Roman"/>
          <w:sz w:val="24"/>
          <w:szCs w:val="24"/>
        </w:rPr>
        <w:t xml:space="preserve"> </w:t>
      </w:r>
      <w:r w:rsidR="00E138A6" w:rsidRPr="00E138A6">
        <w:rPr>
          <w:rFonts w:ascii="Times New Roman" w:hAnsi="Times New Roman" w:cs="Times New Roman"/>
          <w:sz w:val="24"/>
          <w:szCs w:val="24"/>
        </w:rPr>
        <w:t>a w przypadku konieczności uzyskania pozwolenia na użytkowanie również przeprowadzenie stosownej procedury i uzyskanie decyzji od wszystkich służb.</w:t>
      </w:r>
    </w:p>
    <w:p w14:paraId="02F74D38" w14:textId="64105C0E" w:rsidR="00BB38A2" w:rsidRDefault="00BB38A2" w:rsidP="00610A7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Szczegółowy zakres, technologia i sposób realizacji przedmiotu zamówienia zostały określone w dokumentacji technicznej</w:t>
      </w:r>
      <w:r w:rsidR="00D04E90" w:rsidRPr="009C1D26">
        <w:rPr>
          <w:rFonts w:ascii="Times New Roman" w:hAnsi="Times New Roman" w:cs="Times New Roman"/>
          <w:sz w:val="24"/>
          <w:szCs w:val="24"/>
        </w:rPr>
        <w:t xml:space="preserve">, </w:t>
      </w:r>
      <w:r w:rsidRPr="009C1D26">
        <w:rPr>
          <w:rFonts w:ascii="Times New Roman" w:hAnsi="Times New Roman" w:cs="Times New Roman"/>
          <w:sz w:val="24"/>
          <w:szCs w:val="24"/>
        </w:rPr>
        <w:t>STWiOR</w:t>
      </w:r>
      <w:r w:rsidR="00D04E90" w:rsidRPr="009C1D26">
        <w:rPr>
          <w:rFonts w:ascii="Times New Roman" w:hAnsi="Times New Roman" w:cs="Times New Roman"/>
          <w:sz w:val="24"/>
          <w:szCs w:val="24"/>
        </w:rPr>
        <w:t xml:space="preserve"> lub Programie Funkcjonalno-Użytkowym. </w:t>
      </w:r>
    </w:p>
    <w:p w14:paraId="645A1384" w14:textId="1B179D04" w:rsidR="00BB38A2" w:rsidRDefault="00BB38A2" w:rsidP="00610A7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Przedmiot umowy musi być wykonany zgodnie z obowiązującymi przepisami, normami oraz na ustalonych niniejszą umową warunkach.</w:t>
      </w:r>
    </w:p>
    <w:p w14:paraId="6EAB954E" w14:textId="4AD6A0FD" w:rsidR="00BB38A2" w:rsidRDefault="00BB38A2" w:rsidP="00610A7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Wykonawca zobowiązany jest do uzyskania wszelkich niezbędnych opinii, uzgodnień, pozwoleń i weryfikacji w zakresie wynikającym z przepisów prawnych.</w:t>
      </w:r>
    </w:p>
    <w:p w14:paraId="4F0BC2BB" w14:textId="5A351F3C" w:rsidR="009C1D26" w:rsidRPr="00382486" w:rsidRDefault="005B7B3C" w:rsidP="00382486">
      <w:pPr>
        <w:pStyle w:val="Akapitzlist"/>
        <w:numPr>
          <w:ilvl w:val="0"/>
          <w:numId w:val="35"/>
        </w:numPr>
        <w:jc w:val="both"/>
        <w:rPr>
          <w:rFonts w:ascii="Times New Roman" w:hAnsi="Times New Roman" w:cs="Times New Roman"/>
          <w:sz w:val="24"/>
          <w:szCs w:val="24"/>
        </w:rPr>
      </w:pPr>
      <w:r w:rsidRPr="005B7B3C">
        <w:rPr>
          <w:rFonts w:ascii="Times New Roman" w:hAnsi="Times New Roman" w:cs="Times New Roman"/>
          <w:sz w:val="24"/>
          <w:szCs w:val="24"/>
        </w:rPr>
        <w:t xml:space="preserve">Wykonawca zobowiązany jest do uwzględnienia w projektowaniu oraz realizacji przedmiotu umowy przewidzenia i wykonania uzgodnionych z Zamawiającym na etapie projektowania rozwiązań, zmierzających do zapewnienia dostępności osobom ze </w:t>
      </w:r>
      <w:r w:rsidRPr="005B7B3C">
        <w:rPr>
          <w:rFonts w:ascii="Times New Roman" w:hAnsi="Times New Roman" w:cs="Times New Roman"/>
          <w:sz w:val="24"/>
          <w:szCs w:val="24"/>
        </w:rPr>
        <w:lastRenderedPageBreak/>
        <w:t xml:space="preserve">szczególnymi potrzebami, w zakresie odpowiadającym rodzajowi prowadzonej na obiekcie działalności, przy uwzględnieniu zasady stosowania racjonalnych usprawnień, co najmniej w zakresie minimalnym określonym w art. 6 pkt 1 i 3 lit. b Ustawy z dnia 19 lipca 2019 r. o zapewnianiu dostępności osobom ze szczególnymi potrzebami (Dz. U. z 2020 r. poz. 1062, z późn. zm.) </w:t>
      </w:r>
    </w:p>
    <w:p w14:paraId="42D1E367" w14:textId="486B43B7" w:rsidR="00CA08DC" w:rsidRPr="003311C6" w:rsidRDefault="00BB38A2" w:rsidP="003311C6">
      <w:pPr>
        <w:pStyle w:val="Akapitzlist"/>
        <w:numPr>
          <w:ilvl w:val="0"/>
          <w:numId w:val="32"/>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58575F4C" w14:textId="5857FEAC" w:rsidR="00BB38A2" w:rsidRPr="00610A76" w:rsidRDefault="00BB38A2" w:rsidP="00382486">
      <w:pPr>
        <w:spacing w:after="0" w:line="360"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0F3B77E8" w:rsidR="00BB38A2" w:rsidRPr="00610A76" w:rsidRDefault="00610A76" w:rsidP="0038248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7D309898" w14:textId="3987D9A6" w:rsidR="00BB38A2" w:rsidRDefault="00BB38A2" w:rsidP="00382486">
      <w:pPr>
        <w:pStyle w:val="Akapitzlist"/>
        <w:numPr>
          <w:ilvl w:val="0"/>
          <w:numId w:val="3"/>
        </w:numPr>
        <w:spacing w:line="276" w:lineRule="auto"/>
        <w:ind w:left="426" w:hanging="426"/>
        <w:jc w:val="both"/>
        <w:rPr>
          <w:rFonts w:ascii="Times New Roman" w:hAnsi="Times New Roman" w:cs="Times New Roman"/>
          <w:sz w:val="24"/>
          <w:szCs w:val="24"/>
        </w:rPr>
      </w:pPr>
      <w:r w:rsidRPr="00730FFC">
        <w:rPr>
          <w:rFonts w:ascii="Times New Roman" w:hAnsi="Times New Roman" w:cs="Times New Roman"/>
          <w:sz w:val="24"/>
          <w:szCs w:val="24"/>
        </w:rPr>
        <w:t>Termin wykonania i odbioru robót wraz z wykonaniem i złożeniem w Powiatowym Ośrodku Dokumentacji Geodezyjnej i Kartograficznej w Kielcach inwentaryzacji geodezyjnej powykonawczej ustala się na dzień</w:t>
      </w:r>
      <w:r w:rsidR="00610A76" w:rsidRPr="00730FFC">
        <w:rPr>
          <w:rFonts w:ascii="Times New Roman" w:hAnsi="Times New Roman" w:cs="Times New Roman"/>
          <w:sz w:val="24"/>
          <w:szCs w:val="24"/>
        </w:rPr>
        <w:t xml:space="preserve">  </w:t>
      </w:r>
      <w:r w:rsidRPr="007270B1">
        <w:rPr>
          <w:rFonts w:ascii="Times New Roman" w:hAnsi="Times New Roman" w:cs="Times New Roman"/>
          <w:b/>
          <w:bCs/>
          <w:sz w:val="24"/>
          <w:szCs w:val="24"/>
        </w:rPr>
        <w:t xml:space="preserve">do </w:t>
      </w:r>
      <w:r w:rsidR="00382486">
        <w:rPr>
          <w:rFonts w:ascii="Times New Roman" w:hAnsi="Times New Roman" w:cs="Times New Roman"/>
          <w:b/>
          <w:bCs/>
          <w:sz w:val="24"/>
          <w:szCs w:val="24"/>
        </w:rPr>
        <w:t>36</w:t>
      </w:r>
      <w:r w:rsidRPr="007270B1">
        <w:rPr>
          <w:rFonts w:ascii="Times New Roman" w:hAnsi="Times New Roman" w:cs="Times New Roman"/>
          <w:b/>
          <w:bCs/>
          <w:sz w:val="24"/>
          <w:szCs w:val="24"/>
        </w:rPr>
        <w:t xml:space="preserve"> miesięcy od </w:t>
      </w:r>
      <w:r w:rsidR="007270B1">
        <w:rPr>
          <w:rFonts w:ascii="Times New Roman" w:hAnsi="Times New Roman" w:cs="Times New Roman"/>
          <w:b/>
          <w:bCs/>
          <w:sz w:val="24"/>
          <w:szCs w:val="24"/>
        </w:rPr>
        <w:t xml:space="preserve">dnia </w:t>
      </w:r>
      <w:r w:rsidRPr="007270B1">
        <w:rPr>
          <w:rFonts w:ascii="Times New Roman" w:hAnsi="Times New Roman" w:cs="Times New Roman"/>
          <w:b/>
          <w:bCs/>
          <w:sz w:val="24"/>
          <w:szCs w:val="24"/>
        </w:rPr>
        <w:t>popisania umowy</w:t>
      </w:r>
      <w:r w:rsidR="00610A76" w:rsidRPr="007270B1">
        <w:rPr>
          <w:rFonts w:ascii="Times New Roman" w:hAnsi="Times New Roman" w:cs="Times New Roman"/>
          <w:b/>
          <w:bCs/>
          <w:sz w:val="24"/>
          <w:szCs w:val="24"/>
        </w:rPr>
        <w:t>.</w:t>
      </w:r>
      <w:r w:rsidR="00610A76" w:rsidRPr="00730FFC">
        <w:rPr>
          <w:rFonts w:ascii="Times New Roman" w:hAnsi="Times New Roman" w:cs="Times New Roman"/>
          <w:sz w:val="24"/>
          <w:szCs w:val="24"/>
        </w:rPr>
        <w:t xml:space="preserve"> </w:t>
      </w:r>
    </w:p>
    <w:p w14:paraId="00AF7C14" w14:textId="22EE6B09" w:rsidR="00730FFC" w:rsidRDefault="00730FFC" w:rsidP="00382486">
      <w:pPr>
        <w:pStyle w:val="Akapitzlist"/>
        <w:numPr>
          <w:ilvl w:val="0"/>
          <w:numId w:val="3"/>
        </w:numPr>
        <w:spacing w:line="276" w:lineRule="auto"/>
        <w:ind w:left="426" w:hanging="426"/>
        <w:jc w:val="both"/>
        <w:rPr>
          <w:rFonts w:ascii="Times New Roman" w:hAnsi="Times New Roman" w:cs="Times New Roman"/>
          <w:sz w:val="24"/>
          <w:szCs w:val="24"/>
        </w:rPr>
      </w:pPr>
      <w:r w:rsidRPr="00382486">
        <w:rPr>
          <w:rFonts w:ascii="Times New Roman" w:hAnsi="Times New Roman" w:cs="Times New Roman"/>
          <w:sz w:val="24"/>
          <w:szCs w:val="24"/>
        </w:rPr>
        <w:t xml:space="preserve">Ze względu na warunki otrzymanego dofinansowania </w:t>
      </w:r>
      <w:r w:rsidR="00693E06" w:rsidRPr="00382486">
        <w:rPr>
          <w:rFonts w:ascii="Times New Roman" w:hAnsi="Times New Roman" w:cs="Times New Roman"/>
          <w:sz w:val="24"/>
          <w:szCs w:val="24"/>
        </w:rPr>
        <w:t>ograniczone będą</w:t>
      </w:r>
      <w:r w:rsidRPr="00382486">
        <w:rPr>
          <w:rFonts w:ascii="Times New Roman" w:hAnsi="Times New Roman" w:cs="Times New Roman"/>
          <w:sz w:val="24"/>
          <w:szCs w:val="24"/>
        </w:rPr>
        <w:t xml:space="preserve"> możliwości wydłużenia terminów realizacji i zakończenia inwestycji, bez zgody Prezesa Rady Ministrów. Wykonawca zobowiązany jest zaplanować wykonanie prac, aby powyższe terminy zostały dotrzymane. Zamawiający dopuszcza zmiany umowy dotyczące terminu zgodnie z ustawą z 11 września 2019 r. - Prawo zamówień publicznych (Dz.U. z 202</w:t>
      </w:r>
      <w:r w:rsidR="00D04E90" w:rsidRPr="00382486">
        <w:rPr>
          <w:rFonts w:ascii="Times New Roman" w:hAnsi="Times New Roman" w:cs="Times New Roman"/>
          <w:sz w:val="24"/>
          <w:szCs w:val="24"/>
        </w:rPr>
        <w:t>2</w:t>
      </w:r>
      <w:r w:rsidRPr="00382486">
        <w:rPr>
          <w:rFonts w:ascii="Times New Roman" w:hAnsi="Times New Roman" w:cs="Times New Roman"/>
          <w:sz w:val="24"/>
          <w:szCs w:val="24"/>
        </w:rPr>
        <w:t>r. poz. 1</w:t>
      </w:r>
      <w:r w:rsidR="00D04E90" w:rsidRPr="00382486">
        <w:rPr>
          <w:rFonts w:ascii="Times New Roman" w:hAnsi="Times New Roman" w:cs="Times New Roman"/>
          <w:sz w:val="24"/>
          <w:szCs w:val="24"/>
        </w:rPr>
        <w:t>710</w:t>
      </w:r>
      <w:r w:rsidRPr="00382486">
        <w:rPr>
          <w:rFonts w:ascii="Times New Roman" w:hAnsi="Times New Roman" w:cs="Times New Roman"/>
          <w:sz w:val="24"/>
          <w:szCs w:val="24"/>
        </w:rPr>
        <w:t xml:space="preserve"> ze zm.),wskazane w umowie jedynie po pozytywnym rozpatrzeniu wniosku o zmianę warunków promesy przez Prezesa Rady Ministrów.</w:t>
      </w:r>
    </w:p>
    <w:p w14:paraId="4C5AEA24" w14:textId="208DCC03" w:rsidR="00BB38A2" w:rsidRPr="00382486" w:rsidRDefault="00D879AA" w:rsidP="00382486">
      <w:pPr>
        <w:pStyle w:val="Akapitzlist"/>
        <w:numPr>
          <w:ilvl w:val="0"/>
          <w:numId w:val="3"/>
        </w:numPr>
        <w:spacing w:line="276" w:lineRule="auto"/>
        <w:ind w:left="426" w:hanging="426"/>
        <w:jc w:val="both"/>
        <w:rPr>
          <w:rFonts w:ascii="Times New Roman" w:hAnsi="Times New Roman" w:cs="Times New Roman"/>
          <w:sz w:val="24"/>
          <w:szCs w:val="24"/>
        </w:rPr>
      </w:pPr>
      <w:r w:rsidRPr="00382486">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p w14:paraId="56D548B5" w14:textId="7C822FCD" w:rsidR="00BB38A2" w:rsidRPr="00D879AA" w:rsidRDefault="00BB38A2"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04949F2A"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Przekazanie terenu budowy nastąpi protokolarnie w terminie do 7 dni od dnia podpisania umowy</w:t>
      </w:r>
      <w:r w:rsidR="00D04E90">
        <w:rPr>
          <w:rFonts w:ascii="Times New Roman" w:hAnsi="Times New Roman" w:cs="Times New Roman"/>
          <w:sz w:val="24"/>
          <w:szCs w:val="24"/>
        </w:rPr>
        <w:t xml:space="preserve"> w przypadku robót budowlanych i do 7 dni od dnia przekazania pozwolenia na budowę uzyskanego na podstawie opracowanej przez Wykonawcę dokumentacji projektowej ( </w:t>
      </w:r>
      <w:r w:rsidR="00D04E90" w:rsidRPr="00D04E90">
        <w:rPr>
          <w:rFonts w:ascii="Times New Roman" w:hAnsi="Times New Roman" w:cs="Times New Roman"/>
          <w:i/>
          <w:iCs/>
          <w:sz w:val="24"/>
          <w:szCs w:val="24"/>
        </w:rPr>
        <w:t>dotyczy zadań realizowanych w formule zaprojektuj – wybuduj)</w:t>
      </w:r>
      <w:r w:rsidR="00D04E90">
        <w:rPr>
          <w:rFonts w:ascii="Times New Roman" w:hAnsi="Times New Roman" w:cs="Times New Roman"/>
          <w:sz w:val="24"/>
          <w:szCs w:val="24"/>
        </w:rPr>
        <w:t xml:space="preserve"> </w:t>
      </w:r>
    </w:p>
    <w:p w14:paraId="5DA15F81" w14:textId="393F7C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zapewnia dostawy wody, energii na plac budowy. Wykonawca we własnym zakresie zapewni niezbędne media. </w:t>
      </w:r>
    </w:p>
    <w:p w14:paraId="53893096" w14:textId="4BB480F2"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zapewni nadzór autorski i nadzór inwestorski w trakcie realizacji budowy.</w:t>
      </w:r>
    </w:p>
    <w:p w14:paraId="66C38E64" w14:textId="1CE9B220"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2EF6DB06" w:rsidR="00BB38A2"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4F3D53D0" w14:textId="4EC9874B" w:rsidR="00E37974" w:rsidRPr="00697D4A" w:rsidRDefault="00E37974" w:rsidP="00E37974">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Dla Części …..</w:t>
      </w:r>
    </w:p>
    <w:p w14:paraId="47220904" w14:textId="5D9392E3"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z ramienia Zamawiającego  </w:t>
      </w:r>
      <w:r w:rsidRPr="00697D4A">
        <w:rPr>
          <w:rFonts w:ascii="Times New Roman" w:hAnsi="Times New Roman" w:cs="Times New Roman"/>
          <w:sz w:val="24"/>
          <w:szCs w:val="24"/>
        </w:rPr>
        <w:tab/>
        <w:t xml:space="preserve">- </w:t>
      </w:r>
      <w:r w:rsidR="00697D4A" w:rsidRPr="00697D4A">
        <w:rPr>
          <w:rFonts w:ascii="Times New Roman" w:hAnsi="Times New Roman" w:cs="Times New Roman"/>
          <w:sz w:val="24"/>
          <w:szCs w:val="24"/>
        </w:rPr>
        <w:t>…………………………</w:t>
      </w:r>
    </w:p>
    <w:p w14:paraId="0176FA37" w14:textId="22D8219A" w:rsidR="00697D4A" w:rsidRDefault="00697D4A" w:rsidP="00ED7183">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Inspektor Nadzoru Inwestorskiego …………………………..</w:t>
      </w:r>
    </w:p>
    <w:p w14:paraId="7FC0AD46" w14:textId="24582502"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z ramienia Wykonawcy:</w:t>
      </w:r>
      <w:r w:rsidR="00697D4A">
        <w:rPr>
          <w:rFonts w:ascii="Times New Roman" w:hAnsi="Times New Roman" w:cs="Times New Roman"/>
          <w:sz w:val="24"/>
          <w:szCs w:val="24"/>
        </w:rPr>
        <w:t xml:space="preserve"> </w:t>
      </w:r>
      <w:r w:rsidRPr="00697D4A">
        <w:rPr>
          <w:rFonts w:ascii="Times New Roman" w:hAnsi="Times New Roman" w:cs="Times New Roman"/>
          <w:sz w:val="24"/>
          <w:szCs w:val="24"/>
        </w:rPr>
        <w:t xml:space="preserve">- kierownik budowy ……….. posiadający uprawnienia budowlane  nr ………….  zam. ………. </w:t>
      </w:r>
    </w:p>
    <w:p w14:paraId="6490929E" w14:textId="789B11F6" w:rsidR="00E37974" w:rsidRPr="00E37974" w:rsidRDefault="00E37974" w:rsidP="00E379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Dla Części …….</w:t>
      </w:r>
    </w:p>
    <w:p w14:paraId="10BAD0E9" w14:textId="1A6CF115" w:rsidR="00BB38A2" w:rsidRPr="00DC1034" w:rsidRDefault="00BB38A2" w:rsidP="00DC1034">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Dopuszcza się zmianę osób wymienionych w ust. </w:t>
      </w:r>
      <w:r w:rsidR="00697D4A" w:rsidRPr="00697D4A">
        <w:rPr>
          <w:rFonts w:ascii="Times New Roman" w:hAnsi="Times New Roman" w:cs="Times New Roman"/>
          <w:sz w:val="24"/>
          <w:szCs w:val="24"/>
        </w:rPr>
        <w:t xml:space="preserve">6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748A321C" w14:textId="77777777" w:rsidR="00382486" w:rsidRDefault="00382486" w:rsidP="00382486">
      <w:pPr>
        <w:spacing w:after="0" w:line="360" w:lineRule="auto"/>
        <w:jc w:val="center"/>
        <w:rPr>
          <w:rFonts w:ascii="Times New Roman" w:hAnsi="Times New Roman" w:cs="Times New Roman"/>
          <w:b/>
          <w:bCs/>
          <w:sz w:val="24"/>
          <w:szCs w:val="24"/>
        </w:rPr>
      </w:pPr>
    </w:p>
    <w:p w14:paraId="69ED3F20" w14:textId="7E5741F4" w:rsidR="00BB38A2" w:rsidRPr="0095161A" w:rsidRDefault="00BB38A2" w:rsidP="00382486">
      <w:pPr>
        <w:spacing w:after="0"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69BE6E37" w:rsidR="00BB38A2" w:rsidRPr="0095161A" w:rsidRDefault="0095161A" w:rsidP="00382486">
      <w:pPr>
        <w:spacing w:after="0"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xml:space="preserve">OBOWIĄZKI ZAMAWIAJĄCEGO </w:t>
      </w:r>
    </w:p>
    <w:p w14:paraId="68AB8B64" w14:textId="77C2F2B6"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7E59BF29"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odbioru przedmiotu niniejszej umowy, zgodnie z postanowieniami </w:t>
      </w:r>
      <w:r w:rsidRPr="0047659E">
        <w:rPr>
          <w:rFonts w:ascii="Times New Roman" w:hAnsi="Times New Roman" w:cs="Times New Roman"/>
          <w:sz w:val="24"/>
          <w:szCs w:val="24"/>
        </w:rPr>
        <w:t>zawartymi w § 13.</w:t>
      </w:r>
    </w:p>
    <w:p w14:paraId="068DBF78" w14:textId="45EBCF16" w:rsidR="00BB38A2" w:rsidRPr="00DC1034" w:rsidRDefault="00BB38A2" w:rsidP="00DC1034">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5400974F" w14:textId="77777777" w:rsidR="00382486" w:rsidRDefault="00382486" w:rsidP="0095161A">
      <w:pPr>
        <w:spacing w:line="360" w:lineRule="auto"/>
        <w:jc w:val="center"/>
        <w:rPr>
          <w:rFonts w:ascii="Times New Roman" w:hAnsi="Times New Roman" w:cs="Times New Roman"/>
          <w:b/>
          <w:bCs/>
          <w:sz w:val="24"/>
          <w:szCs w:val="24"/>
        </w:rPr>
      </w:pPr>
    </w:p>
    <w:p w14:paraId="06F71C57" w14:textId="74B161C4" w:rsidR="00BB38A2" w:rsidRPr="002775C4" w:rsidRDefault="00BB38A2" w:rsidP="00382486">
      <w:pPr>
        <w:spacing w:after="0"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382486">
      <w:pPr>
        <w:spacing w:after="0"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0AC74BD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w:t>
      </w:r>
      <w:r w:rsidR="00C46868">
        <w:rPr>
          <w:rFonts w:ascii="Times New Roman" w:hAnsi="Times New Roman" w:cs="Times New Roman"/>
          <w:sz w:val="24"/>
          <w:szCs w:val="24"/>
        </w:rPr>
        <w:t>/opracowania dokumentacji</w:t>
      </w:r>
      <w:r w:rsidRPr="0095161A">
        <w:rPr>
          <w:rFonts w:ascii="Times New Roman" w:hAnsi="Times New Roman" w:cs="Times New Roman"/>
          <w:sz w:val="24"/>
          <w:szCs w:val="24"/>
        </w:rPr>
        <w:t xml:space="preserve"> w terminie.</w:t>
      </w:r>
    </w:p>
    <w:p w14:paraId="7FCB91BA" w14:textId="551BF18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Wykonawca zobowiązany jest zapewnić wykonanie </w:t>
      </w:r>
      <w:r w:rsidR="00C46868">
        <w:rPr>
          <w:rFonts w:ascii="Times New Roman" w:hAnsi="Times New Roman" w:cs="Times New Roman"/>
          <w:sz w:val="24"/>
          <w:szCs w:val="24"/>
        </w:rPr>
        <w:t>przedmiotu zamówienia</w:t>
      </w:r>
      <w:r w:rsidRPr="0095161A">
        <w:rPr>
          <w:rFonts w:ascii="Times New Roman" w:hAnsi="Times New Roman" w:cs="Times New Roman"/>
          <w:sz w:val="24"/>
          <w:szCs w:val="24"/>
        </w:rPr>
        <w:t xml:space="preserve"> przez osoby posiadające niezbędne uprawnienia, zgodnie z obowiązującymi przepisami oraz prowadzenie budowy przez Kierownika Budowy. Obecność Kierownika Budowy podczas prowadzenia prac </w:t>
      </w:r>
      <w:r w:rsidR="0095161A">
        <w:rPr>
          <w:rFonts w:ascii="Times New Roman" w:hAnsi="Times New Roman" w:cs="Times New Roman"/>
          <w:sz w:val="24"/>
          <w:szCs w:val="24"/>
        </w:rPr>
        <w:t xml:space="preserve">jest </w:t>
      </w:r>
      <w:r w:rsidRPr="0095161A">
        <w:rPr>
          <w:rFonts w:ascii="Times New Roman" w:hAnsi="Times New Roman" w:cs="Times New Roman"/>
          <w:sz w:val="24"/>
          <w:szCs w:val="24"/>
        </w:rPr>
        <w:t>obowiązkowa</w:t>
      </w:r>
      <w:r w:rsidR="0095161A">
        <w:rPr>
          <w:rFonts w:ascii="Times New Roman" w:hAnsi="Times New Roman" w:cs="Times New Roman"/>
          <w:sz w:val="24"/>
          <w:szCs w:val="24"/>
        </w:rPr>
        <w:t xml:space="preserve">. </w:t>
      </w:r>
    </w:p>
    <w:p w14:paraId="3FA28EF2" w14:textId="0A7CE88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3DA48EC3" w14:textId="632724E1" w:rsidR="00C46868" w:rsidRDefault="00C46868" w:rsidP="00ED7183">
      <w:pPr>
        <w:pStyle w:val="Akapitzlist"/>
        <w:numPr>
          <w:ilvl w:val="0"/>
          <w:numId w:val="6"/>
        </w:numPr>
        <w:spacing w:line="276" w:lineRule="auto"/>
        <w:jc w:val="both"/>
        <w:rPr>
          <w:rFonts w:ascii="Times New Roman" w:hAnsi="Times New Roman" w:cs="Times New Roman"/>
          <w:sz w:val="24"/>
          <w:szCs w:val="24"/>
          <w:u w:val="single"/>
        </w:rPr>
      </w:pPr>
      <w:r w:rsidRPr="00C46868">
        <w:rPr>
          <w:rFonts w:ascii="Times New Roman" w:hAnsi="Times New Roman" w:cs="Times New Roman"/>
          <w:sz w:val="24"/>
          <w:szCs w:val="24"/>
          <w:u w:val="single"/>
        </w:rPr>
        <w:t>Dla Części 1,2,3,4,5,6,7,8,9,10,11,12</w:t>
      </w:r>
      <w:r w:rsidR="00AA2A01">
        <w:rPr>
          <w:rFonts w:ascii="Times New Roman" w:hAnsi="Times New Roman" w:cs="Times New Roman"/>
          <w:sz w:val="24"/>
          <w:szCs w:val="24"/>
          <w:u w:val="single"/>
        </w:rPr>
        <w:t>:</w:t>
      </w:r>
    </w:p>
    <w:p w14:paraId="5A52B5DA" w14:textId="1C799F8C" w:rsidR="00BB38A2" w:rsidRDefault="00BB38A2" w:rsidP="00C46868">
      <w:pPr>
        <w:pStyle w:val="Akapitzlist"/>
        <w:numPr>
          <w:ilvl w:val="0"/>
          <w:numId w:val="42"/>
        </w:numPr>
        <w:spacing w:line="276" w:lineRule="auto"/>
        <w:jc w:val="both"/>
        <w:rPr>
          <w:rFonts w:ascii="Times New Roman" w:hAnsi="Times New Roman" w:cs="Times New Roman"/>
          <w:sz w:val="24"/>
          <w:szCs w:val="24"/>
        </w:rPr>
      </w:pPr>
      <w:r w:rsidRPr="00C46868">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C46868">
      <w:pPr>
        <w:pStyle w:val="Akapitzlist"/>
        <w:numPr>
          <w:ilvl w:val="0"/>
          <w:numId w:val="42"/>
        </w:numPr>
        <w:spacing w:line="276" w:lineRule="auto"/>
        <w:jc w:val="both"/>
        <w:rPr>
          <w:rFonts w:ascii="Times New Roman" w:hAnsi="Times New Roman" w:cs="Times New Roman"/>
          <w:sz w:val="24"/>
          <w:szCs w:val="24"/>
        </w:rPr>
      </w:pPr>
      <w:r w:rsidRPr="00C46868">
        <w:rPr>
          <w:rFonts w:ascii="Times New Roman" w:hAnsi="Times New Roman" w:cs="Times New Roman"/>
          <w:sz w:val="24"/>
          <w:szCs w:val="24"/>
        </w:rPr>
        <w:lastRenderedPageBreak/>
        <w:t>W ramach wykonywanych robót Wykonawca zobowiązany jest do usunięcia wszystkich powstałych szkód z jego winy na terenie objętym robotami wynikłych w trakcie realizacji robót.</w:t>
      </w:r>
    </w:p>
    <w:p w14:paraId="412BC159" w14:textId="736AC507" w:rsidR="00BB38A2" w:rsidRDefault="00BB38A2" w:rsidP="00C46868">
      <w:pPr>
        <w:pStyle w:val="Akapitzlist"/>
        <w:numPr>
          <w:ilvl w:val="0"/>
          <w:numId w:val="42"/>
        </w:numPr>
        <w:spacing w:line="276" w:lineRule="auto"/>
        <w:jc w:val="both"/>
        <w:rPr>
          <w:rFonts w:ascii="Times New Roman" w:hAnsi="Times New Roman" w:cs="Times New Roman"/>
          <w:sz w:val="24"/>
          <w:szCs w:val="24"/>
        </w:rPr>
      </w:pPr>
      <w:r w:rsidRPr="00C46868">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3A394EF4" w:rsidR="00BB38A2" w:rsidRDefault="00BB38A2" w:rsidP="00C46868">
      <w:pPr>
        <w:pStyle w:val="Akapitzlist"/>
        <w:numPr>
          <w:ilvl w:val="0"/>
          <w:numId w:val="42"/>
        </w:numPr>
        <w:spacing w:line="276" w:lineRule="auto"/>
        <w:jc w:val="both"/>
        <w:rPr>
          <w:rFonts w:ascii="Times New Roman" w:hAnsi="Times New Roman" w:cs="Times New Roman"/>
          <w:sz w:val="24"/>
          <w:szCs w:val="24"/>
        </w:rPr>
      </w:pPr>
      <w:r w:rsidRPr="00C46868">
        <w:rPr>
          <w:rFonts w:ascii="Times New Roman" w:hAnsi="Times New Roman" w:cs="Times New Roman"/>
          <w:sz w:val="24"/>
          <w:szCs w:val="24"/>
        </w:rPr>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4E634498" w14:textId="084526CF" w:rsidR="00BB38A2" w:rsidRDefault="00BB38A2" w:rsidP="00C46868">
      <w:pPr>
        <w:pStyle w:val="Akapitzlist"/>
        <w:numPr>
          <w:ilvl w:val="0"/>
          <w:numId w:val="42"/>
        </w:numPr>
        <w:spacing w:line="276" w:lineRule="auto"/>
        <w:jc w:val="both"/>
        <w:rPr>
          <w:rFonts w:ascii="Times New Roman" w:hAnsi="Times New Roman" w:cs="Times New Roman"/>
          <w:sz w:val="24"/>
          <w:szCs w:val="24"/>
        </w:rPr>
      </w:pPr>
      <w:r w:rsidRPr="00C46868">
        <w:rPr>
          <w:rFonts w:ascii="Times New Roman" w:hAnsi="Times New Roman" w:cs="Times New Roman"/>
          <w:sz w:val="24"/>
          <w:szCs w:val="24"/>
        </w:rPr>
        <w:t xml:space="preserve">Wykonawca zobowiązuje się do umożliwienia wstępu na teren budowy pracownikom organów państwowego nadzoru budowlanego, do których należy wykonywanie zadań określonych ustawą - Prawo budowlane oraz udostępnienia informacji wymaganych tą ustawą. </w:t>
      </w:r>
    </w:p>
    <w:p w14:paraId="514B6C0F" w14:textId="0410428D" w:rsidR="00BB38A2" w:rsidRPr="00C46868" w:rsidRDefault="00BB38A2" w:rsidP="00C46868">
      <w:pPr>
        <w:pStyle w:val="Akapitzlist"/>
        <w:numPr>
          <w:ilvl w:val="0"/>
          <w:numId w:val="42"/>
        </w:numPr>
        <w:spacing w:line="276" w:lineRule="auto"/>
        <w:jc w:val="both"/>
        <w:rPr>
          <w:rFonts w:ascii="Times New Roman" w:hAnsi="Times New Roman" w:cs="Times New Roman"/>
          <w:sz w:val="24"/>
          <w:szCs w:val="24"/>
        </w:rPr>
      </w:pPr>
      <w:r w:rsidRPr="00C46868">
        <w:rPr>
          <w:rFonts w:ascii="Times New Roman" w:hAnsi="Times New Roman" w:cs="Times New Roman"/>
          <w:sz w:val="24"/>
          <w:szCs w:val="24"/>
        </w:rPr>
        <w:t>Wykonawca będzie ponosił koszty:</w:t>
      </w:r>
    </w:p>
    <w:p w14:paraId="557D6A6B" w14:textId="13DD4C18" w:rsidR="00BB38A2" w:rsidRDefault="00BB38A2" w:rsidP="00C46868">
      <w:pPr>
        <w:pStyle w:val="Akapitzlist"/>
        <w:numPr>
          <w:ilvl w:val="0"/>
          <w:numId w:val="43"/>
        </w:numPr>
        <w:spacing w:line="276" w:lineRule="auto"/>
        <w:jc w:val="both"/>
        <w:rPr>
          <w:rFonts w:ascii="Times New Roman" w:hAnsi="Times New Roman" w:cs="Times New Roman"/>
          <w:sz w:val="24"/>
          <w:szCs w:val="24"/>
        </w:rPr>
      </w:pPr>
      <w:r w:rsidRPr="00C46868">
        <w:rPr>
          <w:rFonts w:ascii="Times New Roman" w:hAnsi="Times New Roman" w:cs="Times New Roman"/>
          <w:sz w:val="24"/>
          <w:szCs w:val="24"/>
        </w:rPr>
        <w:t>obsługi geodezyjnej, w tym geodezyjnej inwentaryzacji powykonawczej;</w:t>
      </w:r>
    </w:p>
    <w:p w14:paraId="47686516" w14:textId="4070849D" w:rsidR="00BB38A2" w:rsidRDefault="00BB38A2" w:rsidP="00276326">
      <w:pPr>
        <w:pStyle w:val="Akapitzlist"/>
        <w:numPr>
          <w:ilvl w:val="0"/>
          <w:numId w:val="43"/>
        </w:numPr>
        <w:spacing w:line="276" w:lineRule="auto"/>
        <w:jc w:val="both"/>
        <w:rPr>
          <w:rFonts w:ascii="Times New Roman" w:hAnsi="Times New Roman" w:cs="Times New Roman"/>
          <w:sz w:val="24"/>
          <w:szCs w:val="24"/>
        </w:rPr>
      </w:pPr>
      <w:r w:rsidRPr="00C46868">
        <w:rPr>
          <w:rFonts w:ascii="Times New Roman" w:hAnsi="Times New Roman" w:cs="Times New Roman"/>
          <w:sz w:val="24"/>
          <w:szCs w:val="24"/>
        </w:rPr>
        <w:t>zużycia wody oraz energii elektrycznej w okresie realizacji umowy,</w:t>
      </w:r>
    </w:p>
    <w:p w14:paraId="0AFACB25" w14:textId="0193B8F6" w:rsidR="00BB38A2" w:rsidRDefault="00BB38A2" w:rsidP="00276326">
      <w:pPr>
        <w:pStyle w:val="Akapitzlist"/>
        <w:numPr>
          <w:ilvl w:val="0"/>
          <w:numId w:val="43"/>
        </w:numPr>
        <w:spacing w:line="276" w:lineRule="auto"/>
        <w:jc w:val="both"/>
        <w:rPr>
          <w:rFonts w:ascii="Times New Roman" w:hAnsi="Times New Roman" w:cs="Times New Roman"/>
          <w:sz w:val="24"/>
          <w:szCs w:val="24"/>
        </w:rPr>
      </w:pPr>
      <w:r w:rsidRPr="00C46868">
        <w:rPr>
          <w:rFonts w:ascii="Times New Roman" w:hAnsi="Times New Roman" w:cs="Times New Roman"/>
          <w:sz w:val="24"/>
          <w:szCs w:val="24"/>
        </w:rPr>
        <w:t>zajęcia pasa drogowego,</w:t>
      </w:r>
    </w:p>
    <w:p w14:paraId="52500F3A" w14:textId="09E989DB" w:rsidR="00BB38A2" w:rsidRDefault="00BB38A2" w:rsidP="00276326">
      <w:pPr>
        <w:pStyle w:val="Akapitzlist"/>
        <w:numPr>
          <w:ilvl w:val="0"/>
          <w:numId w:val="43"/>
        </w:numPr>
        <w:spacing w:line="276" w:lineRule="auto"/>
        <w:jc w:val="both"/>
        <w:rPr>
          <w:rFonts w:ascii="Times New Roman" w:hAnsi="Times New Roman" w:cs="Times New Roman"/>
          <w:sz w:val="24"/>
          <w:szCs w:val="24"/>
        </w:rPr>
      </w:pPr>
      <w:r w:rsidRPr="00C46868">
        <w:rPr>
          <w:rFonts w:ascii="Times New Roman" w:hAnsi="Times New Roman" w:cs="Times New Roman"/>
          <w:sz w:val="24"/>
          <w:szCs w:val="24"/>
        </w:rPr>
        <w:t>tymczasowej organizacji ruchu,</w:t>
      </w:r>
    </w:p>
    <w:p w14:paraId="6464F42B" w14:textId="1DB51EAE" w:rsidR="00BB38A2" w:rsidRPr="00C46868" w:rsidRDefault="00BB38A2" w:rsidP="00276326">
      <w:pPr>
        <w:pStyle w:val="Akapitzlist"/>
        <w:numPr>
          <w:ilvl w:val="0"/>
          <w:numId w:val="43"/>
        </w:numPr>
        <w:spacing w:line="276" w:lineRule="auto"/>
        <w:jc w:val="both"/>
        <w:rPr>
          <w:rFonts w:ascii="Times New Roman" w:hAnsi="Times New Roman" w:cs="Times New Roman"/>
          <w:sz w:val="24"/>
          <w:szCs w:val="24"/>
        </w:rPr>
      </w:pPr>
      <w:r w:rsidRPr="00C46868">
        <w:rPr>
          <w:rFonts w:ascii="Times New Roman" w:hAnsi="Times New Roman" w:cs="Times New Roman"/>
          <w:sz w:val="24"/>
          <w:szCs w:val="24"/>
        </w:rPr>
        <w:t>uregulowania ewentualnych kosztów szkód powstałych w trakcie realizacji robót.</w:t>
      </w:r>
    </w:p>
    <w:p w14:paraId="0FF7F622" w14:textId="460539ED" w:rsidR="00BB38A2" w:rsidRDefault="00BB38A2" w:rsidP="00C46868">
      <w:pPr>
        <w:pStyle w:val="Akapitzlist"/>
        <w:numPr>
          <w:ilvl w:val="0"/>
          <w:numId w:val="42"/>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03C50F8" w:rsidR="00BB38A2" w:rsidRDefault="00BB38A2" w:rsidP="00C46868">
      <w:pPr>
        <w:pStyle w:val="Akapitzlist"/>
        <w:numPr>
          <w:ilvl w:val="0"/>
          <w:numId w:val="42"/>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Po zakończeniu robót Wykonawca zobowiązany jest uporządkować teren budowy 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13EC68D" w:rsidR="00BB38A2" w:rsidRDefault="00BB38A2" w:rsidP="00C46868">
      <w:pPr>
        <w:pStyle w:val="Akapitzlist"/>
        <w:numPr>
          <w:ilvl w:val="0"/>
          <w:numId w:val="42"/>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Materiały o których mowa w ust. </w:t>
      </w:r>
      <w:r w:rsidR="00276326">
        <w:rPr>
          <w:rFonts w:ascii="Times New Roman" w:hAnsi="Times New Roman" w:cs="Times New Roman"/>
          <w:sz w:val="24"/>
          <w:szCs w:val="24"/>
        </w:rPr>
        <w:t>10</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46033D1B" w14:textId="075BADCC" w:rsidR="00C46868" w:rsidRDefault="00AA2A01" w:rsidP="00AA2A01">
      <w:pPr>
        <w:pStyle w:val="Akapitzlist"/>
        <w:numPr>
          <w:ilvl w:val="0"/>
          <w:numId w:val="6"/>
        </w:numPr>
        <w:spacing w:line="276" w:lineRule="auto"/>
        <w:jc w:val="both"/>
        <w:rPr>
          <w:rFonts w:ascii="Times New Roman" w:hAnsi="Times New Roman" w:cs="Times New Roman"/>
          <w:sz w:val="24"/>
          <w:szCs w:val="24"/>
          <w:u w:val="single"/>
        </w:rPr>
      </w:pPr>
      <w:r w:rsidRPr="00AA2A01">
        <w:rPr>
          <w:rFonts w:ascii="Times New Roman" w:hAnsi="Times New Roman" w:cs="Times New Roman"/>
          <w:sz w:val="24"/>
          <w:szCs w:val="24"/>
          <w:u w:val="single"/>
        </w:rPr>
        <w:t>Dla Części 13,14:</w:t>
      </w:r>
    </w:p>
    <w:p w14:paraId="7DD0ED7B" w14:textId="77777777" w:rsidR="00AA2A01" w:rsidRDefault="00AA2A01" w:rsidP="00AA2A01">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sidRPr="003762AD">
        <w:rPr>
          <w:rFonts w:ascii="Times New Roman" w:hAnsi="Times New Roman" w:cs="Times New Roman"/>
          <w:sz w:val="24"/>
          <w:szCs w:val="24"/>
        </w:rPr>
        <w:t>Wykonawca wykona przedmiot umowy zgodnie z przepisami prawa budowlanego, obowiązującymi Polskimi Normami oraz specyfikacją istotnych warunków zamówienia. Wykonawca dołączy do dokumentacji oświadczenie, że jest ona wykonana zgodnie z wymogami określonymi w odpowiednich przepisach prawa budowlanego, obowiązującymi</w:t>
      </w:r>
      <w:r>
        <w:rPr>
          <w:rFonts w:ascii="Times New Roman" w:hAnsi="Times New Roman" w:cs="Times New Roman"/>
          <w:sz w:val="24"/>
          <w:szCs w:val="24"/>
        </w:rPr>
        <w:t xml:space="preserve"> </w:t>
      </w:r>
      <w:r w:rsidRPr="003762AD">
        <w:rPr>
          <w:rFonts w:ascii="Times New Roman" w:hAnsi="Times New Roman" w:cs="Times New Roman"/>
          <w:sz w:val="24"/>
          <w:szCs w:val="24"/>
        </w:rPr>
        <w:t>Polskimi Normami oraz specyfikacją istotnych warunków zamówienia.</w:t>
      </w:r>
    </w:p>
    <w:p w14:paraId="533371A2" w14:textId="77777777" w:rsidR="00AA2A01" w:rsidRDefault="00AA2A01" w:rsidP="00AA2A01">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sidRPr="00AA2A01">
        <w:rPr>
          <w:rFonts w:ascii="Times New Roman" w:hAnsi="Times New Roman" w:cs="Times New Roman"/>
          <w:sz w:val="24"/>
          <w:szCs w:val="24"/>
        </w:rPr>
        <w:t xml:space="preserve">Wykonawca niezwłocznie doręczy Zamawiającemu każdą z wydanych przez właściwy organ decyzji administracyjnych oraz swoją opinię odnośnie wniesienia ewentualnego odwołania, w celu podjęcia przez Zamawiającego decyzji o </w:t>
      </w:r>
      <w:r w:rsidRPr="00AA2A01">
        <w:rPr>
          <w:rFonts w:ascii="Times New Roman" w:hAnsi="Times New Roman" w:cs="Times New Roman"/>
          <w:sz w:val="24"/>
          <w:szCs w:val="24"/>
        </w:rPr>
        <w:lastRenderedPageBreak/>
        <w:t>skorzystaniu z trybu odwoławczego z zachowaniem terminów wynikających z KPA.</w:t>
      </w:r>
    </w:p>
    <w:p w14:paraId="779B27B1" w14:textId="77777777" w:rsidR="00AA2A01" w:rsidRDefault="00AA2A01" w:rsidP="00AA2A01">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sidRPr="00AA2A01">
        <w:rPr>
          <w:rFonts w:ascii="Times New Roman" w:hAnsi="Times New Roman" w:cs="Times New Roman"/>
          <w:sz w:val="24"/>
          <w:szCs w:val="24"/>
        </w:rPr>
        <w:t>Wykonawca w okresie 36 miesięcy od daty podpisania protokołu zdawczo-odbiorczego ostatecznego zobowiązany jest do wprowadzania na swój koszt ewentualnych zmian, korekt i poprawek dokumentacji projektowej.</w:t>
      </w:r>
    </w:p>
    <w:p w14:paraId="164EBB52" w14:textId="77777777" w:rsidR="00AA2A01" w:rsidRDefault="00AA2A01" w:rsidP="00AA2A01">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sidRPr="00AA2A01">
        <w:rPr>
          <w:rFonts w:ascii="Times New Roman" w:hAnsi="Times New Roman" w:cs="Times New Roman"/>
          <w:sz w:val="24"/>
          <w:szCs w:val="24"/>
        </w:rPr>
        <w:t>Wykonawca zobowiązany jest do nieodpłatnego zaktualizowania kosztorysów inwestorskich, jeżeli żądanie takie Zamawiający zgłosi w terminie czterech lat, licząc od daty sporządzenia protokołu odbioru końcowego.</w:t>
      </w:r>
    </w:p>
    <w:p w14:paraId="657502BE" w14:textId="77777777" w:rsidR="00AA2A01" w:rsidRDefault="00AA2A01" w:rsidP="00AA2A01">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sidRPr="00AA2A01">
        <w:rPr>
          <w:rFonts w:ascii="Times New Roman" w:hAnsi="Times New Roman" w:cs="Times New Roman"/>
          <w:sz w:val="24"/>
          <w:szCs w:val="24"/>
        </w:rPr>
        <w:t>Wykonawca jest odpowiedzialny za zorganizowanie procesu wykonywania opracowań projektowych, w taki sposób aby założone cele projektu zostały osiągnięte zgodnie z umową. Wykonawca jest odpowiedzialny za stosowane metody wykonywania opracowań projektowych.</w:t>
      </w:r>
    </w:p>
    <w:p w14:paraId="54F71794" w14:textId="469E323E" w:rsidR="00AA2A01" w:rsidRDefault="00AA2A01" w:rsidP="00AA2A01">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sidRPr="00AA2A01">
        <w:rPr>
          <w:rFonts w:ascii="Times New Roman" w:hAnsi="Times New Roman" w:cs="Times New Roman"/>
          <w:sz w:val="24"/>
          <w:szCs w:val="24"/>
        </w:rPr>
        <w:t>Wykonawca zobowiązany jest znać wszystkie przepisy wydane przez władze centralne i lokalne oraz inne przepisy, regulaminy i wytyczne, które są w jakikolwiek sposób związane z wykonywanymi opracowaniami projektowymi i będzie w pełni odpowiedzialny za przestrzeganie ich postanowień podczas wykonywania opracowań projektowych.</w:t>
      </w:r>
    </w:p>
    <w:p w14:paraId="26505977" w14:textId="77777777" w:rsidR="00AA2A01" w:rsidRDefault="00AA2A01" w:rsidP="00AA2A01">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sidRPr="00AA2A01">
        <w:rPr>
          <w:rFonts w:ascii="Times New Roman" w:hAnsi="Times New Roman" w:cs="Times New Roman"/>
          <w:sz w:val="24"/>
          <w:szCs w:val="24"/>
        </w:rPr>
        <w:t>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z lub związane z naruszeniem jakichkolwiek praw patentowych przez Wykonawcę pokryje Wykonawca.</w:t>
      </w:r>
    </w:p>
    <w:p w14:paraId="7384F5C1" w14:textId="33AF063F" w:rsidR="00AA2A01" w:rsidRDefault="00AA2A01" w:rsidP="00AA2A01">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sidRPr="00AA2A01">
        <w:rPr>
          <w:rFonts w:ascii="Times New Roman" w:hAnsi="Times New Roman" w:cs="Times New Roman"/>
          <w:sz w:val="24"/>
          <w:szCs w:val="24"/>
        </w:rPr>
        <w:t>Wykonawca jest obowiązany do opisania w dokumentacji rozwiązań technologicznych, zastosowanych urządzeń lub materiałów w sposób jednoznaczny i wyczerpujący oraz za pomocą dostatecznie dokładnych i zrozumiałych określeń. Jeżeli Wykonawca określi w dokumentacji właściwości urządzeń, materiałów za pomocą znaku towarowego, patentu lub pochodzenia, będzie zobowiązany opisać w tych opracowaniach rozwiązania równoważne (wskazać istotne parametry równoważności w stosunku do opisu ), w sposób umożliwiający Zamawiającemu dokonanie w przyszłości opisu przedmiotu zamówienia zgodnie z przepisami Pzp</w:t>
      </w:r>
    </w:p>
    <w:p w14:paraId="4ED4F0E9" w14:textId="77777777" w:rsidR="00AA2A01" w:rsidRDefault="00AA2A01" w:rsidP="00AA2A01">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sidRPr="00AA2A01">
        <w:rPr>
          <w:rFonts w:ascii="Times New Roman" w:hAnsi="Times New Roman" w:cs="Times New Roman"/>
          <w:sz w:val="24"/>
          <w:szCs w:val="24"/>
        </w:rPr>
        <w:t>Wykonawca ma obowiązek zapewnić sprawdzenie projektu budowlanego pod względem zgodności z przepisami, w tym techniczno-budowlanymi, przez osobę posiadającą uprawnienia budowlane do projektowania bez ograniczeń w odpowiedniej specjalności.</w:t>
      </w:r>
    </w:p>
    <w:p w14:paraId="5A2B07F7" w14:textId="2EDEBA28" w:rsidR="00AA2A01" w:rsidRDefault="00AA2A01" w:rsidP="00AA2A01">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2A01">
        <w:rPr>
          <w:rFonts w:ascii="Times New Roman" w:hAnsi="Times New Roman" w:cs="Times New Roman"/>
          <w:sz w:val="24"/>
          <w:szCs w:val="24"/>
        </w:rPr>
        <w:t xml:space="preserve">Wykonawca dołączy do dokumentacji oświadczenie, że jest ona wykonana zgodnie </w:t>
      </w:r>
      <w:r w:rsidRPr="00AA2A01">
        <w:rPr>
          <w:rFonts w:ascii="Times New Roman" w:hAnsi="Times New Roman" w:cs="Times New Roman"/>
          <w:sz w:val="24"/>
          <w:szCs w:val="24"/>
        </w:rPr>
        <w:br/>
        <w:t>z umową, obowiązującymi przepisami techniczno-budowlanymi, normami i wytycznymi oraz, że została wykonana w stanie kompletnym z punktu widzenia celu, jakiemu ma służyć.</w:t>
      </w:r>
    </w:p>
    <w:p w14:paraId="3FDD6918" w14:textId="77777777" w:rsidR="00AA2A01" w:rsidRDefault="00AA2A01" w:rsidP="00AA2A01">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sidRPr="00AA2A01">
        <w:rPr>
          <w:rFonts w:ascii="Times New Roman" w:hAnsi="Times New Roman" w:cs="Times New Roman"/>
          <w:sz w:val="24"/>
          <w:szCs w:val="24"/>
        </w:rPr>
        <w:lastRenderedPageBreak/>
        <w:t xml:space="preserve">W razie stwierdzenia, przez właściwy organ zatwierdzający projekt budowlany naruszeń zgodności tego projektu z obowiązującymi przepisami, a w szczególności </w:t>
      </w:r>
      <w:r w:rsidRPr="00AA2A01">
        <w:rPr>
          <w:rFonts w:ascii="Times New Roman" w:hAnsi="Times New Roman" w:cs="Times New Roman"/>
          <w:sz w:val="24"/>
          <w:szCs w:val="24"/>
        </w:rPr>
        <w:br/>
        <w:t>art. 35 Prawa budowlanego, Wykonawca zobowiązuje się do usunięcia wskazanych nieprawidłowości w ramach wynagrodzenia określonego niniejszą umową, w terminie określonym przez ten organ. Powyższe zobowiązanie dotyczy również pozostałych opracowań objętych niniejszą umową, a wymagających uzyskania przez Zamawiającego odrębnych decyzji określonych przepisami szczególnymi.</w:t>
      </w:r>
    </w:p>
    <w:p w14:paraId="2C1599CF" w14:textId="77777777" w:rsidR="00AA2A01" w:rsidRDefault="00AA2A01" w:rsidP="00AA2A01">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sidRPr="00AA2A01">
        <w:rPr>
          <w:rFonts w:ascii="Times New Roman" w:hAnsi="Times New Roman" w:cs="Times New Roman"/>
          <w:sz w:val="24"/>
          <w:szCs w:val="24"/>
        </w:rPr>
        <w:t>Wykonawca zobowiązuje się w ramach umowy do ewentualnej zmiany rozwiązań technicznych, jeżeli będą one wynikały z zapisów decyzji administracyjnych, bądź uzgodnień uzyskanych po terminie dokonania odbioru dokumentacji technicznej przez Zamawiającego, a także z błędów projektowych, wykrytych po dniu odbioru przedmiotu umowy przez Zamawiającego.</w:t>
      </w:r>
    </w:p>
    <w:p w14:paraId="53BA56BE" w14:textId="77777777" w:rsidR="00AA2A01" w:rsidRDefault="00AA2A01" w:rsidP="00AA2A01">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sidRPr="00AA2A01">
        <w:rPr>
          <w:rFonts w:ascii="Times New Roman" w:hAnsi="Times New Roman" w:cs="Times New Roman"/>
          <w:sz w:val="24"/>
          <w:szCs w:val="24"/>
        </w:rPr>
        <w:t>Wykonawca ponosi odpowiedzialność cywilną i zawodową za ewentualne negatywne skutki dotyczące obiektu budowlanego zrealizowanego na podstawie dokumentacji projektowej.</w:t>
      </w:r>
    </w:p>
    <w:p w14:paraId="12CF4F7B" w14:textId="7786387C" w:rsidR="00AA2A01" w:rsidRPr="00AA2A01" w:rsidRDefault="00AA2A01" w:rsidP="00AA2A01">
      <w:pPr>
        <w:pStyle w:val="Akapitzlist"/>
        <w:numPr>
          <w:ilvl w:val="0"/>
          <w:numId w:val="46"/>
        </w:numPr>
        <w:autoSpaceDE w:val="0"/>
        <w:autoSpaceDN w:val="0"/>
        <w:adjustRightInd w:val="0"/>
        <w:spacing w:after="0" w:line="276" w:lineRule="auto"/>
        <w:jc w:val="both"/>
        <w:rPr>
          <w:rFonts w:ascii="Times New Roman" w:hAnsi="Times New Roman" w:cs="Times New Roman"/>
          <w:sz w:val="24"/>
          <w:szCs w:val="24"/>
        </w:rPr>
      </w:pPr>
      <w:r w:rsidRPr="00AA2A01">
        <w:rPr>
          <w:rFonts w:ascii="Times New Roman" w:hAnsi="Times New Roman" w:cs="Times New Roman"/>
          <w:sz w:val="24"/>
          <w:szCs w:val="24"/>
        </w:rPr>
        <w:t>Wykonawca ponosi odpowiedzialność odszkodowawczą wobec Zamawiającego za wszelkie szkody wyrządzone Zamawiającemu w związku z wykonaniem robót budowlanych w sposób zgodny z dokumentacją projektową stanowiącą przedmiot umowy, powstałe wskutek występujących wad dokumentacji.</w:t>
      </w:r>
    </w:p>
    <w:p w14:paraId="72C227DF" w14:textId="57BF66DF" w:rsidR="00BB38A2" w:rsidRPr="00AA2A01" w:rsidRDefault="00BB38A2" w:rsidP="00AA2A01">
      <w:pPr>
        <w:pStyle w:val="Akapitzlist"/>
        <w:numPr>
          <w:ilvl w:val="0"/>
          <w:numId w:val="47"/>
        </w:numPr>
        <w:spacing w:line="276" w:lineRule="auto"/>
        <w:jc w:val="both"/>
        <w:rPr>
          <w:rFonts w:ascii="Times New Roman" w:hAnsi="Times New Roman" w:cs="Times New Roman"/>
          <w:sz w:val="24"/>
          <w:szCs w:val="24"/>
        </w:rPr>
      </w:pPr>
      <w:r w:rsidRPr="00AA2A01">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6EAB1D53" w14:textId="77777777" w:rsidR="00382486" w:rsidRPr="00BB38A2" w:rsidRDefault="00382486" w:rsidP="00276326">
      <w:pPr>
        <w:spacing w:line="276" w:lineRule="auto"/>
        <w:jc w:val="both"/>
        <w:rPr>
          <w:rFonts w:ascii="Times New Roman" w:hAnsi="Times New Roman" w:cs="Times New Roman"/>
          <w:sz w:val="24"/>
          <w:szCs w:val="24"/>
        </w:rPr>
      </w:pPr>
    </w:p>
    <w:p w14:paraId="681E1897" w14:textId="77777777" w:rsidR="00BB38A2" w:rsidRPr="002775C4" w:rsidRDefault="00BB38A2" w:rsidP="00AA2A01">
      <w:pPr>
        <w:spacing w:after="0" w:line="360" w:lineRule="auto"/>
        <w:jc w:val="center"/>
        <w:rPr>
          <w:rFonts w:ascii="Times New Roman" w:hAnsi="Times New Roman" w:cs="Times New Roman"/>
          <w:b/>
          <w:bCs/>
          <w:sz w:val="24"/>
          <w:szCs w:val="24"/>
        </w:rPr>
      </w:pPr>
      <w:bookmarkStart w:id="4" w:name="_Hlk99537418"/>
      <w:r w:rsidRPr="002775C4">
        <w:rPr>
          <w:rFonts w:ascii="Times New Roman" w:hAnsi="Times New Roman" w:cs="Times New Roman"/>
          <w:b/>
          <w:bCs/>
          <w:sz w:val="24"/>
          <w:szCs w:val="24"/>
        </w:rPr>
        <w:t>§</w:t>
      </w:r>
      <w:bookmarkEnd w:id="4"/>
      <w:r w:rsidRPr="002775C4">
        <w:rPr>
          <w:rFonts w:ascii="Times New Roman" w:hAnsi="Times New Roman" w:cs="Times New Roman"/>
          <w:b/>
          <w:bCs/>
          <w:sz w:val="24"/>
          <w:szCs w:val="24"/>
        </w:rPr>
        <w:t xml:space="preserve"> 6</w:t>
      </w:r>
    </w:p>
    <w:p w14:paraId="65A23A1C" w14:textId="3559D23E" w:rsidR="00BB38A2" w:rsidRPr="002775C4" w:rsidRDefault="002775C4" w:rsidP="00AA2A01">
      <w:pPr>
        <w:spacing w:after="0"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1B9C3B89" w14:textId="22A7CD9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Pr>
          <w:rFonts w:ascii="Times New Roman" w:hAnsi="Times New Roman" w:cs="Times New Roman"/>
          <w:sz w:val="24"/>
          <w:szCs w:val="24"/>
        </w:rPr>
        <w:br/>
      </w:r>
      <w:r w:rsidRPr="001C6698">
        <w:rPr>
          <w:rFonts w:ascii="Times New Roman" w:hAnsi="Times New Roman" w:cs="Times New Roman"/>
          <w:sz w:val="24"/>
          <w:szCs w:val="24"/>
        </w:rPr>
        <w:t>w wysokości: cena ryczałtowa netto……….. + podatek VAT … % w wysokości …., cena brutto …………..…  ( słownie)……………………….…………..</w:t>
      </w:r>
      <w:r w:rsidR="00FC79F4">
        <w:rPr>
          <w:rFonts w:ascii="Times New Roman" w:hAnsi="Times New Roman" w:cs="Times New Roman"/>
          <w:sz w:val="24"/>
          <w:szCs w:val="24"/>
        </w:rPr>
        <w:t xml:space="preserve"> w tym za realizację niżej wymienionej części zamówienia: </w:t>
      </w:r>
    </w:p>
    <w:p w14:paraId="12330424" w14:textId="6B554AF6" w:rsidR="00DC1034" w:rsidRDefault="00DC1034" w:rsidP="00DC1034">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DC1034">
        <w:rPr>
          <w:rFonts w:ascii="Times New Roman" w:hAnsi="Times New Roman" w:cs="Times New Roman"/>
          <w:sz w:val="24"/>
          <w:szCs w:val="24"/>
        </w:rPr>
        <w:t xml:space="preserve">Część </w:t>
      </w:r>
      <w:r w:rsidR="00DA440A">
        <w:rPr>
          <w:rFonts w:ascii="Times New Roman" w:hAnsi="Times New Roman" w:cs="Times New Roman"/>
          <w:sz w:val="24"/>
          <w:szCs w:val="24"/>
        </w:rPr>
        <w:t>…………………………..</w:t>
      </w:r>
    </w:p>
    <w:p w14:paraId="4229A904" w14:textId="7D8048FC" w:rsidR="00DA440A" w:rsidRDefault="00DA440A" w:rsidP="00DC1034">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Część …………………………..</w:t>
      </w:r>
    </w:p>
    <w:p w14:paraId="3D7CD638" w14:textId="0CDCE793" w:rsidR="00DA440A" w:rsidRPr="00DC1034" w:rsidRDefault="00DA440A" w:rsidP="00DC1034">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Część …………………………...</w:t>
      </w:r>
    </w:p>
    <w:p w14:paraId="639DAD25" w14:textId="77777777" w:rsidR="003D3139" w:rsidRPr="00C25DD1" w:rsidRDefault="003D3139" w:rsidP="003D3139">
      <w:pPr>
        <w:pStyle w:val="Akapitzlist"/>
        <w:autoSpaceDE w:val="0"/>
        <w:autoSpaceDN w:val="0"/>
        <w:adjustRightInd w:val="0"/>
        <w:spacing w:after="0" w:line="276" w:lineRule="auto"/>
        <w:ind w:left="1080"/>
        <w:jc w:val="both"/>
        <w:rPr>
          <w:rFonts w:ascii="Times New Roman" w:hAnsi="Times New Roman" w:cs="Times New Roman"/>
          <w:sz w:val="24"/>
          <w:szCs w:val="24"/>
        </w:rPr>
      </w:pPr>
    </w:p>
    <w:p w14:paraId="53A4B7CE" w14:textId="5AA4D099" w:rsidR="00BB38A2" w:rsidRPr="00FC79F4" w:rsidRDefault="00BB38A2" w:rsidP="00FC79F4">
      <w:pPr>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sidR="00FC79F4">
        <w:rPr>
          <w:rFonts w:ascii="Times New Roman" w:hAnsi="Times New Roman" w:cs="Times New Roman"/>
          <w:sz w:val="24"/>
          <w:szCs w:val="24"/>
        </w:rPr>
        <w:t xml:space="preserve"> z zastrzeżeniem okoliczności zmiany przewidzianych w niniejszej umowie. </w:t>
      </w:r>
    </w:p>
    <w:p w14:paraId="4492C058" w14:textId="78D2DE18" w:rsidR="00C05049" w:rsidRPr="00C05049" w:rsidRDefault="00C05049" w:rsidP="00573E79">
      <w:pPr>
        <w:pStyle w:val="Akapitzlist"/>
        <w:numPr>
          <w:ilvl w:val="0"/>
          <w:numId w:val="7"/>
        </w:numPr>
        <w:jc w:val="both"/>
        <w:rPr>
          <w:rFonts w:ascii="Times New Roman" w:hAnsi="Times New Roman" w:cs="Times New Roman"/>
          <w:sz w:val="24"/>
          <w:szCs w:val="24"/>
        </w:rPr>
      </w:pPr>
      <w:r w:rsidRPr="00C05049">
        <w:rPr>
          <w:rFonts w:ascii="Times New Roman" w:hAnsi="Times New Roman" w:cs="Times New Roman"/>
          <w:sz w:val="24"/>
          <w:szCs w:val="24"/>
        </w:rPr>
        <w:lastRenderedPageBreak/>
        <w:t xml:space="preserve">Zamawiający zastrzega, a Wykonawca przyjmuje, iż określona w ust. 1 kwota wynagrodzenia ryczałtowego stanowi całkowitą zapłatę za kompletne wykonanie przedmiotu umowy, tak by w pełni służył celowi. </w:t>
      </w:r>
    </w:p>
    <w:p w14:paraId="112A128D" w14:textId="6B2E2CE4" w:rsidR="00C05049" w:rsidRDefault="00C05049"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Zasady wypłaty wynagrodzenia Wykonawcy/Wykonawców będą zgodne z zasadami wypłat dofinansowania wskazanymi we wstępnej promesie uzyskanej przez Zamawiającego na finansowanie przedmiotu zamówienia.  </w:t>
      </w:r>
    </w:p>
    <w:p w14:paraId="11068066" w14:textId="02024040" w:rsidR="000D0622" w:rsidRDefault="000D0622"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zapewni finansowanie inwestycji w części niepokrytej wkładem własnym Zamawiającego </w:t>
      </w:r>
      <w:r w:rsidR="0058220B">
        <w:rPr>
          <w:rFonts w:ascii="Times New Roman" w:hAnsi="Times New Roman" w:cs="Times New Roman"/>
          <w:sz w:val="24"/>
          <w:szCs w:val="24"/>
        </w:rPr>
        <w:t xml:space="preserve">na czas poprzedzający wypłatę Promesy na zasadach określonych </w:t>
      </w:r>
      <w:r w:rsidR="0058220B" w:rsidRPr="00C05049">
        <w:rPr>
          <w:rFonts w:ascii="Times New Roman" w:hAnsi="Times New Roman" w:cs="Times New Roman"/>
          <w:sz w:val="24"/>
          <w:szCs w:val="24"/>
        </w:rPr>
        <w:t>w</w:t>
      </w:r>
      <w:r w:rsidR="00C05049" w:rsidRPr="00C05049">
        <w:rPr>
          <w:rFonts w:ascii="Times New Roman" w:hAnsi="Times New Roman" w:cs="Times New Roman"/>
          <w:sz w:val="24"/>
          <w:szCs w:val="24"/>
        </w:rPr>
        <w:t xml:space="preserve"> § 6</w:t>
      </w:r>
      <w:r w:rsidR="0058220B" w:rsidRPr="00C05049">
        <w:rPr>
          <w:rFonts w:ascii="Times New Roman" w:hAnsi="Times New Roman" w:cs="Times New Roman"/>
          <w:sz w:val="24"/>
          <w:szCs w:val="24"/>
        </w:rPr>
        <w:t xml:space="preserve"> ust.</w:t>
      </w:r>
      <w:r w:rsidR="00C05049" w:rsidRPr="00C05049">
        <w:rPr>
          <w:rFonts w:ascii="Times New Roman" w:hAnsi="Times New Roman" w:cs="Times New Roman"/>
          <w:sz w:val="24"/>
          <w:szCs w:val="24"/>
        </w:rPr>
        <w:t xml:space="preserve"> 3 i 7</w:t>
      </w:r>
      <w:r w:rsidR="0058220B">
        <w:rPr>
          <w:rFonts w:ascii="Times New Roman" w:hAnsi="Times New Roman" w:cs="Times New Roman"/>
          <w:sz w:val="24"/>
          <w:szCs w:val="24"/>
        </w:rPr>
        <w:t xml:space="preserve"> z jednoczesnym zastrzeżeniem że zapłata wynagrodzenia Wykonawcy w całości nastąpi po wykonaniu inwestycji w terminie nie dłuższym niż 3</w:t>
      </w:r>
      <w:r w:rsidR="00E51AFA">
        <w:rPr>
          <w:rFonts w:ascii="Times New Roman" w:hAnsi="Times New Roman" w:cs="Times New Roman"/>
          <w:sz w:val="24"/>
          <w:szCs w:val="24"/>
        </w:rPr>
        <w:t>0</w:t>
      </w:r>
      <w:r w:rsidR="0058220B">
        <w:rPr>
          <w:rFonts w:ascii="Times New Roman" w:hAnsi="Times New Roman" w:cs="Times New Roman"/>
          <w:sz w:val="24"/>
          <w:szCs w:val="24"/>
        </w:rPr>
        <w:t xml:space="preserve"> dni od dnia odbioru końcowego inwestycji przez Zamawiającego. </w:t>
      </w:r>
    </w:p>
    <w:p w14:paraId="4B98998C" w14:textId="2D7DCAFD"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27E949C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4D7CB5A5" w14:textId="380C04A7" w:rsidR="00444873" w:rsidRPr="00444873" w:rsidRDefault="00444873" w:rsidP="00444873">
      <w:pPr>
        <w:pStyle w:val="Akapitzlist"/>
        <w:numPr>
          <w:ilvl w:val="0"/>
          <w:numId w:val="7"/>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Rozliczenie wynagrodzenia za wykonanie przedmiotu umowy nastąpi na podstawie faktur: częściowych i końcowej, płatnych na podstawie prawidłowo wystawionych i dostarczonych do Zamawiającego faktur przez Wykonawcę za roboty wykonane i odebrane protokołem częściowym lub końcowym, w następujący sposób:</w:t>
      </w:r>
    </w:p>
    <w:p w14:paraId="4451542E" w14:textId="77777777" w:rsidR="00444873" w:rsidRPr="00444873" w:rsidRDefault="00444873" w:rsidP="00444873">
      <w:pPr>
        <w:pStyle w:val="Akapitzlist"/>
        <w:spacing w:line="276" w:lineRule="auto"/>
        <w:ind w:left="360"/>
        <w:jc w:val="both"/>
        <w:rPr>
          <w:rFonts w:ascii="Times New Roman" w:hAnsi="Times New Roman" w:cs="Times New Roman"/>
          <w:sz w:val="24"/>
          <w:szCs w:val="24"/>
        </w:rPr>
      </w:pPr>
      <w:r w:rsidRPr="00444873">
        <w:rPr>
          <w:rFonts w:ascii="Times New Roman" w:hAnsi="Times New Roman" w:cs="Times New Roman"/>
          <w:sz w:val="24"/>
          <w:szCs w:val="24"/>
        </w:rPr>
        <w:t>1) w odniesieniu do środków stanowiących udział własny Zamawiającego, wynagrodzenie płatne na podstawie faktury/faktur częściowej/</w:t>
      </w:r>
      <w:proofErr w:type="spellStart"/>
      <w:r w:rsidRPr="00444873">
        <w:rPr>
          <w:rFonts w:ascii="Times New Roman" w:hAnsi="Times New Roman" w:cs="Times New Roman"/>
          <w:sz w:val="24"/>
          <w:szCs w:val="24"/>
        </w:rPr>
        <w:t>wych</w:t>
      </w:r>
      <w:proofErr w:type="spellEnd"/>
      <w:r w:rsidRPr="00444873">
        <w:rPr>
          <w:rFonts w:ascii="Times New Roman" w:hAnsi="Times New Roman" w:cs="Times New Roman"/>
          <w:sz w:val="24"/>
          <w:szCs w:val="24"/>
        </w:rPr>
        <w:t>, wystawionej na podstawie bezusterkowego częściowego protokołu odbioru robót na kwotę nie wyższą niż do wysokości zaawansowania faktycznie wykonanych robót, wynikających z harmonogramu rzeczowo– finansowego z zastrzeżeniem, iż łączne wynagrodzenie wszystkich Wykonawców poszczególnych zadań w ramach Inwestycji, zostanie wypłacone w kwocie nie wyższej niż środki własne Zamawiającego. Zapłata za fakturę nastąpi w terminie do 30 dni od doręczenia, na adres Zamawiającego, prawidłowo wystawionej faktury VAT.</w:t>
      </w:r>
    </w:p>
    <w:p w14:paraId="7F174F5C" w14:textId="77777777" w:rsidR="00444873" w:rsidRPr="00444873" w:rsidRDefault="00444873" w:rsidP="00444873">
      <w:pPr>
        <w:pStyle w:val="Akapitzlist"/>
        <w:spacing w:line="276" w:lineRule="auto"/>
        <w:ind w:left="360"/>
        <w:jc w:val="both"/>
        <w:rPr>
          <w:rFonts w:ascii="Times New Roman" w:hAnsi="Times New Roman" w:cs="Times New Roman"/>
          <w:sz w:val="24"/>
          <w:szCs w:val="24"/>
        </w:rPr>
      </w:pPr>
      <w:r w:rsidRPr="00444873">
        <w:rPr>
          <w:rFonts w:ascii="Times New Roman" w:hAnsi="Times New Roman" w:cs="Times New Roman"/>
          <w:sz w:val="24"/>
          <w:szCs w:val="24"/>
        </w:rPr>
        <w:t>2) W odniesieniu do środków, stanowiących dofinansowanie z Funduszu Polski Ład –Program Inwestycji Strategicznych, wynagrodzenie płatne będzie zatem w trzech transzach po przekroczeniu zaawansowania finansowego, stanowiącego udział własny Zamawiającego, w następujący sposób:</w:t>
      </w:r>
    </w:p>
    <w:p w14:paraId="3C4C76C8" w14:textId="77777777" w:rsidR="00444873" w:rsidRPr="00444873" w:rsidRDefault="00444873" w:rsidP="00444873">
      <w:pPr>
        <w:pStyle w:val="Akapitzlist"/>
        <w:spacing w:line="276" w:lineRule="auto"/>
        <w:ind w:left="708"/>
        <w:jc w:val="both"/>
        <w:rPr>
          <w:rFonts w:ascii="Times New Roman" w:hAnsi="Times New Roman" w:cs="Times New Roman"/>
          <w:sz w:val="24"/>
          <w:szCs w:val="24"/>
        </w:rPr>
      </w:pPr>
      <w:r w:rsidRPr="00444873">
        <w:rPr>
          <w:rFonts w:ascii="Times New Roman" w:hAnsi="Times New Roman" w:cs="Times New Roman"/>
          <w:sz w:val="24"/>
          <w:szCs w:val="24"/>
        </w:rPr>
        <w:t>a) pierwsza transza: płatna na podstawie faktury/faktur częściowej/</w:t>
      </w:r>
      <w:proofErr w:type="spellStart"/>
      <w:r w:rsidRPr="00444873">
        <w:rPr>
          <w:rFonts w:ascii="Times New Roman" w:hAnsi="Times New Roman" w:cs="Times New Roman"/>
          <w:sz w:val="24"/>
          <w:szCs w:val="24"/>
        </w:rPr>
        <w:t>wych</w:t>
      </w:r>
      <w:proofErr w:type="spellEnd"/>
      <w:r w:rsidRPr="00444873">
        <w:rPr>
          <w:rFonts w:ascii="Times New Roman" w:hAnsi="Times New Roman" w:cs="Times New Roman"/>
          <w:sz w:val="24"/>
          <w:szCs w:val="24"/>
        </w:rPr>
        <w:t xml:space="preserve"> wystawionej na podstawie bezusterkowego podpisanego przez Zamawiającego częściowego protokołu/ów odbioru robót po zakończeniu I etapu realizacji Inwestycji na kwotę nie wyższą niż do wysokości zaawansowania faktycznie wykonanych robót, wynikających z harmonogramu rzeczowo – finansowego, stanowiącą różnicę pomiędzy wartością dofinansowania a wynagrodzeniem należnym w odniesieniu do pozostałych kontraktów, realizowanych w ramach Inwestycji, z zastrzeżeniem, iż łączne wynagrodzenie wszystkich Wykonawców poszczególnych zadań w ramach Inwestycji </w:t>
      </w:r>
      <w:r w:rsidRPr="00444873">
        <w:rPr>
          <w:rFonts w:ascii="Times New Roman" w:hAnsi="Times New Roman" w:cs="Times New Roman"/>
          <w:sz w:val="24"/>
          <w:szCs w:val="24"/>
        </w:rPr>
        <w:lastRenderedPageBreak/>
        <w:t>zostanie wypłacone w kwocie nie wyższej niż 20% kwoty dofinansowania, wynikającej z Promesy. Zapłata za fakturę nastąpi w terminie do 35 dni od doręczenia na adres Zamawiającego, prawidłowo wystawionej faktury VAT pod warunkiem wcześniejszego otrzymania przez Zamawiającego wypłaty środków z Promesy w ramach pierwszej transzy dofinansowania,</w:t>
      </w:r>
    </w:p>
    <w:p w14:paraId="5C75A1F5" w14:textId="77777777" w:rsidR="00444873" w:rsidRPr="00444873" w:rsidRDefault="00444873" w:rsidP="00444873">
      <w:pPr>
        <w:pStyle w:val="Akapitzlist"/>
        <w:spacing w:line="276" w:lineRule="auto"/>
        <w:ind w:left="708"/>
        <w:jc w:val="both"/>
        <w:rPr>
          <w:rFonts w:ascii="Times New Roman" w:hAnsi="Times New Roman" w:cs="Times New Roman"/>
          <w:sz w:val="24"/>
          <w:szCs w:val="24"/>
        </w:rPr>
      </w:pPr>
      <w:r w:rsidRPr="00444873">
        <w:rPr>
          <w:rFonts w:ascii="Times New Roman" w:hAnsi="Times New Roman" w:cs="Times New Roman"/>
          <w:sz w:val="24"/>
          <w:szCs w:val="24"/>
        </w:rPr>
        <w:t>b) druga transza: płatna na podstawie faktury/faktur częściowej/</w:t>
      </w:r>
      <w:proofErr w:type="spellStart"/>
      <w:r w:rsidRPr="00444873">
        <w:rPr>
          <w:rFonts w:ascii="Times New Roman" w:hAnsi="Times New Roman" w:cs="Times New Roman"/>
          <w:sz w:val="24"/>
          <w:szCs w:val="24"/>
        </w:rPr>
        <w:t>wych</w:t>
      </w:r>
      <w:proofErr w:type="spellEnd"/>
      <w:r w:rsidRPr="00444873">
        <w:rPr>
          <w:rFonts w:ascii="Times New Roman" w:hAnsi="Times New Roman" w:cs="Times New Roman"/>
          <w:sz w:val="24"/>
          <w:szCs w:val="24"/>
        </w:rPr>
        <w:t xml:space="preserve"> wystawionej na podstawie podpisanego przez Zamawiającego bezusterkowego częściowego protokołu odbioru robót po zakończeniu II etapu realizacji Inwestycji na kwotę nie wyższą niż do wysokości zaawansowania faktycznie wykonanych robót, wynikających z harmonogramu rzeczowo – finansowego, stanowiącą nie wyżej niż 30% kwoty dofinansowania, wynikającej z Promesy. Zapłata za fakturę nastąpi w terminie do 35 dni od doręczenia na adres Zamawiającego, prawidłowo wystawionej faktury VAT pod warunkiem wcześniejszego otrzymania przez Zamawiającego wypłaty środków z Promesy w ramach drugiej transzy dofinansowania,</w:t>
      </w:r>
    </w:p>
    <w:p w14:paraId="69EEA4CC" w14:textId="1F497100" w:rsidR="00444873" w:rsidRPr="00AA2A01" w:rsidRDefault="00444873" w:rsidP="00AA2A01">
      <w:pPr>
        <w:pStyle w:val="Akapitzlist"/>
        <w:spacing w:line="276" w:lineRule="auto"/>
        <w:ind w:left="708"/>
        <w:jc w:val="both"/>
        <w:rPr>
          <w:rFonts w:ascii="Times New Roman" w:hAnsi="Times New Roman" w:cs="Times New Roman"/>
          <w:sz w:val="24"/>
          <w:szCs w:val="24"/>
        </w:rPr>
      </w:pPr>
      <w:r w:rsidRPr="00444873">
        <w:rPr>
          <w:rFonts w:ascii="Times New Roman" w:hAnsi="Times New Roman" w:cs="Times New Roman"/>
          <w:sz w:val="24"/>
          <w:szCs w:val="24"/>
        </w:rPr>
        <w:t>c) trzecia transza: po zakończeniu wszystkich robót budowlanych i montażowych przy realizacji przedmiotu zamówienia objętego niniejszą umową (III etap realizacji inwestycji), płatna na podstawie faktury końcowej, wystawionej na podstawie podpisanego przez Zamawiającego bezusterkowego końcowego protokołu/ów odbioru robót, w wysokości pozostałej do zapłaty kwoty wynagrodzenia z uwzględnieniem sumy wypłaconych wcześniej kwot wynagrodzenia z zastrzeżeniem, że wysokość transzy nie przekroczy 50% wartości dofinansowania, wynikającego z Promesy. Zapłata za fakturę nastąpi w terminie 35 dni od doręczenia na adres Zamawiającego, prawidłowo wystawionej faktury VAT pod warunkiem wcześniejszego otrzymania przez Zamawiającego wypłaty środków z Promesy w ramach trzeciej transzy dofinansowania.</w:t>
      </w:r>
    </w:p>
    <w:p w14:paraId="738D26E0" w14:textId="213DA7E6" w:rsidR="00444873" w:rsidRPr="00382486" w:rsidRDefault="00444873" w:rsidP="00AA2A01">
      <w:pPr>
        <w:pStyle w:val="Akapitzlist"/>
        <w:numPr>
          <w:ilvl w:val="0"/>
          <w:numId w:val="47"/>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Zamawiający informuje, iż dopuszcza możliwość regulowania wynagrodzenia w różnych kwotach w danej transzy płatności dla poszczególnych Wykonawców z zastrzeżeniem zachowania procentów transz wymienionych w pkt. 11 ppkt.1) i 2) niniejszego Rozdziału SWZ. Wartości te będą uzgadniane z wszystkimi Wykonawcami przed wystawieniem faktur częściowych biorąc pod uwagę procent zaawansowanie robót zgodnie z zatwierdzonym harmonogramem robót.</w:t>
      </w:r>
    </w:p>
    <w:p w14:paraId="32ADFFBB" w14:textId="2CA7990B"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Warunkiem zapłaty przez Zamawiającego należnego wynagrodzenia za zakończone 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4084F442" w14:textId="68FA0EF0" w:rsidR="00AE2F51"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Zapłata należności następować będzie przelewem przez Zamawiającego na konto Wykonawcy wskazane na fakturze</w:t>
      </w:r>
      <w:r w:rsidR="00352E84">
        <w:rPr>
          <w:rFonts w:ascii="Times New Roman" w:hAnsi="Times New Roman" w:cs="Times New Roman"/>
          <w:sz w:val="24"/>
          <w:szCs w:val="24"/>
        </w:rPr>
        <w:t xml:space="preserve"> w terminie </w:t>
      </w:r>
      <w:r w:rsidR="00A856DF">
        <w:rPr>
          <w:rFonts w:ascii="Times New Roman" w:hAnsi="Times New Roman" w:cs="Times New Roman"/>
          <w:sz w:val="24"/>
          <w:szCs w:val="24"/>
        </w:rPr>
        <w:t>nie dłuższym niż 3</w:t>
      </w:r>
      <w:r w:rsidR="00DC1034">
        <w:rPr>
          <w:rFonts w:ascii="Times New Roman" w:hAnsi="Times New Roman" w:cs="Times New Roman"/>
          <w:sz w:val="24"/>
          <w:szCs w:val="24"/>
        </w:rPr>
        <w:t>0</w:t>
      </w:r>
      <w:r w:rsidR="00A856DF">
        <w:rPr>
          <w:rFonts w:ascii="Times New Roman" w:hAnsi="Times New Roman" w:cs="Times New Roman"/>
          <w:sz w:val="24"/>
          <w:szCs w:val="24"/>
        </w:rPr>
        <w:t xml:space="preserve"> dni od dnia odbioru inwestycji przez Zamawiającego. </w:t>
      </w:r>
    </w:p>
    <w:p w14:paraId="7A1AD7C6" w14:textId="04F4E105"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Zamawiający będzie dokonywał płatności w ramach mechanizmu podzielonej płatności (split payment) zgodnie z art. 108a ustawy z dnia 11 marca 2004 r. o podatku od towarów i usług. </w:t>
      </w:r>
    </w:p>
    <w:p w14:paraId="72D4BD8A" w14:textId="218FB199"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lastRenderedPageBreak/>
        <w:t xml:space="preserve">Wykonawca oświadcza, ze rachunek bankowy wskazany w ust. </w:t>
      </w:r>
      <w:r w:rsidR="00AE2F51">
        <w:rPr>
          <w:rFonts w:ascii="Times New Roman" w:hAnsi="Times New Roman" w:cs="Times New Roman"/>
          <w:sz w:val="24"/>
          <w:szCs w:val="24"/>
        </w:rPr>
        <w:t>8</w:t>
      </w:r>
      <w:r w:rsidRPr="00AE2F51">
        <w:rPr>
          <w:rFonts w:ascii="Times New Roman" w:hAnsi="Times New Roman" w:cs="Times New Roman"/>
          <w:sz w:val="24"/>
          <w:szCs w:val="24"/>
        </w:rPr>
        <w:t xml:space="preserve"> jest rachunkiem umożliwiającym płatność w ramach mechanizmu podzielnej płatności, o którym mowa w ust. </w:t>
      </w:r>
      <w:r w:rsidR="00AE2F51">
        <w:rPr>
          <w:rFonts w:ascii="Times New Roman" w:hAnsi="Times New Roman" w:cs="Times New Roman"/>
          <w:sz w:val="24"/>
          <w:szCs w:val="24"/>
        </w:rPr>
        <w:t xml:space="preserve">9 </w:t>
      </w:r>
      <w:r w:rsidRPr="00AE2F51">
        <w:rPr>
          <w:rFonts w:ascii="Times New Roman" w:hAnsi="Times New Roman" w:cs="Times New Roman"/>
          <w:sz w:val="24"/>
          <w:szCs w:val="24"/>
        </w:rPr>
        <w:t>powyżej.</w:t>
      </w:r>
    </w:p>
    <w:p w14:paraId="667845A6" w14:textId="7ECF7A64"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352E84">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49351787"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wskazany przez Wykonawcę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sidR="00352E84">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42909A51" w14:textId="41D06D6F" w:rsidR="00BB38A2" w:rsidRPr="00AA2A01" w:rsidRDefault="00BB38A2" w:rsidP="00AA2A01">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407CFB07" w14:textId="68A4EB94" w:rsidR="00BB38A2" w:rsidRDefault="00BB38A2" w:rsidP="00382486">
      <w:pPr>
        <w:spacing w:after="0" w:line="360" w:lineRule="auto"/>
        <w:jc w:val="center"/>
        <w:rPr>
          <w:rFonts w:ascii="Times New Roman" w:hAnsi="Times New Roman" w:cs="Times New Roman"/>
          <w:b/>
          <w:bCs/>
          <w:sz w:val="24"/>
          <w:szCs w:val="24"/>
        </w:rPr>
      </w:pPr>
      <w:bookmarkStart w:id="5" w:name="_Hlk127439554"/>
      <w:r w:rsidRPr="00FD000C">
        <w:rPr>
          <w:rFonts w:ascii="Times New Roman" w:hAnsi="Times New Roman" w:cs="Times New Roman"/>
          <w:b/>
          <w:bCs/>
          <w:sz w:val="24"/>
          <w:szCs w:val="24"/>
        </w:rPr>
        <w:t>§ 7</w:t>
      </w:r>
    </w:p>
    <w:bookmarkEnd w:id="5"/>
    <w:p w14:paraId="19EE6D93" w14:textId="1212CCBC" w:rsidR="00401308" w:rsidRPr="00401308" w:rsidRDefault="00401308" w:rsidP="00382486">
      <w:pPr>
        <w:spacing w:after="0" w:line="360" w:lineRule="auto"/>
        <w:jc w:val="center"/>
        <w:rPr>
          <w:rFonts w:ascii="Times New Roman" w:hAnsi="Times New Roman" w:cs="Times New Roman"/>
          <w:b/>
          <w:bCs/>
          <w:sz w:val="24"/>
          <w:szCs w:val="24"/>
        </w:rPr>
      </w:pPr>
      <w:r w:rsidRPr="00401308">
        <w:rPr>
          <w:rFonts w:ascii="Times New Roman" w:hAnsi="Times New Roman" w:cs="Times New Roman"/>
          <w:b/>
          <w:bCs/>
          <w:sz w:val="24"/>
          <w:szCs w:val="24"/>
        </w:rPr>
        <w:t>KLAUZULE WALORYZACYJNE</w:t>
      </w:r>
    </w:p>
    <w:p w14:paraId="2D63F47F" w14:textId="77777777" w:rsidR="00401308" w:rsidRPr="00401308" w:rsidRDefault="00401308" w:rsidP="00382486">
      <w:pPr>
        <w:numPr>
          <w:ilvl w:val="0"/>
          <w:numId w:val="36"/>
        </w:numPr>
        <w:suppressAutoHyphens/>
        <w:spacing w:after="0" w:line="276" w:lineRule="auto"/>
        <w:ind w:left="284" w:hanging="284"/>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Zamawiający przewiduje zgodnie z art. 439 ustawy PZP zmiany wysokości wynagrodzenia pod warunkiem, że wpływ na nie miały czynniki zewnętrzne, nagłe i nieprzewidywalne na etapie składania ofert.  Możliwa jest waloryzacja wysokości wynagrodzenia w przypadku:</w:t>
      </w:r>
    </w:p>
    <w:p w14:paraId="6EA775F0"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zmiany stawki VAT od towarów i usług, względem stawek przyjętych w złożonej ofercie;</w:t>
      </w:r>
    </w:p>
    <w:p w14:paraId="2964752B"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zmiany wysokości minimalnego wynagrodzenia za pracę ustalonego na podstawie ustawy o minimalnym wynagrodzeniu za pracę, względem wysokości minimalnego wynagrodzenia na dzień zawarcia umowy;</w:t>
      </w:r>
    </w:p>
    <w:p w14:paraId="0DEFCB90"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zmiany zasad podlegania ubezpieczeniom społecznym lub zdrowotnym, lub wysokości stawki na te ubezpieczenia;</w:t>
      </w:r>
    </w:p>
    <w:p w14:paraId="43611E17"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xml:space="preserve">zmiany wysokości cen materiałów lub kosztów związanych z realizacją zamówienia, rozumie się przez to zarówno wzrost cen lub kosztów jak i ich obniżenie, względem ceny lub kosztu przyjętych w celu ustalenia wynagrodzenia Wykonawcy zawartego w ofercie; </w:t>
      </w:r>
    </w:p>
    <w:p w14:paraId="7FCC3CD5"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Stronom przysługuje uprawnienie do żądania zmiany wynagrodzenia zgodnie z art. 439 ustawy PZP oraz postanowieniami niniejszej umowy – w razie osiągnięcia poziomu zmiany cen materiałów lub kosztów związanych z realizacją zamówienia w wysokości 5.% w stosunku do kwot, wynikających z oferty Wykonawcy oraz umowy na dzień jej zawarcia;</w:t>
      </w:r>
    </w:p>
    <w:p w14:paraId="5946A778"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Za początkowy termin ustalenia zmiany ceny wynagrodzenia Wykonawcy  uznaje się dzień zawarcia umowy;</w:t>
      </w:r>
    </w:p>
    <w:p w14:paraId="06939C9C"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lastRenderedPageBreak/>
        <w:t>Maksymalna wartość waloryzacji wynagrodzenia nie może przekroczyć 10% wartości umowy z dnia jej zawarcia;</w:t>
      </w:r>
    </w:p>
    <w:p w14:paraId="67EBC35E"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Waloryzacja nie może też służyć do sumowania błędów Wykonawcy dokonanych w trakcie kalkulacji ceny oferty. Nie mogą one prowadzić, do zmniejszenia ryzyka związanego z niedoszacowaniem oferty przez wykonawcę, ani do wzbogacenia się Wykonawcy czyli wzrostu jego wynagrodzenia.</w:t>
      </w:r>
    </w:p>
    <w:p w14:paraId="5AB2DDEA"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Wykonawca ma obowiązek zmiany wynagrodzenia należnego podwykonawcom, jeżeli Wykonawcy temu zmieniono wartość wynagrodzenia, w związku ze zmianami cen i kosztów realizacji zamówienia.</w:t>
      </w:r>
    </w:p>
    <w:p w14:paraId="1AF84203" w14:textId="77777777" w:rsidR="00401308" w:rsidRP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Wynagrodzenie może być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Wykonawca 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3D261EE6" w14:textId="63EA3872" w:rsid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xml:space="preserve">Waloryzacja wysokości wynagrodzenia w związku ze wzrostem cen i kosztów możliwa będzie po przedstawieniu przez Wykonawcę, wnioskującego o zmianę wartości umowy szczegółowej analizy opartej na obiektywnych źródłach potwierdzających te zmiany. Analiza musi uwzględniać okoliczności, które występowały w trakcie składania ofert i wyliczania ceny oferowanej za realizację przedmiotu zamówienia oraz te, które wystąpiły nagle i spowodowały wzrost cen. </w:t>
      </w:r>
    </w:p>
    <w:p w14:paraId="28E4D39B" w14:textId="761B243A" w:rsidR="00401308" w:rsidRPr="0056401A" w:rsidRDefault="0056401A" w:rsidP="0056401A">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 otrzymaniu kompletnego wniosku Wykonawcy Zamawiający dokona analizy i oceny faktycznego wpływu wskazanych składników na wynagrodzenie związane z realizacją przedmiotu zamówienia. W przypadku braku zasadności złożonego wniosku Zamawiający może zostawić go bez rozpatrzenia. </w:t>
      </w:r>
    </w:p>
    <w:p w14:paraId="5EA4DB50" w14:textId="77777777" w:rsidR="00A75630" w:rsidRDefault="00A75630" w:rsidP="00FD000C">
      <w:pPr>
        <w:spacing w:line="360" w:lineRule="auto"/>
        <w:jc w:val="center"/>
        <w:rPr>
          <w:rFonts w:ascii="Times New Roman" w:hAnsi="Times New Roman" w:cs="Times New Roman"/>
          <w:b/>
          <w:bCs/>
          <w:sz w:val="24"/>
          <w:szCs w:val="24"/>
        </w:rPr>
      </w:pPr>
    </w:p>
    <w:p w14:paraId="7644F82C" w14:textId="37695313" w:rsidR="00401308" w:rsidRPr="00FD000C" w:rsidRDefault="00401308" w:rsidP="00FD000C">
      <w:pPr>
        <w:spacing w:line="360" w:lineRule="auto"/>
        <w:jc w:val="center"/>
        <w:rPr>
          <w:rFonts w:ascii="Times New Roman" w:hAnsi="Times New Roman" w:cs="Times New Roman"/>
          <w:b/>
          <w:bCs/>
          <w:sz w:val="24"/>
          <w:szCs w:val="24"/>
        </w:rPr>
      </w:pPr>
      <w:r w:rsidRPr="00401308">
        <w:rPr>
          <w:rFonts w:ascii="Times New Roman" w:hAnsi="Times New Roman" w:cs="Times New Roman"/>
          <w:b/>
          <w:bCs/>
          <w:sz w:val="24"/>
          <w:szCs w:val="24"/>
        </w:rPr>
        <w:t xml:space="preserve">§ </w:t>
      </w:r>
      <w:r>
        <w:rPr>
          <w:rFonts w:ascii="Times New Roman" w:hAnsi="Times New Roman" w:cs="Times New Roman"/>
          <w:b/>
          <w:bCs/>
          <w:sz w:val="24"/>
          <w:szCs w:val="24"/>
        </w:rPr>
        <w:t>8</w:t>
      </w:r>
    </w:p>
    <w:p w14:paraId="15B72113" w14:textId="0A44287F"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GWARANCJA I RĘKOJMIA </w:t>
      </w:r>
    </w:p>
    <w:p w14:paraId="2D7C8E1A" w14:textId="2526DCDF"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ECD296C"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bierze pełną odpowiedzialność za odpowiednie wykonanie, stabilność i bezpieczeństwo wszelkich czynności na placu budowy i za metody użyte przy budowie.</w:t>
      </w:r>
    </w:p>
    <w:p w14:paraId="1BAA6F46" w14:textId="4DC55CC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w:t>
      </w:r>
      <w:r w:rsidR="00DC1034">
        <w:rPr>
          <w:rFonts w:ascii="Times New Roman" w:hAnsi="Times New Roman" w:cs="Times New Roman"/>
          <w:sz w:val="24"/>
          <w:szCs w:val="24"/>
        </w:rPr>
        <w:t xml:space="preserve"> Dla Części …. </w:t>
      </w:r>
      <w:r w:rsidRPr="00FD000C">
        <w:rPr>
          <w:rFonts w:ascii="Times New Roman" w:hAnsi="Times New Roman" w:cs="Times New Roman"/>
          <w:sz w:val="24"/>
          <w:szCs w:val="24"/>
        </w:rPr>
        <w:t>:………… miesięcy, licząc od daty podpisania protokołu odbioru końcowego przedmiotu umowy.</w:t>
      </w:r>
    </w:p>
    <w:p w14:paraId="747B7E22" w14:textId="53E427DE"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lastRenderedPageBreak/>
        <w:t>w dniu potwierdzenia usunięcia drobnych usterek, stwierdzonych przy odbiorze końcowym przedmiotu umowy, i/lub</w:t>
      </w:r>
    </w:p>
    <w:p w14:paraId="35EACF64" w14:textId="74DFB898" w:rsidR="00BB38A2" w:rsidRPr="00FD000C"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2CE20D7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na swój koszt zobowiązuje się usunąć w okresie gwarancji i rękojmi wady w terminie wyznaczonym przez Zamawiającego.</w:t>
      </w:r>
    </w:p>
    <w:p w14:paraId="5675D743" w14:textId="42C3975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592CBD52" w14:textId="1F8A8011" w:rsidR="00BB38A2" w:rsidRPr="00401308" w:rsidRDefault="00BB38A2" w:rsidP="00401308">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4B18C0DB" w14:textId="77777777" w:rsidR="003311C6" w:rsidRDefault="003311C6" w:rsidP="003311C6">
      <w:pPr>
        <w:spacing w:after="0" w:line="360" w:lineRule="auto"/>
        <w:jc w:val="center"/>
        <w:rPr>
          <w:rFonts w:ascii="Times New Roman" w:hAnsi="Times New Roman" w:cs="Times New Roman"/>
          <w:b/>
          <w:bCs/>
          <w:sz w:val="24"/>
          <w:szCs w:val="24"/>
        </w:rPr>
      </w:pPr>
    </w:p>
    <w:p w14:paraId="2467C9EF" w14:textId="5375039F" w:rsidR="00BB38A2" w:rsidRPr="00FD000C" w:rsidRDefault="00BB38A2" w:rsidP="003311C6">
      <w:pPr>
        <w:spacing w:after="0" w:line="360"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w:t>
      </w:r>
      <w:r w:rsidR="00401308">
        <w:rPr>
          <w:rFonts w:ascii="Times New Roman" w:hAnsi="Times New Roman" w:cs="Times New Roman"/>
          <w:b/>
          <w:bCs/>
          <w:sz w:val="24"/>
          <w:szCs w:val="24"/>
        </w:rPr>
        <w:t xml:space="preserve"> 9</w:t>
      </w:r>
    </w:p>
    <w:p w14:paraId="3CBA92D1" w14:textId="0ABCA524" w:rsidR="00BB38A2" w:rsidRPr="00FD000C" w:rsidRDefault="00FD000C" w:rsidP="003311C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6209BB71" w14:textId="2034183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Pr="00912300"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5CF2CE68" w14:textId="07C5CD3C" w:rsidR="00BB38A2" w:rsidRPr="00912300" w:rsidRDefault="00BB38A2"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xml:space="preserve">§ </w:t>
      </w:r>
      <w:r w:rsidR="00401308">
        <w:rPr>
          <w:rFonts w:ascii="Times New Roman" w:hAnsi="Times New Roman" w:cs="Times New Roman"/>
          <w:b/>
          <w:bCs/>
          <w:sz w:val="24"/>
          <w:szCs w:val="24"/>
        </w:rPr>
        <w:t>10</w:t>
      </w:r>
    </w:p>
    <w:p w14:paraId="69E55461" w14:textId="2EF313E0" w:rsidR="00BB38A2" w:rsidRPr="00912300" w:rsidRDefault="00912300"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65D287A6" w14:textId="27862EF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r w:rsidR="00C94A17">
        <w:rPr>
          <w:rFonts w:ascii="Times New Roman" w:hAnsi="Times New Roman" w:cs="Times New Roman"/>
          <w:sz w:val="24"/>
          <w:szCs w:val="24"/>
        </w:rPr>
        <w:t>, w tym dla Części: ………………………………………</w:t>
      </w:r>
    </w:p>
    <w:p w14:paraId="61C3A0CD" w14:textId="78E9FDCE" w:rsidR="00DC1034" w:rsidRDefault="00DC1034" w:rsidP="00DC1034">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Części: ……………………………………</w:t>
      </w:r>
    </w:p>
    <w:p w14:paraId="7C62EEA5" w14:textId="77777777" w:rsidR="00C94A17" w:rsidRDefault="00C94A17" w:rsidP="00C94A17">
      <w:pPr>
        <w:pStyle w:val="Akapitzlist"/>
        <w:spacing w:line="276" w:lineRule="auto"/>
        <w:ind w:left="360"/>
        <w:jc w:val="both"/>
        <w:rPr>
          <w:rFonts w:ascii="Times New Roman" w:hAnsi="Times New Roman" w:cs="Times New Roman"/>
          <w:sz w:val="24"/>
          <w:szCs w:val="24"/>
        </w:rPr>
      </w:pPr>
    </w:p>
    <w:p w14:paraId="58AADA33" w14:textId="24CBB5FE"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może być wnoszone według wyboru wykonawcy w jednej lub kilku formach wskazanych w art. 450 ust. 1 ustawy Pzp.</w:t>
      </w:r>
    </w:p>
    <w:p w14:paraId="2D81A9C6" w14:textId="210E9FE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lastRenderedPageBreak/>
        <w:t>Zamawiający wyraża zgodę/nie wyraża zgody na wniesienie zabezpieczenia w formach wskazanych w art. 450 ust. 2 ustawy Pzp.</w:t>
      </w:r>
    </w:p>
    <w:p w14:paraId="2B679490" w14:textId="77777777" w:rsidR="0029747D"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pieniężnej powinno zostać wpłacone przelewem na rachunek bankowy zamawiającego w banku: ………….. numer rachunku: ……………………………. tytuł przelewu: …………………………………</w:t>
      </w:r>
    </w:p>
    <w:p w14:paraId="0A9D35E3" w14:textId="380F9B0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C290155" w14:textId="7F3A07E6"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A22DC4" w14:textId="77777777" w:rsidR="00106405" w:rsidRPr="00106405" w:rsidRDefault="00106405" w:rsidP="00106405">
      <w:pPr>
        <w:pStyle w:val="Akapitzlist"/>
        <w:spacing w:line="276" w:lineRule="auto"/>
        <w:ind w:left="360"/>
        <w:jc w:val="both"/>
        <w:rPr>
          <w:rFonts w:ascii="Times New Roman" w:hAnsi="Times New Roman" w:cs="Times New Roman"/>
          <w:sz w:val="24"/>
          <w:szCs w:val="24"/>
        </w:rPr>
      </w:pPr>
    </w:p>
    <w:p w14:paraId="5EEEBBC7" w14:textId="40332D9C" w:rsidR="00BB38A2" w:rsidRPr="00106405" w:rsidRDefault="00BB38A2" w:rsidP="00AA2A01">
      <w:pPr>
        <w:spacing w:after="0"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 1</w:t>
      </w:r>
      <w:r w:rsidR="00401308">
        <w:rPr>
          <w:rFonts w:ascii="Times New Roman" w:hAnsi="Times New Roman" w:cs="Times New Roman"/>
          <w:b/>
          <w:bCs/>
          <w:sz w:val="24"/>
          <w:szCs w:val="24"/>
        </w:rPr>
        <w:t>1</w:t>
      </w:r>
    </w:p>
    <w:p w14:paraId="07A6ADA5" w14:textId="6B6405B1" w:rsidR="00BB38A2" w:rsidRPr="00106405" w:rsidRDefault="00106405" w:rsidP="00AA2A01">
      <w:pPr>
        <w:spacing w:after="0"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0EF4AB4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 xml:space="preserve">Strony umowy ustalają, że </w:t>
      </w:r>
      <w:r w:rsidR="00AA2A01">
        <w:rPr>
          <w:rFonts w:ascii="Times New Roman" w:hAnsi="Times New Roman" w:cs="Times New Roman"/>
          <w:sz w:val="24"/>
          <w:szCs w:val="24"/>
        </w:rPr>
        <w:t>przedmiot zamówienia zostanie</w:t>
      </w:r>
      <w:r w:rsidRPr="00106405">
        <w:rPr>
          <w:rFonts w:ascii="Times New Roman" w:hAnsi="Times New Roman" w:cs="Times New Roman"/>
          <w:sz w:val="24"/>
          <w:szCs w:val="24"/>
        </w:rPr>
        <w:t xml:space="preserve"> wykonan</w:t>
      </w:r>
      <w:r w:rsidR="00AA2A01">
        <w:rPr>
          <w:rFonts w:ascii="Times New Roman" w:hAnsi="Times New Roman" w:cs="Times New Roman"/>
          <w:sz w:val="24"/>
          <w:szCs w:val="24"/>
        </w:rPr>
        <w:t>y</w:t>
      </w:r>
      <w:r w:rsidRPr="00106405">
        <w:rPr>
          <w:rFonts w:ascii="Times New Roman" w:hAnsi="Times New Roman" w:cs="Times New Roman"/>
          <w:sz w:val="24"/>
          <w:szCs w:val="24"/>
        </w:rPr>
        <w:t xml:space="preserve"> przez wykonawcę osobiście bądź z udziałem podwykonawców, z zastrzeżeniem że kluczowe części zamówienia wskazane w ust. 2, zostaną zrealizowane przez wykonawcę osobiście.</w:t>
      </w:r>
    </w:p>
    <w:p w14:paraId="267A9F91" w14:textId="32BBA5E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zastrzega obowiązek osobistego wykonania przez wykonawcę następujących kluczowych części zamówienia na roboty budowlane:</w:t>
      </w:r>
    </w:p>
    <w:p w14:paraId="49483559"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a)</w:t>
      </w:r>
      <w:r w:rsidRPr="00BB38A2">
        <w:rPr>
          <w:rFonts w:ascii="Times New Roman" w:hAnsi="Times New Roman" w:cs="Times New Roman"/>
          <w:sz w:val="24"/>
          <w:szCs w:val="24"/>
        </w:rPr>
        <w:tab/>
        <w:t>……………………………….</w:t>
      </w:r>
    </w:p>
    <w:p w14:paraId="72336F98"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b)</w:t>
      </w:r>
      <w:r w:rsidRPr="00BB38A2">
        <w:rPr>
          <w:rFonts w:ascii="Times New Roman" w:hAnsi="Times New Roman" w:cs="Times New Roman"/>
          <w:sz w:val="24"/>
          <w:szCs w:val="24"/>
        </w:rPr>
        <w:tab/>
        <w:t>………………………………</w:t>
      </w:r>
    </w:p>
    <w:p w14:paraId="3A4D195F" w14:textId="6A8FB6E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Czy podwykonawca jest podmiotem, na którego zasoby wykonawca powołuje się na zasadach określonych w art. 118 ustawy Pzp …………………………(tak/nie)</w:t>
      </w:r>
    </w:p>
    <w:p w14:paraId="08E8DDE9" w14:textId="50A3252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5A321D89" w14:textId="4DEEE437"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Przepisu ust. 5 nie stosuje się wobec podwykonawców niebędących podmiotami, na których zasoby wykonawca powoływał się na zasadach określonych w art. 118 ustawy Pzp oraz do dalszych podwykonawców.</w:t>
      </w:r>
    </w:p>
    <w:p w14:paraId="0F70128E" w14:textId="0D8AADB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zamówienia podwykonawcy, wykonawca zawiera umowę o podwykonawstwo w rozumieniu art. 7 pkt 27 ustawy Pzp.</w:t>
      </w:r>
    </w:p>
    <w:p w14:paraId="2F23AB56" w14:textId="399EC2B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lastRenderedPageBreak/>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55BCCE5" w14:textId="7C7368D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0DD05532" w14:textId="19C737E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0C611724" w14:textId="1C2CF25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3C1677F" w14:textId="0565C69C"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lastRenderedPageBreak/>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28E86DC" w14:textId="029A934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o podwykonawstwo jak i zmianach umów o podwykonawstwo. </w:t>
      </w:r>
    </w:p>
    <w:p w14:paraId="00D86743" w14:textId="0164211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8FE37CE" w14:textId="7D2C123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04AFB49" w14:textId="007D2443" w:rsidR="00897589" w:rsidRPr="00AA2A01" w:rsidRDefault="00BB38A2" w:rsidP="00AA2A01">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6FD426F8" w14:textId="1BCE3472" w:rsidR="00BB38A2" w:rsidRPr="00445338" w:rsidRDefault="00BB38A2" w:rsidP="003311C6">
      <w:pPr>
        <w:spacing w:after="0"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lastRenderedPageBreak/>
        <w:t>§ 1</w:t>
      </w:r>
      <w:r w:rsidR="00401308">
        <w:rPr>
          <w:rFonts w:ascii="Times New Roman" w:hAnsi="Times New Roman" w:cs="Times New Roman"/>
          <w:b/>
          <w:bCs/>
          <w:sz w:val="24"/>
          <w:szCs w:val="24"/>
        </w:rPr>
        <w:t>2</w:t>
      </w:r>
    </w:p>
    <w:p w14:paraId="38E7E1BE" w14:textId="4F1DEBA2" w:rsidR="00BB38A2" w:rsidRPr="00445338" w:rsidRDefault="00445338" w:rsidP="003311C6">
      <w:pPr>
        <w:spacing w:after="0"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087282">
      <w:pPr>
        <w:pStyle w:val="Akapitzlist"/>
        <w:numPr>
          <w:ilvl w:val="0"/>
          <w:numId w:val="17"/>
        </w:numPr>
        <w:spacing w:line="276" w:lineRule="auto"/>
        <w:ind w:left="426" w:hanging="426"/>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087282">
      <w:pPr>
        <w:pStyle w:val="Akapitzlist"/>
        <w:numPr>
          <w:ilvl w:val="0"/>
          <w:numId w:val="17"/>
        </w:numPr>
        <w:spacing w:line="276" w:lineRule="auto"/>
        <w:ind w:left="426" w:hanging="426"/>
        <w:jc w:val="both"/>
        <w:rPr>
          <w:rFonts w:ascii="Times New Roman" w:hAnsi="Times New Roman" w:cs="Times New Roman"/>
          <w:sz w:val="24"/>
          <w:szCs w:val="24"/>
        </w:rPr>
      </w:pPr>
      <w:r w:rsidRPr="00D5235C">
        <w:rPr>
          <w:rFonts w:ascii="Times New Roman" w:hAnsi="Times New Roman" w:cs="Times New Roman"/>
          <w:sz w:val="24"/>
          <w:szCs w:val="24"/>
        </w:rPr>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0DAA627D" w14:textId="4C6632B4"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440BB2C2" w14:textId="1EBBD578" w:rsidR="00BB38A2" w:rsidRPr="00296B4A"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 tytułu naruszenia </w:t>
      </w:r>
      <w:r w:rsidRPr="00296B4A">
        <w:rPr>
          <w:rFonts w:ascii="Times New Roman" w:hAnsi="Times New Roman" w:cs="Times New Roman"/>
          <w:sz w:val="24"/>
          <w:szCs w:val="24"/>
        </w:rPr>
        <w:t>postanowień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(klauzula społeczna) w wysokości 1 % wartości wynagrodzenia brutto określonego w § 6 ust. 1 umowy.</w:t>
      </w:r>
    </w:p>
    <w:p w14:paraId="0FD5847C" w14:textId="287F0DB2"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Wykonawca zapłaci karę umowną na konto Zamawiającego w terminie 14 dni od daty doręczenia pisemnego wezwania z określoną wysokością kary przez Zamawiającego.</w:t>
      </w:r>
    </w:p>
    <w:p w14:paraId="0D4851E1" w14:textId="1AB8D7BA"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2298E2ED" w14:textId="4E102FD0" w:rsidR="00BB38A2" w:rsidRPr="00AA31A9"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5E466401" w14:textId="77777777" w:rsidR="00BB38A2" w:rsidRPr="00AA31A9" w:rsidRDefault="00BB38A2" w:rsidP="00445338">
      <w:pPr>
        <w:spacing w:line="276" w:lineRule="auto"/>
        <w:jc w:val="both"/>
        <w:rPr>
          <w:rFonts w:ascii="Times New Roman" w:hAnsi="Times New Roman" w:cs="Times New Roman"/>
          <w:b/>
          <w:bCs/>
          <w:sz w:val="24"/>
          <w:szCs w:val="24"/>
        </w:rPr>
      </w:pPr>
    </w:p>
    <w:p w14:paraId="4D776642" w14:textId="3EDE8E49" w:rsidR="00BB38A2" w:rsidRPr="00AA31A9" w:rsidRDefault="00BB38A2" w:rsidP="003311C6">
      <w:pPr>
        <w:spacing w:after="0"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 1</w:t>
      </w:r>
      <w:r w:rsidR="00401308">
        <w:rPr>
          <w:rFonts w:ascii="Times New Roman" w:hAnsi="Times New Roman" w:cs="Times New Roman"/>
          <w:b/>
          <w:bCs/>
          <w:sz w:val="24"/>
          <w:szCs w:val="24"/>
        </w:rPr>
        <w:t>3</w:t>
      </w:r>
    </w:p>
    <w:p w14:paraId="789AE164" w14:textId="7C24A567" w:rsidR="00BB38A2" w:rsidRPr="00AA31A9" w:rsidRDefault="00AA31A9" w:rsidP="003311C6">
      <w:pPr>
        <w:spacing w:after="0"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1E89EF46" w:rsidR="00BB38A2" w:rsidRPr="00FE004A" w:rsidRDefault="00BB38A2" w:rsidP="00087282">
      <w:pPr>
        <w:pStyle w:val="Akapitzlist"/>
        <w:numPr>
          <w:ilvl w:val="0"/>
          <w:numId w:val="19"/>
        </w:numPr>
        <w:spacing w:line="276" w:lineRule="auto"/>
        <w:ind w:hanging="294"/>
        <w:jc w:val="both"/>
        <w:rPr>
          <w:rFonts w:ascii="Times New Roman" w:hAnsi="Times New Roman" w:cs="Times New Roman"/>
          <w:i/>
          <w:iCs/>
          <w:sz w:val="20"/>
          <w:szCs w:val="20"/>
        </w:rPr>
      </w:pPr>
      <w:r w:rsidRPr="00AA31A9">
        <w:rPr>
          <w:rFonts w:ascii="Times New Roman" w:hAnsi="Times New Roman" w:cs="Times New Roman"/>
          <w:sz w:val="24"/>
          <w:szCs w:val="24"/>
        </w:rPr>
        <w:t>W związku z zastosowaniem klauzuli społecznej Zamawiający w oparciu o art. 95 ustawy Pzp wymaga, aby przez cały okres realizacji robót Wykonawca lub Podwykonawca zatrudniał na podstawie umowy o pracę osoby wykonujące czynności w zakresie realizacji zamówienia w rozumieniu przepisów ustawy z dnia 26 czerwca 1974 r. – Kodeks pracy (Dz. U. z 2020 r. poz. 1320 ) tj. wszystkich pracowników fizycznych bezpośrednio związanych z wykonywaniem robót budowlanych stanowiących przedmiot niniejszego zamówienia</w:t>
      </w:r>
      <w:r w:rsidR="00FE004A">
        <w:rPr>
          <w:rFonts w:ascii="Times New Roman" w:hAnsi="Times New Roman" w:cs="Times New Roman"/>
          <w:sz w:val="24"/>
          <w:szCs w:val="24"/>
        </w:rPr>
        <w:t xml:space="preserve">  (</w:t>
      </w:r>
      <w:r w:rsidR="00FE004A" w:rsidRPr="00FE004A">
        <w:rPr>
          <w:rFonts w:ascii="Times New Roman" w:hAnsi="Times New Roman" w:cs="Times New Roman"/>
          <w:i/>
          <w:iCs/>
          <w:sz w:val="20"/>
          <w:szCs w:val="20"/>
        </w:rPr>
        <w:t>dotyczy Części 1,</w:t>
      </w:r>
      <w:r w:rsidR="00087282" w:rsidRPr="00FE004A">
        <w:rPr>
          <w:rFonts w:ascii="Times New Roman" w:hAnsi="Times New Roman" w:cs="Times New Roman"/>
          <w:i/>
          <w:iCs/>
          <w:sz w:val="20"/>
          <w:szCs w:val="20"/>
        </w:rPr>
        <w:t xml:space="preserve"> </w:t>
      </w:r>
      <w:r w:rsidR="00FE004A" w:rsidRPr="00FE004A">
        <w:rPr>
          <w:rFonts w:ascii="Times New Roman" w:hAnsi="Times New Roman" w:cs="Times New Roman"/>
          <w:i/>
          <w:iCs/>
          <w:sz w:val="20"/>
          <w:szCs w:val="20"/>
        </w:rPr>
        <w:t>2,3,4,5,6,</w:t>
      </w:r>
      <w:r w:rsidR="00087282">
        <w:rPr>
          <w:rFonts w:ascii="Times New Roman" w:hAnsi="Times New Roman" w:cs="Times New Roman"/>
          <w:i/>
          <w:iCs/>
          <w:sz w:val="20"/>
          <w:szCs w:val="20"/>
        </w:rPr>
        <w:t>,8,9,10,11,12</w:t>
      </w:r>
      <w:r w:rsidR="00FE004A" w:rsidRPr="00FE004A">
        <w:rPr>
          <w:rFonts w:ascii="Times New Roman" w:hAnsi="Times New Roman" w:cs="Times New Roman"/>
          <w:i/>
          <w:iCs/>
          <w:sz w:val="20"/>
          <w:szCs w:val="20"/>
        </w:rPr>
        <w:t xml:space="preserve">) </w:t>
      </w:r>
      <w:r w:rsidRPr="00FE004A">
        <w:rPr>
          <w:rFonts w:ascii="Times New Roman" w:hAnsi="Times New Roman" w:cs="Times New Roman"/>
          <w:i/>
          <w:iCs/>
          <w:sz w:val="20"/>
          <w:szCs w:val="20"/>
        </w:rPr>
        <w:t xml:space="preserve"> </w:t>
      </w:r>
    </w:p>
    <w:p w14:paraId="04FE01A3" w14:textId="2599A703"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lastRenderedPageBreak/>
        <w:t xml:space="preserve">Ilość pracowników niezbędnych do wykonania przedmiotu zamówienia określa Wykonawca uwzględniając terminowość, złożoność i rodzaj  robót budowlanych. </w:t>
      </w:r>
    </w:p>
    <w:p w14:paraId="1F9178D3" w14:textId="5C8AEB89"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Dla udokumentowania zatrudnienia osób na podstawie umowy o pracę Wykonawca w terminie jednego tygodnia (7 dni) od </w:t>
      </w:r>
      <w:r w:rsidR="00DC1034">
        <w:rPr>
          <w:rFonts w:ascii="Times New Roman" w:hAnsi="Times New Roman" w:cs="Times New Roman"/>
          <w:sz w:val="24"/>
          <w:szCs w:val="24"/>
        </w:rPr>
        <w:t>dnia przekazania placu budowy</w:t>
      </w:r>
      <w:r w:rsidRPr="00AA31A9">
        <w:rPr>
          <w:rFonts w:ascii="Times New Roman" w:hAnsi="Times New Roman" w:cs="Times New Roman"/>
          <w:sz w:val="24"/>
          <w:szCs w:val="24"/>
        </w:rPr>
        <w:t xml:space="preserve"> przedłoży Zamawiającemu wykaz (listę) pracowników własnych i podwykonawców delegowanych do wykonania bezpośrednio robót budowlanych wraz ze wskazaniem czynności jakie będą oni wykonywać.</w:t>
      </w:r>
    </w:p>
    <w:p w14:paraId="2AD4E961" w14:textId="0D6D8E86" w:rsidR="00BB38A2" w:rsidRPr="00AA31A9"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2CB99AE1"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67777437" w14:textId="77777777" w:rsidR="00BB38A2" w:rsidRPr="00BB38A2" w:rsidRDefault="00BB38A2" w:rsidP="00BB38A2">
      <w:pPr>
        <w:spacing w:line="360" w:lineRule="auto"/>
        <w:jc w:val="both"/>
        <w:rPr>
          <w:rFonts w:ascii="Times New Roman" w:hAnsi="Times New Roman" w:cs="Times New Roman"/>
          <w:sz w:val="24"/>
          <w:szCs w:val="24"/>
        </w:rPr>
      </w:pPr>
    </w:p>
    <w:p w14:paraId="6CB250F2" w14:textId="15717C13" w:rsidR="00BB38A2" w:rsidRPr="00DA7A0E" w:rsidRDefault="00BB38A2" w:rsidP="00087282">
      <w:pPr>
        <w:spacing w:after="0"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§1</w:t>
      </w:r>
      <w:r w:rsidR="00401308">
        <w:rPr>
          <w:rFonts w:ascii="Times New Roman" w:hAnsi="Times New Roman" w:cs="Times New Roman"/>
          <w:b/>
          <w:bCs/>
          <w:sz w:val="24"/>
          <w:szCs w:val="24"/>
        </w:rPr>
        <w:t>4</w:t>
      </w:r>
    </w:p>
    <w:p w14:paraId="0FD8547F" w14:textId="44642FE0" w:rsidR="00BB38A2" w:rsidRPr="00DA7A0E" w:rsidRDefault="00AA31A9" w:rsidP="00087282">
      <w:pPr>
        <w:spacing w:after="0"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25B073A" w14:textId="03A8BA99" w:rsidR="00AA2A01" w:rsidRDefault="00AA2A01" w:rsidP="00ED7183">
      <w:pPr>
        <w:pStyle w:val="Akapitzlist"/>
        <w:numPr>
          <w:ilvl w:val="0"/>
          <w:numId w:val="20"/>
        </w:numPr>
        <w:spacing w:line="276" w:lineRule="auto"/>
        <w:jc w:val="both"/>
        <w:rPr>
          <w:rFonts w:ascii="Times New Roman" w:hAnsi="Times New Roman" w:cs="Times New Roman"/>
          <w:sz w:val="24"/>
          <w:szCs w:val="24"/>
          <w:u w:val="single"/>
        </w:rPr>
      </w:pPr>
      <w:r w:rsidRPr="00AA2A01">
        <w:rPr>
          <w:rFonts w:ascii="Times New Roman" w:hAnsi="Times New Roman" w:cs="Times New Roman"/>
          <w:sz w:val="24"/>
          <w:szCs w:val="24"/>
          <w:u w:val="single"/>
        </w:rPr>
        <w:t>Część 1,2,3,4,5,6,7,8,9,10,11,12</w:t>
      </w:r>
    </w:p>
    <w:p w14:paraId="792E33EC" w14:textId="5BE4C4B4" w:rsidR="00BB38A2" w:rsidRPr="0075188D" w:rsidRDefault="00BB38A2" w:rsidP="0075188D">
      <w:pPr>
        <w:pStyle w:val="Akapitzlist"/>
        <w:numPr>
          <w:ilvl w:val="0"/>
          <w:numId w:val="48"/>
        </w:numPr>
        <w:spacing w:line="276" w:lineRule="auto"/>
        <w:jc w:val="both"/>
        <w:rPr>
          <w:rFonts w:ascii="Times New Roman" w:hAnsi="Times New Roman" w:cs="Times New Roman"/>
          <w:sz w:val="24"/>
          <w:szCs w:val="24"/>
          <w:u w:val="single"/>
        </w:rPr>
      </w:pPr>
      <w:r w:rsidRPr="0075188D">
        <w:rPr>
          <w:rFonts w:ascii="Times New Roman" w:hAnsi="Times New Roman" w:cs="Times New Roman"/>
          <w:sz w:val="24"/>
          <w:szCs w:val="24"/>
        </w:rPr>
        <w:t xml:space="preserve">Odbiory częściowe odbywają się na podstawie protokołu odbioru elementu robót zatwierdzonego przez Inspektora nadzoru inwestorskiego w zakresie wartości wykonanych robót i zgodności ich wykonania z umową i przepisami. </w:t>
      </w:r>
    </w:p>
    <w:p w14:paraId="7C8ACFE1" w14:textId="67136F40" w:rsidR="00BB38A2" w:rsidRPr="0075188D" w:rsidRDefault="00BB38A2" w:rsidP="0075188D">
      <w:pPr>
        <w:pStyle w:val="Akapitzlist"/>
        <w:numPr>
          <w:ilvl w:val="0"/>
          <w:numId w:val="48"/>
        </w:numPr>
        <w:spacing w:line="276" w:lineRule="auto"/>
        <w:jc w:val="both"/>
        <w:rPr>
          <w:rFonts w:ascii="Times New Roman" w:hAnsi="Times New Roman" w:cs="Times New Roman"/>
          <w:sz w:val="24"/>
          <w:szCs w:val="24"/>
          <w:u w:val="single"/>
        </w:rPr>
      </w:pPr>
      <w:r w:rsidRPr="0075188D">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Pr="0075188D" w:rsidRDefault="00BB38A2" w:rsidP="0075188D">
      <w:pPr>
        <w:pStyle w:val="Akapitzlist"/>
        <w:numPr>
          <w:ilvl w:val="0"/>
          <w:numId w:val="48"/>
        </w:numPr>
        <w:spacing w:line="276" w:lineRule="auto"/>
        <w:jc w:val="both"/>
        <w:rPr>
          <w:rFonts w:ascii="Times New Roman" w:hAnsi="Times New Roman" w:cs="Times New Roman"/>
          <w:sz w:val="24"/>
          <w:szCs w:val="24"/>
          <w:u w:val="single"/>
        </w:rPr>
      </w:pPr>
      <w:r w:rsidRPr="0075188D">
        <w:rPr>
          <w:rFonts w:ascii="Times New Roman" w:hAnsi="Times New Roman" w:cs="Times New Roman"/>
          <w:sz w:val="24"/>
          <w:szCs w:val="24"/>
        </w:rPr>
        <w:t xml:space="preserve">Wykonawca zgłasza pisemnie Zamawiającemu gotowość do odbioru końcowego. </w:t>
      </w:r>
    </w:p>
    <w:p w14:paraId="1DB301DB" w14:textId="5AE83C08" w:rsidR="00BB38A2" w:rsidRPr="0075188D" w:rsidRDefault="00BB38A2" w:rsidP="0075188D">
      <w:pPr>
        <w:pStyle w:val="Akapitzlist"/>
        <w:numPr>
          <w:ilvl w:val="0"/>
          <w:numId w:val="48"/>
        </w:numPr>
        <w:spacing w:line="276" w:lineRule="auto"/>
        <w:jc w:val="both"/>
        <w:rPr>
          <w:rFonts w:ascii="Times New Roman" w:hAnsi="Times New Roman" w:cs="Times New Roman"/>
          <w:sz w:val="24"/>
          <w:szCs w:val="24"/>
          <w:u w:val="single"/>
        </w:rPr>
      </w:pPr>
      <w:r w:rsidRPr="0075188D">
        <w:rPr>
          <w:rFonts w:ascii="Times New Roman" w:hAnsi="Times New Roman" w:cs="Times New Roman"/>
          <w:sz w:val="24"/>
          <w:szCs w:val="24"/>
        </w:rPr>
        <w:t>Podstawą do zgłoszenia przez Wykonawcę gotowości do odbioru końcowego, będzie faktyczne wykonanie robót.</w:t>
      </w:r>
    </w:p>
    <w:p w14:paraId="775ADF09" w14:textId="14882CF3" w:rsidR="00BB38A2" w:rsidRPr="0075188D" w:rsidRDefault="00BB38A2" w:rsidP="0075188D">
      <w:pPr>
        <w:pStyle w:val="Akapitzlist"/>
        <w:numPr>
          <w:ilvl w:val="0"/>
          <w:numId w:val="48"/>
        </w:numPr>
        <w:spacing w:line="276" w:lineRule="auto"/>
        <w:jc w:val="both"/>
        <w:rPr>
          <w:rFonts w:ascii="Times New Roman" w:hAnsi="Times New Roman" w:cs="Times New Roman"/>
          <w:sz w:val="24"/>
          <w:szCs w:val="24"/>
          <w:u w:val="single"/>
        </w:rPr>
      </w:pPr>
      <w:r w:rsidRPr="0075188D">
        <w:rPr>
          <w:rFonts w:ascii="Times New Roman" w:hAnsi="Times New Roman" w:cs="Times New Roman"/>
          <w:sz w:val="24"/>
          <w:szCs w:val="24"/>
        </w:rPr>
        <w:t>Zamawiający wyznaczy termin i rozpocznie odbiór końcowy przedmiotu umowy w ciągu 14 dni od daty pisemnego zawiadomienia go o osiągnięciu gotowości do odbioru, zawiadamiając o tym Wykonawcę. Z czynności odbioru zostanie spisany protokół, zawierający wszelkie ustalenia dokonane w toku odbioru.</w:t>
      </w:r>
    </w:p>
    <w:p w14:paraId="3BC71F77" w14:textId="2758CBAC" w:rsidR="00BB38A2" w:rsidRPr="0075188D" w:rsidRDefault="00BB38A2" w:rsidP="0075188D">
      <w:pPr>
        <w:pStyle w:val="Akapitzlist"/>
        <w:numPr>
          <w:ilvl w:val="0"/>
          <w:numId w:val="48"/>
        </w:numPr>
        <w:spacing w:line="276" w:lineRule="auto"/>
        <w:jc w:val="both"/>
        <w:rPr>
          <w:rFonts w:ascii="Times New Roman" w:hAnsi="Times New Roman" w:cs="Times New Roman"/>
          <w:sz w:val="24"/>
          <w:szCs w:val="24"/>
          <w:u w:val="single"/>
        </w:rPr>
      </w:pPr>
      <w:r w:rsidRPr="0075188D">
        <w:rPr>
          <w:rFonts w:ascii="Times New Roman" w:hAnsi="Times New Roman" w:cs="Times New Roman"/>
          <w:sz w:val="24"/>
          <w:szCs w:val="24"/>
        </w:rPr>
        <w:t>Na dzień zgłoszenia gotowości do odbioru Wykonawca jest zobowiązany skompletować</w:t>
      </w:r>
      <w:r w:rsidR="00AA31A9" w:rsidRPr="0075188D">
        <w:rPr>
          <w:rFonts w:ascii="Times New Roman" w:hAnsi="Times New Roman" w:cs="Times New Roman"/>
          <w:sz w:val="24"/>
          <w:szCs w:val="24"/>
        </w:rPr>
        <w:t xml:space="preserve"> </w:t>
      </w:r>
      <w:r w:rsidRPr="0075188D">
        <w:rPr>
          <w:rFonts w:ascii="Times New Roman" w:hAnsi="Times New Roman" w:cs="Times New Roman"/>
          <w:sz w:val="24"/>
          <w:szCs w:val="24"/>
        </w:rPr>
        <w:t>i przekazać Zamawiającemu wszystkie dokumenty pozwalające na ocenę prawidłowego wykonania przedmiotu robót, a w szczególności:</w:t>
      </w:r>
    </w:p>
    <w:p w14:paraId="138683F1" w14:textId="6721A765" w:rsidR="00BB38A2" w:rsidRPr="0075188D" w:rsidRDefault="00BB38A2" w:rsidP="0075188D">
      <w:pPr>
        <w:pStyle w:val="Akapitzlist"/>
        <w:numPr>
          <w:ilvl w:val="0"/>
          <w:numId w:val="49"/>
        </w:numPr>
        <w:spacing w:line="276" w:lineRule="auto"/>
        <w:jc w:val="both"/>
        <w:rPr>
          <w:rFonts w:ascii="Times New Roman" w:hAnsi="Times New Roman" w:cs="Times New Roman"/>
          <w:sz w:val="24"/>
          <w:szCs w:val="24"/>
          <w:u w:val="single"/>
        </w:rPr>
      </w:pPr>
      <w:r w:rsidRPr="0075188D">
        <w:rPr>
          <w:rFonts w:ascii="Times New Roman" w:hAnsi="Times New Roman" w:cs="Times New Roman"/>
          <w:sz w:val="24"/>
          <w:szCs w:val="24"/>
        </w:rPr>
        <w:lastRenderedPageBreak/>
        <w:t>dokumentację powykonawczą z wszelkimi zmianami dokonanymi w toku realizacji po</w:t>
      </w:r>
      <w:r w:rsidR="00DA7A0E" w:rsidRPr="0075188D">
        <w:rPr>
          <w:rFonts w:ascii="Times New Roman" w:hAnsi="Times New Roman" w:cs="Times New Roman"/>
          <w:sz w:val="24"/>
          <w:szCs w:val="24"/>
        </w:rPr>
        <w:t>t</w:t>
      </w:r>
      <w:r w:rsidRPr="0075188D">
        <w:rPr>
          <w:rFonts w:ascii="Times New Roman" w:hAnsi="Times New Roman" w:cs="Times New Roman"/>
          <w:sz w:val="24"/>
          <w:szCs w:val="24"/>
        </w:rPr>
        <w:t>wierdzonymi przez kierownika budowy i projektanta,</w:t>
      </w:r>
    </w:p>
    <w:p w14:paraId="2A806960" w14:textId="48903F0C" w:rsidR="00BB38A2" w:rsidRPr="0075188D" w:rsidRDefault="00BB38A2" w:rsidP="0075188D">
      <w:pPr>
        <w:pStyle w:val="Akapitzlist"/>
        <w:numPr>
          <w:ilvl w:val="0"/>
          <w:numId w:val="49"/>
        </w:numPr>
        <w:spacing w:line="276" w:lineRule="auto"/>
        <w:jc w:val="both"/>
        <w:rPr>
          <w:rFonts w:ascii="Times New Roman" w:hAnsi="Times New Roman" w:cs="Times New Roman"/>
          <w:sz w:val="24"/>
          <w:szCs w:val="24"/>
          <w:u w:val="single"/>
        </w:rPr>
      </w:pPr>
      <w:r w:rsidRPr="0075188D">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Pr="0075188D" w:rsidRDefault="00BB38A2" w:rsidP="0075188D">
      <w:pPr>
        <w:pStyle w:val="Akapitzlist"/>
        <w:numPr>
          <w:ilvl w:val="0"/>
          <w:numId w:val="49"/>
        </w:numPr>
        <w:spacing w:line="276" w:lineRule="auto"/>
        <w:jc w:val="both"/>
        <w:rPr>
          <w:rFonts w:ascii="Times New Roman" w:hAnsi="Times New Roman" w:cs="Times New Roman"/>
          <w:sz w:val="24"/>
          <w:szCs w:val="24"/>
          <w:u w:val="single"/>
        </w:rPr>
      </w:pPr>
      <w:r w:rsidRPr="0075188D">
        <w:rPr>
          <w:rFonts w:ascii="Times New Roman" w:hAnsi="Times New Roman" w:cs="Times New Roman"/>
          <w:sz w:val="24"/>
          <w:szCs w:val="24"/>
        </w:rPr>
        <w:t>protokoły odbiorów technicznych,</w:t>
      </w:r>
    </w:p>
    <w:p w14:paraId="029FD768" w14:textId="408284A2" w:rsidR="00BB38A2" w:rsidRPr="0075188D" w:rsidRDefault="00BB38A2" w:rsidP="0075188D">
      <w:pPr>
        <w:pStyle w:val="Akapitzlist"/>
        <w:numPr>
          <w:ilvl w:val="0"/>
          <w:numId w:val="49"/>
        </w:numPr>
        <w:spacing w:line="276" w:lineRule="auto"/>
        <w:jc w:val="both"/>
        <w:rPr>
          <w:rFonts w:ascii="Times New Roman" w:hAnsi="Times New Roman" w:cs="Times New Roman"/>
          <w:sz w:val="24"/>
          <w:szCs w:val="24"/>
          <w:u w:val="single"/>
        </w:rPr>
      </w:pPr>
      <w:r w:rsidRPr="0075188D">
        <w:rPr>
          <w:rFonts w:ascii="Times New Roman" w:hAnsi="Times New Roman" w:cs="Times New Roman"/>
          <w:sz w:val="24"/>
          <w:szCs w:val="24"/>
        </w:rPr>
        <w:t xml:space="preserve">inwentaryzację geodezyjną powykonawczą – potwierdzenie złożenia w Starostwie Powiatowym w Kielcach. </w:t>
      </w:r>
    </w:p>
    <w:p w14:paraId="49175F63" w14:textId="7544C50A" w:rsidR="00BB38A2" w:rsidRDefault="00BB38A2" w:rsidP="0075188D">
      <w:pPr>
        <w:pStyle w:val="Akapitzlist"/>
        <w:numPr>
          <w:ilvl w:val="0"/>
          <w:numId w:val="4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zgodnie z dokumentacją techniczną i specyfikacją techniczną wykonania i odbioru robót budowlanych. </w:t>
      </w:r>
    </w:p>
    <w:p w14:paraId="20B3320F" w14:textId="08829F98" w:rsidR="00BB38A2" w:rsidRDefault="00BB38A2" w:rsidP="0075188D">
      <w:pPr>
        <w:pStyle w:val="Akapitzlist"/>
        <w:numPr>
          <w:ilvl w:val="0"/>
          <w:numId w:val="48"/>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Default="00BB38A2" w:rsidP="0075188D">
      <w:pPr>
        <w:pStyle w:val="Akapitzlist"/>
        <w:numPr>
          <w:ilvl w:val="0"/>
          <w:numId w:val="48"/>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75188D">
      <w:pPr>
        <w:pStyle w:val="Akapitzlist"/>
        <w:numPr>
          <w:ilvl w:val="0"/>
          <w:numId w:val="50"/>
        </w:numPr>
        <w:spacing w:line="276" w:lineRule="auto"/>
        <w:jc w:val="both"/>
        <w:rPr>
          <w:rFonts w:ascii="Times New Roman" w:hAnsi="Times New Roman" w:cs="Times New Roman"/>
          <w:sz w:val="24"/>
          <w:szCs w:val="24"/>
        </w:rPr>
      </w:pPr>
      <w:r w:rsidRPr="0075188D">
        <w:rPr>
          <w:rFonts w:ascii="Times New Roman" w:hAnsi="Times New Roman" w:cs="Times New Roman"/>
          <w:sz w:val="24"/>
          <w:szCs w:val="24"/>
        </w:rPr>
        <w:t>jeżeli wady nadają się do usunięcia, może odmówić odbioru do czasu usunięcia tych wad przez Wykonawcę w ustalonym terminie, z zastrzeżeniem § 11 ust. 2b;</w:t>
      </w:r>
    </w:p>
    <w:p w14:paraId="1E9E0408" w14:textId="05F2F014" w:rsidR="00BB38A2" w:rsidRDefault="00BB38A2" w:rsidP="0075188D">
      <w:pPr>
        <w:pStyle w:val="Akapitzlist"/>
        <w:numPr>
          <w:ilvl w:val="0"/>
          <w:numId w:val="50"/>
        </w:numPr>
        <w:spacing w:line="276" w:lineRule="auto"/>
        <w:jc w:val="both"/>
        <w:rPr>
          <w:rFonts w:ascii="Times New Roman" w:hAnsi="Times New Roman" w:cs="Times New Roman"/>
          <w:sz w:val="24"/>
          <w:szCs w:val="24"/>
        </w:rPr>
      </w:pPr>
      <w:r w:rsidRPr="0075188D">
        <w:rPr>
          <w:rFonts w:ascii="Times New Roman" w:hAnsi="Times New Roman" w:cs="Times New Roman"/>
          <w:sz w:val="24"/>
          <w:szCs w:val="24"/>
        </w:rPr>
        <w:t>jeżeli wady nie nadają się do usunięcia, to:</w:t>
      </w:r>
    </w:p>
    <w:p w14:paraId="2F0D6F83" w14:textId="34277AAE" w:rsidR="00BB38A2" w:rsidRDefault="0075188D" w:rsidP="0075188D">
      <w:pPr>
        <w:pStyle w:val="Akapitzlist"/>
        <w:numPr>
          <w:ilvl w:val="0"/>
          <w:numId w:val="51"/>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BB38A2" w:rsidRPr="0075188D">
        <w:rPr>
          <w:rFonts w:ascii="Times New Roman" w:hAnsi="Times New Roman" w:cs="Times New Roman"/>
          <w:sz w:val="24"/>
          <w:szCs w:val="24"/>
        </w:rPr>
        <w:t>eżeli umożliwiają korzystanie z rzeczy zgodnie z przeznaczeniem, Zamawiający może o</w:t>
      </w:r>
      <w:r w:rsidR="00DA7A0E" w:rsidRPr="0075188D">
        <w:rPr>
          <w:rFonts w:ascii="Times New Roman" w:hAnsi="Times New Roman" w:cs="Times New Roman"/>
          <w:sz w:val="24"/>
          <w:szCs w:val="24"/>
        </w:rPr>
        <w:t>b</w:t>
      </w:r>
      <w:r w:rsidR="00BB38A2" w:rsidRPr="0075188D">
        <w:rPr>
          <w:rFonts w:ascii="Times New Roman" w:hAnsi="Times New Roman" w:cs="Times New Roman"/>
          <w:sz w:val="24"/>
          <w:szCs w:val="24"/>
        </w:rPr>
        <w:t>niżyć odpowiednio wynagrodzenie, tj. do 35% wartości przedmiotu umowy,</w:t>
      </w:r>
    </w:p>
    <w:p w14:paraId="04338FF8" w14:textId="77777777" w:rsidR="008A613F" w:rsidRPr="0075188D" w:rsidRDefault="00BB38A2" w:rsidP="0075188D">
      <w:pPr>
        <w:pStyle w:val="Akapitzlist"/>
        <w:numPr>
          <w:ilvl w:val="0"/>
          <w:numId w:val="51"/>
        </w:numPr>
        <w:spacing w:line="276" w:lineRule="auto"/>
        <w:jc w:val="both"/>
        <w:rPr>
          <w:rFonts w:ascii="Times New Roman" w:hAnsi="Times New Roman" w:cs="Times New Roman"/>
          <w:sz w:val="24"/>
          <w:szCs w:val="24"/>
        </w:rPr>
      </w:pPr>
      <w:r w:rsidRPr="0075188D">
        <w:rPr>
          <w:rFonts w:ascii="Times New Roman" w:hAnsi="Times New Roman" w:cs="Times New Roman"/>
          <w:sz w:val="24"/>
          <w:szCs w:val="24"/>
        </w:rPr>
        <w:t xml:space="preserve">jeżeli wady uniemożliwiają korzystanie z rzeczy zgodnie z przeznaczeniem, </w:t>
      </w:r>
    </w:p>
    <w:p w14:paraId="68E2E8B1" w14:textId="4C25D0D6" w:rsidR="00BB38A2" w:rsidRPr="00BB38A2" w:rsidRDefault="00BB38A2" w:rsidP="0075188D">
      <w:pPr>
        <w:spacing w:line="276" w:lineRule="auto"/>
        <w:ind w:left="1416" w:firstLine="24"/>
        <w:jc w:val="both"/>
        <w:rPr>
          <w:rFonts w:ascii="Times New Roman" w:hAnsi="Times New Roman" w:cs="Times New Roman"/>
          <w:sz w:val="24"/>
          <w:szCs w:val="24"/>
        </w:rPr>
      </w:pPr>
      <w:r w:rsidRPr="008A613F">
        <w:rPr>
          <w:rFonts w:ascii="Times New Roman" w:hAnsi="Times New Roman" w:cs="Times New Roman"/>
          <w:sz w:val="24"/>
          <w:szCs w:val="24"/>
        </w:rPr>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47D4BFC" w:rsidR="00BB38A2" w:rsidRPr="0075188D" w:rsidRDefault="0075188D" w:rsidP="0075188D">
      <w:pPr>
        <w:pStyle w:val="Akapitzlist"/>
        <w:numPr>
          <w:ilvl w:val="0"/>
          <w:numId w:val="4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75188D">
        <w:rPr>
          <w:rFonts w:ascii="Times New Roman" w:hAnsi="Times New Roman" w:cs="Times New Roman"/>
          <w:sz w:val="24"/>
          <w:szCs w:val="24"/>
        </w:rPr>
        <w:t>Strony postanawiają, że  z czynności odbiorowych będzie spisany protokół zawierający  wszelkie ustalenia dokonane w toku odbioru, jak też terminy wyznaczone na usunięcie  stwierdzonych przy odbiorze wad.</w:t>
      </w:r>
    </w:p>
    <w:p w14:paraId="492FCD28" w14:textId="008675BB" w:rsidR="009050EB" w:rsidRDefault="00BB38A2" w:rsidP="0075188D">
      <w:pPr>
        <w:pStyle w:val="Akapitzlist"/>
        <w:numPr>
          <w:ilvl w:val="0"/>
          <w:numId w:val="48"/>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0D9802A4" w14:textId="77777777" w:rsidR="0075188D" w:rsidRDefault="0075188D" w:rsidP="0075188D">
      <w:pPr>
        <w:pStyle w:val="Akapitzlist"/>
        <w:spacing w:line="276" w:lineRule="auto"/>
        <w:ind w:left="1440"/>
        <w:jc w:val="both"/>
        <w:rPr>
          <w:rFonts w:ascii="Times New Roman" w:hAnsi="Times New Roman" w:cs="Times New Roman"/>
          <w:sz w:val="24"/>
          <w:szCs w:val="24"/>
        </w:rPr>
      </w:pPr>
    </w:p>
    <w:p w14:paraId="20D35A4C" w14:textId="7440E707" w:rsidR="0075188D" w:rsidRPr="0075188D" w:rsidRDefault="0075188D" w:rsidP="0075188D">
      <w:pPr>
        <w:pStyle w:val="Akapitzlist"/>
        <w:numPr>
          <w:ilvl w:val="0"/>
          <w:numId w:val="20"/>
        </w:numPr>
        <w:spacing w:line="276" w:lineRule="auto"/>
        <w:jc w:val="both"/>
        <w:rPr>
          <w:rFonts w:ascii="Times New Roman" w:hAnsi="Times New Roman" w:cs="Times New Roman"/>
          <w:sz w:val="24"/>
          <w:szCs w:val="24"/>
          <w:u w:val="single"/>
        </w:rPr>
      </w:pPr>
      <w:r w:rsidRPr="0075188D">
        <w:rPr>
          <w:rFonts w:ascii="Times New Roman" w:hAnsi="Times New Roman" w:cs="Times New Roman"/>
          <w:sz w:val="24"/>
          <w:szCs w:val="24"/>
          <w:u w:val="single"/>
        </w:rPr>
        <w:t>Część 13,14 :</w:t>
      </w:r>
    </w:p>
    <w:p w14:paraId="4BDCCBA8" w14:textId="0FC382E4" w:rsidR="0075188D" w:rsidRDefault="0075188D" w:rsidP="0075188D">
      <w:pPr>
        <w:pStyle w:val="Akapitzlist"/>
        <w:numPr>
          <w:ilvl w:val="0"/>
          <w:numId w:val="53"/>
        </w:numPr>
        <w:autoSpaceDE w:val="0"/>
        <w:autoSpaceDN w:val="0"/>
        <w:adjustRightInd w:val="0"/>
        <w:spacing w:after="0" w:line="276" w:lineRule="auto"/>
        <w:jc w:val="both"/>
        <w:rPr>
          <w:rFonts w:ascii="Times New Roman" w:hAnsi="Times New Roman" w:cs="Times New Roman"/>
          <w:sz w:val="24"/>
          <w:szCs w:val="24"/>
        </w:rPr>
      </w:pPr>
      <w:r w:rsidRPr="0075188D">
        <w:rPr>
          <w:rFonts w:ascii="Times New Roman" w:hAnsi="Times New Roman" w:cs="Times New Roman"/>
          <w:sz w:val="24"/>
          <w:szCs w:val="24"/>
        </w:rPr>
        <w:t xml:space="preserve">Przekazanie i odbiór dokumentów i projektów (dokumentacja projektowa) wymienionych w §1 (zwanej dalej </w:t>
      </w:r>
      <w:r w:rsidRPr="0075188D">
        <w:rPr>
          <w:rFonts w:ascii="Times New Roman" w:hAnsi="Times New Roman" w:cs="Times New Roman"/>
          <w:b/>
          <w:bCs/>
          <w:sz w:val="24"/>
          <w:szCs w:val="24"/>
        </w:rPr>
        <w:t>„Dokumentacją”</w:t>
      </w:r>
      <w:r w:rsidRPr="0075188D">
        <w:rPr>
          <w:rFonts w:ascii="Times New Roman" w:hAnsi="Times New Roman" w:cs="Times New Roman"/>
          <w:sz w:val="24"/>
          <w:szCs w:val="24"/>
        </w:rPr>
        <w:t xml:space="preserve">) następuje w siedzibie </w:t>
      </w:r>
      <w:r w:rsidRPr="0075188D">
        <w:rPr>
          <w:rFonts w:ascii="Times New Roman" w:hAnsi="Times New Roman" w:cs="Times New Roman"/>
          <w:sz w:val="24"/>
          <w:szCs w:val="24"/>
        </w:rPr>
        <w:lastRenderedPageBreak/>
        <w:t xml:space="preserve">Zamawiającego lub innym uzgodnionym przez Strony miejscu przez upoważnionych przedstawicieli stron na podstawie protokołu przekazania. </w:t>
      </w:r>
    </w:p>
    <w:p w14:paraId="707DB755" w14:textId="75C87B96" w:rsidR="0075188D" w:rsidRDefault="0075188D" w:rsidP="0075188D">
      <w:pPr>
        <w:pStyle w:val="Akapitzlist"/>
        <w:numPr>
          <w:ilvl w:val="0"/>
          <w:numId w:val="53"/>
        </w:numPr>
        <w:autoSpaceDE w:val="0"/>
        <w:autoSpaceDN w:val="0"/>
        <w:adjustRightInd w:val="0"/>
        <w:spacing w:after="0" w:line="276" w:lineRule="auto"/>
        <w:jc w:val="both"/>
        <w:rPr>
          <w:rFonts w:ascii="Times New Roman" w:hAnsi="Times New Roman" w:cs="Times New Roman"/>
          <w:sz w:val="24"/>
          <w:szCs w:val="24"/>
        </w:rPr>
      </w:pPr>
      <w:r w:rsidRPr="0075188D">
        <w:rPr>
          <w:rFonts w:ascii="Times New Roman" w:hAnsi="Times New Roman" w:cs="Times New Roman"/>
          <w:sz w:val="24"/>
          <w:szCs w:val="24"/>
        </w:rPr>
        <w:t>Podpisany przez Zamawiającego protokół przekazania wraz z wykazem opracowań projektowych jest dla Wykonawcy potwierdzeniem przekazania dokumentacji projektowej lecz nie akceptowania jej kompletności i jakości.</w:t>
      </w:r>
    </w:p>
    <w:p w14:paraId="6EAF4D2C" w14:textId="3FDAF328" w:rsidR="0075188D" w:rsidRDefault="0075188D" w:rsidP="0075188D">
      <w:pPr>
        <w:pStyle w:val="Akapitzlist"/>
        <w:numPr>
          <w:ilvl w:val="0"/>
          <w:numId w:val="53"/>
        </w:numPr>
        <w:autoSpaceDE w:val="0"/>
        <w:autoSpaceDN w:val="0"/>
        <w:adjustRightInd w:val="0"/>
        <w:spacing w:after="0" w:line="276" w:lineRule="auto"/>
        <w:jc w:val="both"/>
        <w:rPr>
          <w:rFonts w:ascii="Times New Roman" w:hAnsi="Times New Roman" w:cs="Times New Roman"/>
          <w:sz w:val="24"/>
          <w:szCs w:val="24"/>
        </w:rPr>
      </w:pPr>
      <w:r w:rsidRPr="0075188D">
        <w:rPr>
          <w:rFonts w:ascii="Times New Roman" w:hAnsi="Times New Roman" w:cs="Times New Roman"/>
          <w:sz w:val="24"/>
          <w:szCs w:val="24"/>
        </w:rPr>
        <w:t>Zamawiający ma obowiązek dokonania weryfikacji przekazanej dokumentacji projektowej w ciągu 7 dni od daty otrzymania kompletnej dokumentacji. W przypadku stwierdzenia przez Zamawiającego istotnych wad lub braków w przekazanej Dokumentacji Zamawiający może tę Dokumentację zwrócić Wykonawcy w przedmiotowym terminie wraz z zestawieniem stwierdzonych wad lub braków, które Wykonawca zobowiązany będzie usunąć w terminie 7 dni od dnia zwrócenia Dokumentacji Wykonawcy przez Zamawiającego. Wykonawca po usunięciu wskazanych wad lub braków ponownie przekaże Dokumentację Zamawiającemu, który dokona jej sprawdzenia w zakresie wprowadzonych poprawek i dokona odbioru, zgodnie z procedurami opisanymi w ust. 1 i 2 tego paragrafu. Termin do usunięcia wad lub braków oraz do wprowadzenia ew. zmian może zostać przez Strony przedłużony ze względu na ich stopień</w:t>
      </w:r>
      <w:r>
        <w:rPr>
          <w:rFonts w:ascii="Times New Roman" w:hAnsi="Times New Roman" w:cs="Times New Roman"/>
          <w:sz w:val="24"/>
          <w:szCs w:val="24"/>
        </w:rPr>
        <w:t xml:space="preserve"> </w:t>
      </w:r>
      <w:r w:rsidRPr="0075188D">
        <w:rPr>
          <w:rFonts w:ascii="Times New Roman" w:hAnsi="Times New Roman" w:cs="Times New Roman"/>
          <w:sz w:val="24"/>
          <w:szCs w:val="24"/>
        </w:rPr>
        <w:t>skomplikowania.</w:t>
      </w:r>
    </w:p>
    <w:p w14:paraId="5630899E" w14:textId="3B60DEA9" w:rsidR="0075188D" w:rsidRDefault="0075188D" w:rsidP="0075188D">
      <w:pPr>
        <w:pStyle w:val="Akapitzlist"/>
        <w:numPr>
          <w:ilvl w:val="0"/>
          <w:numId w:val="53"/>
        </w:numPr>
        <w:autoSpaceDE w:val="0"/>
        <w:autoSpaceDN w:val="0"/>
        <w:adjustRightInd w:val="0"/>
        <w:spacing w:after="0" w:line="276" w:lineRule="auto"/>
        <w:jc w:val="both"/>
        <w:rPr>
          <w:rFonts w:ascii="Times New Roman" w:hAnsi="Times New Roman" w:cs="Times New Roman"/>
          <w:sz w:val="24"/>
          <w:szCs w:val="24"/>
        </w:rPr>
      </w:pPr>
      <w:r w:rsidRPr="0075188D">
        <w:rPr>
          <w:rFonts w:ascii="Times New Roman" w:hAnsi="Times New Roman" w:cs="Times New Roman"/>
          <w:sz w:val="24"/>
          <w:szCs w:val="24"/>
        </w:rPr>
        <w:t xml:space="preserve">W przypadku opóźnienia Wykonawcy w usunięcia wad w dokumentacji projektowej Zamawiający jest uprawniony do żądania kar umownych na zasadach określonych w § </w:t>
      </w:r>
      <w:r w:rsidR="00E80923">
        <w:rPr>
          <w:rFonts w:ascii="Times New Roman" w:hAnsi="Times New Roman" w:cs="Times New Roman"/>
          <w:sz w:val="24"/>
          <w:szCs w:val="24"/>
        </w:rPr>
        <w:t>12</w:t>
      </w:r>
      <w:r w:rsidRPr="0075188D">
        <w:rPr>
          <w:rFonts w:ascii="Times New Roman" w:hAnsi="Times New Roman" w:cs="Times New Roman"/>
          <w:sz w:val="24"/>
          <w:szCs w:val="24"/>
        </w:rPr>
        <w:t xml:space="preserve"> niniejszej umowy.</w:t>
      </w:r>
    </w:p>
    <w:p w14:paraId="1F1C5D53" w14:textId="3D8C3B71" w:rsidR="0075188D" w:rsidRDefault="0075188D" w:rsidP="00E80923">
      <w:pPr>
        <w:pStyle w:val="Akapitzlist"/>
        <w:numPr>
          <w:ilvl w:val="0"/>
          <w:numId w:val="53"/>
        </w:numPr>
        <w:autoSpaceDE w:val="0"/>
        <w:autoSpaceDN w:val="0"/>
        <w:adjustRightInd w:val="0"/>
        <w:spacing w:after="0" w:line="276" w:lineRule="auto"/>
        <w:jc w:val="both"/>
        <w:rPr>
          <w:rFonts w:ascii="Times New Roman" w:hAnsi="Times New Roman" w:cs="Times New Roman"/>
          <w:sz w:val="24"/>
          <w:szCs w:val="24"/>
        </w:rPr>
      </w:pPr>
      <w:r w:rsidRPr="00E80923">
        <w:rPr>
          <w:rFonts w:ascii="Times New Roman" w:hAnsi="Times New Roman" w:cs="Times New Roman"/>
          <w:sz w:val="24"/>
          <w:szCs w:val="24"/>
        </w:rPr>
        <w:t>Podpisany protokół odbioru końcowego dokumentacji projektowej stanowiącej umówiony przedmiot odbioru będzie podstawą do wystawienia faktury za dokumentację projektową.</w:t>
      </w:r>
    </w:p>
    <w:p w14:paraId="1E34F459" w14:textId="59A02D2D" w:rsidR="0075188D" w:rsidRPr="00E80923" w:rsidRDefault="0075188D" w:rsidP="00E80923">
      <w:pPr>
        <w:pStyle w:val="Akapitzlist"/>
        <w:numPr>
          <w:ilvl w:val="0"/>
          <w:numId w:val="53"/>
        </w:numPr>
        <w:autoSpaceDE w:val="0"/>
        <w:autoSpaceDN w:val="0"/>
        <w:adjustRightInd w:val="0"/>
        <w:spacing w:after="0" w:line="276" w:lineRule="auto"/>
        <w:jc w:val="both"/>
        <w:rPr>
          <w:rFonts w:ascii="Times New Roman" w:hAnsi="Times New Roman" w:cs="Times New Roman"/>
          <w:sz w:val="24"/>
          <w:szCs w:val="24"/>
        </w:rPr>
      </w:pPr>
      <w:r w:rsidRPr="00E80923">
        <w:rPr>
          <w:rFonts w:ascii="Times New Roman" w:hAnsi="Times New Roman" w:cs="Times New Roman"/>
          <w:sz w:val="24"/>
          <w:szCs w:val="24"/>
        </w:rPr>
        <w:t>Podpisanie protokołu nie wyłącza dochodzenia przez Zamawiającego roszczeń z tytułu nienależytego wykonania umowy, w szczególności w przypadku wykrycia wad przedmiotu umowy przez Zamawiającego po dokonaniu przyjęcia/przekazania przedmiotu umowy.</w:t>
      </w:r>
    </w:p>
    <w:p w14:paraId="7749663C" w14:textId="77777777" w:rsidR="0075188D" w:rsidRDefault="0075188D" w:rsidP="00E80923">
      <w:pPr>
        <w:spacing w:after="0" w:line="360" w:lineRule="auto"/>
        <w:rPr>
          <w:rFonts w:ascii="Times New Roman" w:hAnsi="Times New Roman" w:cs="Times New Roman"/>
          <w:b/>
          <w:bCs/>
          <w:sz w:val="24"/>
          <w:szCs w:val="24"/>
        </w:rPr>
      </w:pPr>
    </w:p>
    <w:p w14:paraId="23EF6A7C" w14:textId="27976D50" w:rsidR="00BB38A2" w:rsidRPr="00246288" w:rsidRDefault="00BB38A2" w:rsidP="00087282">
      <w:pPr>
        <w:spacing w:after="0"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w:t>
      </w:r>
      <w:r w:rsidR="00401308">
        <w:rPr>
          <w:rFonts w:ascii="Times New Roman" w:hAnsi="Times New Roman" w:cs="Times New Roman"/>
          <w:b/>
          <w:bCs/>
          <w:sz w:val="24"/>
          <w:szCs w:val="24"/>
        </w:rPr>
        <w:t>5</w:t>
      </w:r>
    </w:p>
    <w:p w14:paraId="32D4CF05" w14:textId="7820EE33" w:rsidR="00BB38A2" w:rsidRPr="00246288" w:rsidRDefault="00246288" w:rsidP="00087282">
      <w:pPr>
        <w:spacing w:after="0"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xml:space="preserve">ZMIANA UMOWY </w:t>
      </w:r>
    </w:p>
    <w:p w14:paraId="2916C098" w14:textId="2A431746" w:rsidR="00BB38A2" w:rsidRPr="00246288" w:rsidRDefault="00BB38A2" w:rsidP="00ED7183">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 </w:t>
      </w:r>
      <w:r w:rsidR="00B0008B">
        <w:rPr>
          <w:rFonts w:ascii="Times New Roman" w:hAnsi="Times New Roman" w:cs="Times New Roman"/>
          <w:sz w:val="24"/>
          <w:szCs w:val="24"/>
        </w:rPr>
        <w:t xml:space="preserve">szczególności w </w:t>
      </w:r>
      <w:r w:rsidRPr="00246288">
        <w:rPr>
          <w:rFonts w:ascii="Times New Roman" w:hAnsi="Times New Roman" w:cs="Times New Roman"/>
          <w:sz w:val="24"/>
          <w:szCs w:val="24"/>
        </w:rPr>
        <w:t>następujących przypadkach:</w:t>
      </w:r>
    </w:p>
    <w:p w14:paraId="68E74F86" w14:textId="29CDAB5B"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zmiany kluczowego personelu Zamawiającego lub Wykonawcy, w tym zmiana kierownika budowy - spełniającego wymagania zawarte w SWZ po uzgodnieniu </w:t>
      </w:r>
      <w:r w:rsidR="00DF3F35">
        <w:rPr>
          <w:rFonts w:ascii="Times New Roman" w:hAnsi="Times New Roman" w:cs="Times New Roman"/>
          <w:sz w:val="24"/>
          <w:szCs w:val="24"/>
        </w:rPr>
        <w:t xml:space="preserve">                         </w:t>
      </w:r>
      <w:r w:rsidRPr="007E2965">
        <w:rPr>
          <w:rFonts w:ascii="Times New Roman" w:hAnsi="Times New Roman" w:cs="Times New Roman"/>
          <w:sz w:val="24"/>
          <w:szCs w:val="24"/>
        </w:rPr>
        <w:t>z Zamawiającym,</w:t>
      </w:r>
    </w:p>
    <w:p w14:paraId="0CE2AC63" w14:textId="47DBD6D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wystąpienia niekorzystnych warunków atmosferycznych powodujących konieczność przerwania robót, potwierdzonego wpisem do dziennika budowy. Zamawiający dopuszcza możliwość przedłużenia terminu przewidzianego na realizację zamówienia, </w:t>
      </w:r>
      <w:r w:rsidRPr="007E2965">
        <w:rPr>
          <w:rFonts w:ascii="Times New Roman" w:hAnsi="Times New Roman" w:cs="Times New Roman"/>
          <w:sz w:val="24"/>
          <w:szCs w:val="24"/>
        </w:rPr>
        <w:lastRenderedPageBreak/>
        <w:t>o ilość dni w których te warunki wystąpią (opady, zbyt niskie temperatury, opady śniegu),</w:t>
      </w:r>
    </w:p>
    <w:p w14:paraId="6EFC0A3C" w14:textId="6E55CD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56218972" w14:textId="7D17F95F"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wprowadzenia robót zamiennych w miejsce wymienionych w dokumentacji projektowej,</w:t>
      </w:r>
    </w:p>
    <w:p w14:paraId="1BC699BD" w14:textId="71DBEF3E"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zakresu realizowanego zadania ze względu na brak uzgodnień z odpowiednimi  organami administracji w tym zmiana lokalizacji </w:t>
      </w:r>
    </w:p>
    <w:p w14:paraId="1D76071A" w14:textId="7A81535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wprowadzonych koniecznych zmian w zakresie zadania </w:t>
      </w:r>
      <w:r w:rsidR="00654BE7">
        <w:rPr>
          <w:rFonts w:ascii="Times New Roman" w:hAnsi="Times New Roman" w:cs="Times New Roman"/>
          <w:sz w:val="24"/>
          <w:szCs w:val="24"/>
        </w:rPr>
        <w:t xml:space="preserve">( zmniejszenie lub zwiększenie) </w:t>
      </w:r>
    </w:p>
    <w:p w14:paraId="25F5E360" w14:textId="12AEC74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akceptacji przez Zamawiającego  uzasadnionego wniosku Wykonawcy ( klauzula waloryzacyjna)  </w:t>
      </w:r>
    </w:p>
    <w:p w14:paraId="5FA2B8BF" w14:textId="02D3F5A7"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25A7E25A" w14:textId="57E65B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wykonania robót dodatkowych na skutek sytuacji niemożliwej wcześniej do przewidzenia,</w:t>
      </w:r>
    </w:p>
    <w:p w14:paraId="623B7BB7" w14:textId="609665A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4359142F" w14:textId="62A7BB1E" w:rsidR="00BB38A2" w:rsidRPr="00B0008B" w:rsidRDefault="00BB38A2" w:rsidP="00B0008B">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w:t>
      </w:r>
      <w:r w:rsidRPr="007E2965">
        <w:rPr>
          <w:rFonts w:ascii="Times New Roman" w:hAnsi="Times New Roman" w:cs="Times New Roman"/>
          <w:sz w:val="24"/>
          <w:szCs w:val="24"/>
        </w:rPr>
        <w:lastRenderedPageBreak/>
        <w:t xml:space="preserve">mogą wpłynąć lub wpływają na należyte wykonanie umowy, może w uzgodnieniu z wykonawcą dokonać zmiany umowy, o której mowa w art. 455 ust. 1 pkt 4 ustawy z </w:t>
      </w:r>
      <w:r w:rsidR="00654BE7">
        <w:rPr>
          <w:rFonts w:ascii="Times New Roman" w:hAnsi="Times New Roman" w:cs="Times New Roman"/>
          <w:sz w:val="24"/>
          <w:szCs w:val="24"/>
        </w:rPr>
        <w:t>11.09.2019</w:t>
      </w:r>
      <w:r w:rsidRPr="007E2965">
        <w:rPr>
          <w:rFonts w:ascii="Times New Roman" w:hAnsi="Times New Roman" w:cs="Times New Roman"/>
          <w:sz w:val="24"/>
          <w:szCs w:val="24"/>
        </w:rPr>
        <w:t xml:space="preserve"> r. – Prawo zamówień publicznych (Dz.U. z </w:t>
      </w:r>
      <w:r w:rsidR="00C25DD1">
        <w:rPr>
          <w:rFonts w:ascii="Times New Roman" w:hAnsi="Times New Roman" w:cs="Times New Roman"/>
          <w:sz w:val="24"/>
          <w:szCs w:val="24"/>
        </w:rPr>
        <w:t>202</w:t>
      </w:r>
      <w:r w:rsidR="00654BE7">
        <w:rPr>
          <w:rFonts w:ascii="Times New Roman" w:hAnsi="Times New Roman" w:cs="Times New Roman"/>
          <w:sz w:val="24"/>
          <w:szCs w:val="24"/>
        </w:rPr>
        <w:t>2</w:t>
      </w:r>
      <w:r w:rsidRPr="007E2965">
        <w:rPr>
          <w:rFonts w:ascii="Times New Roman" w:hAnsi="Times New Roman" w:cs="Times New Roman"/>
          <w:sz w:val="24"/>
          <w:szCs w:val="24"/>
        </w:rPr>
        <w:t xml:space="preserve"> r. poz. </w:t>
      </w:r>
      <w:r w:rsidR="00654BE7">
        <w:rPr>
          <w:rFonts w:ascii="Times New Roman" w:hAnsi="Times New Roman" w:cs="Times New Roman"/>
          <w:sz w:val="24"/>
          <w:szCs w:val="24"/>
        </w:rPr>
        <w:t>1710</w:t>
      </w:r>
      <w:r w:rsidR="00C25DD1">
        <w:rPr>
          <w:rFonts w:ascii="Times New Roman" w:hAnsi="Times New Roman" w:cs="Times New Roman"/>
          <w:sz w:val="24"/>
          <w:szCs w:val="24"/>
        </w:rPr>
        <w:t xml:space="preserve"> ze zm.</w:t>
      </w:r>
      <w:r w:rsidRPr="007E2965">
        <w:rPr>
          <w:rFonts w:ascii="Times New Roman" w:hAnsi="Times New Roman" w:cs="Times New Roman"/>
          <w:sz w:val="24"/>
          <w:szCs w:val="24"/>
        </w:rPr>
        <w:t xml:space="preserve">)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r w:rsidRPr="00B0008B">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6C6EC01C" w:rsidR="006C5373" w:rsidRDefault="00BB38A2" w:rsidP="006C537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dopuszcza się możliwość zmiany wynagrodzenia umownego w okolicznościach w przypadku urzędowej zmiany stawki podatku VAT.</w:t>
      </w:r>
    </w:p>
    <w:p w14:paraId="6FCCD560" w14:textId="107C9729" w:rsidR="00174C75" w:rsidRDefault="00174C75" w:rsidP="006C537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Zmiany terminu realizacji w przypadku wystąpienia okoliczności na które Wykonawca nie ma bezpośredniego wpływu a są związane z czasem realizacji zamówienia w tym zdarzenia losowe, decyzje administracyjne, warunki atmosferyczne, znaczne udokumentowane opóźnienia w dostawach materiałów itp.</w:t>
      </w:r>
    </w:p>
    <w:p w14:paraId="3F91CCEA" w14:textId="7FF7AD2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Ponadto Zamawiający przewiduje możliwość zmian umowy, o których mowa w art. 455 ust. 1 pkt 1 ustawy PZP, które mogą dotyczyć:</w:t>
      </w:r>
    </w:p>
    <w:p w14:paraId="576EF8D6" w14:textId="14E3303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parametrów charakterystycznych dla założeń projektowych lub realizowanego elementu robót budowlanych,</w:t>
      </w:r>
    </w:p>
    <w:p w14:paraId="3F86C8B3" w14:textId="111E986C"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aktualizacji rozwiązań projektowych z uwagi na postęp technologiczny lub okoliczności związane  w szczególności z terenem i nieruchomościami na których realizowany jest przedmiot umowy, ujawnione w trakcie realizacji umowy, </w:t>
      </w:r>
    </w:p>
    <w:p w14:paraId="30CE4FEC"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sposobu rozliczenia wynagrodzenia, </w:t>
      </w:r>
    </w:p>
    <w:p w14:paraId="75DCE2DA"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terminu wykonania umowy,</w:t>
      </w:r>
    </w:p>
    <w:p w14:paraId="35F7C865"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na stanowisku kluczowego specjalisty,</w:t>
      </w:r>
    </w:p>
    <w:p w14:paraId="7DCFA6A0"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wykonania robót zamiennych, </w:t>
      </w:r>
    </w:p>
    <w:p w14:paraId="22384376"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wykonania robót dodatkowych,</w:t>
      </w:r>
    </w:p>
    <w:p w14:paraId="6380B8BE" w14:textId="54406392"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rezygnacji z wykonania części umowy,</w:t>
      </w:r>
    </w:p>
    <w:p w14:paraId="4538C210" w14:textId="77777777" w:rsidR="001D6D52" w:rsidRPr="00B0008B" w:rsidRDefault="001D6D52" w:rsidP="001D6D52">
      <w:pPr>
        <w:pStyle w:val="Akapitzlist"/>
        <w:spacing w:line="276" w:lineRule="auto"/>
        <w:jc w:val="both"/>
        <w:rPr>
          <w:rFonts w:ascii="Times New Roman" w:hAnsi="Times New Roman" w:cs="Times New Roman"/>
          <w:sz w:val="24"/>
          <w:szCs w:val="24"/>
        </w:rPr>
      </w:pPr>
    </w:p>
    <w:p w14:paraId="21A318B3" w14:textId="03532CEE"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Warunkiem dokonania zmian</w:t>
      </w:r>
      <w:r w:rsidR="001D6D52" w:rsidRPr="00B0008B">
        <w:rPr>
          <w:rFonts w:ascii="Times New Roman" w:hAnsi="Times New Roman" w:cs="Times New Roman"/>
          <w:sz w:val="24"/>
          <w:szCs w:val="24"/>
        </w:rPr>
        <w:t xml:space="preserve"> w umowie </w:t>
      </w:r>
      <w:r w:rsidRPr="00B0008B">
        <w:rPr>
          <w:rFonts w:ascii="Times New Roman" w:hAnsi="Times New Roman" w:cs="Times New Roman"/>
          <w:sz w:val="24"/>
          <w:szCs w:val="24"/>
        </w:rPr>
        <w:t>jest złożenie pisemnego wniosku przez stronę inicjującą zmianę zawierającego:</w:t>
      </w:r>
    </w:p>
    <w:p w14:paraId="08F74C98" w14:textId="711EF7A1"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propozycji zmiany,</w:t>
      </w:r>
    </w:p>
    <w:p w14:paraId="1242143A" w14:textId="6DA64FE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uzasadnienie zmiany,</w:t>
      </w:r>
    </w:p>
    <w:p w14:paraId="0C0EA09B" w14:textId="249B5BBA"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dotychczasowe warunki wykonywania zamówienia,</w:t>
      </w:r>
    </w:p>
    <w:p w14:paraId="2834223E" w14:textId="0CB1FD9E"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termin wykonania umowy,</w:t>
      </w:r>
    </w:p>
    <w:p w14:paraId="73126662" w14:textId="3C33529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wysokość wynagrodzenia,</w:t>
      </w:r>
    </w:p>
    <w:p w14:paraId="23EEB0D8" w14:textId="390094F7"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jeśli występuje zmiana wynagrodzenia – obliczenie kosztów zmiany zgodnie z zasadami określonymi  w niniejszej umowie,</w:t>
      </w:r>
    </w:p>
    <w:p w14:paraId="0B47EFEB" w14:textId="11497CC3" w:rsidR="001D6D52"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jeśli zmiana wymaga zmiany dokumentacji projektowej lub specyfikacji technicznych wykonania</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135B8965" w14:textId="77777777" w:rsidR="001D6D52"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nadzoru inwestorskiego jeśli został powołany oraz</w:t>
      </w:r>
    </w:p>
    <w:p w14:paraId="48E48153" w14:textId="6028AC01" w:rsidR="00654BE7"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Zamawiającego.</w:t>
      </w:r>
    </w:p>
    <w:p w14:paraId="01423B87" w14:textId="7BC606B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Wniosek o którym mowa w ust. </w:t>
      </w:r>
      <w:r w:rsidR="00AA1D37">
        <w:rPr>
          <w:rFonts w:ascii="Times New Roman" w:hAnsi="Times New Roman" w:cs="Times New Roman"/>
          <w:sz w:val="24"/>
          <w:szCs w:val="24"/>
        </w:rPr>
        <w:t>3</w:t>
      </w:r>
      <w:r w:rsidRPr="00B0008B">
        <w:rPr>
          <w:rFonts w:ascii="Times New Roman" w:hAnsi="Times New Roman" w:cs="Times New Roman"/>
          <w:sz w:val="24"/>
          <w:szCs w:val="24"/>
        </w:rPr>
        <w:t xml:space="preserve"> należy złożyć niezwłocznie po stwierdzeniu zajścia zdarzenia uzasadniającego konieczność zmiany umowy. </w:t>
      </w:r>
    </w:p>
    <w:p w14:paraId="64F24C82" w14:textId="44264F0F"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o których mowa w ust. </w:t>
      </w:r>
      <w:r w:rsidR="001D6D52" w:rsidRPr="00B0008B">
        <w:rPr>
          <w:rFonts w:ascii="Times New Roman" w:hAnsi="Times New Roman" w:cs="Times New Roman"/>
          <w:sz w:val="24"/>
          <w:szCs w:val="24"/>
        </w:rPr>
        <w:t>1</w:t>
      </w:r>
      <w:r w:rsidR="00AA1D37">
        <w:rPr>
          <w:rFonts w:ascii="Times New Roman" w:hAnsi="Times New Roman" w:cs="Times New Roman"/>
          <w:sz w:val="24"/>
          <w:szCs w:val="24"/>
        </w:rPr>
        <w:t xml:space="preserve"> i 2</w:t>
      </w:r>
      <w:r w:rsidRPr="00B0008B">
        <w:rPr>
          <w:rFonts w:ascii="Times New Roman" w:hAnsi="Times New Roman" w:cs="Times New Roman"/>
          <w:sz w:val="24"/>
          <w:szCs w:val="24"/>
        </w:rPr>
        <w:t xml:space="preserve">, mogą zostać dokonane, jeżeli ich uzasadnieniem są niżej wymienione okoliczności: </w:t>
      </w:r>
    </w:p>
    <w:p w14:paraId="3E6E0659" w14:textId="4F84C61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obniżenie kosztu realizacji przedmiotu umowy lub kosztu eksploatacji (użytkowania) obiektu,</w:t>
      </w:r>
    </w:p>
    <w:p w14:paraId="1DF65196" w14:textId="62733D5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wartości, sprawności lub użyteczności przebudowywanego obiektu,</w:t>
      </w:r>
    </w:p>
    <w:p w14:paraId="0DA4A563"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zmiana obowiązujących przepisów,</w:t>
      </w:r>
    </w:p>
    <w:p w14:paraId="00697BCB" w14:textId="55A9E18B"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wydajności urządzeń,</w:t>
      </w:r>
    </w:p>
    <w:p w14:paraId="69BED064"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bezpieczeństwa wykonywania robót lub przebudowywanego obiektu,</w:t>
      </w:r>
    </w:p>
    <w:p w14:paraId="584D8EA1"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usprawnienia w realizacji przedmiotu umowy lub w trakcie użytkowania obiektu,</w:t>
      </w:r>
    </w:p>
    <w:p w14:paraId="326599D8" w14:textId="2E768BD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 oraz przeszkody wywołane przez podmioty trzecie w toku prac projektowych,</w:t>
      </w:r>
    </w:p>
    <w:p w14:paraId="7ECBC7C2" w14:textId="6CBF220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wystąpienie niebezpieczeństwa kolizji z planowanymi lub równolegle prowadzonymi przez inne podmioty inwestycjami w zakresie niezbędnym do uniknięcia lub usunięcia tych kolizji,</w:t>
      </w:r>
    </w:p>
    <w:p w14:paraId="6ABB6AF0" w14:textId="121DC879"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wystąpienia odbiegających w sposób istotny od przyjętych w dokumentacji  określonej w § 1 ust. 3 umowy warunków terenu budowy, w szczególności napotkania niezinwentaryzowanych lub błędnie zinwentaryzowanych sieci, instalacji lub innych obiektów budowlanych,</w:t>
      </w:r>
    </w:p>
    <w:p w14:paraId="330276FE" w14:textId="13ED8561"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pierwotnych założeń dotyczących przedmiotu umowy, zawartych w PFU, powstałe w toku prac projektowych lub w związku z pracami projektowymi, </w:t>
      </w:r>
    </w:p>
    <w:p w14:paraId="009BC725"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działania organów administracji lub gestorów sieci skutkujących niezależnym od Wykonawcy wydłużeniem terminów realizacji określonych czynności objętych zakresem umowy, wydawania decyzji, zezwoleń, uzgodnień lub </w:t>
      </w:r>
      <w:r w:rsidRPr="00B0008B">
        <w:rPr>
          <w:rFonts w:ascii="Times New Roman" w:hAnsi="Times New Roman" w:cs="Times New Roman"/>
          <w:sz w:val="24"/>
          <w:szCs w:val="24"/>
        </w:rPr>
        <w:lastRenderedPageBreak/>
        <w:t>odmową wydania przez w/w podmioty wymaganych decyzji, zezwoleń, uzgodnień itp.,</w:t>
      </w:r>
    </w:p>
    <w:p w14:paraId="733373E3" w14:textId="3843EDF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przepisów prawa lub zmiany decyzji administracyjnych, na podstawie których prowadzone są prace projektowe lub roboty budowlane objęte niniejszą umową, powodujące zmianę dotychczasowego zakresu projektu lub robót przewidzianego w dokumentach opisujących przedmiot umowy,</w:t>
      </w:r>
    </w:p>
    <w:p w14:paraId="17F1B412" w14:textId="079B8D6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siła wyższa przez którą rozumie się zdarzenie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 i które nie mogły być znane</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w terminie złożenia oferty na podstawie której zawarto umowę. W szczególności przez siłę wyższą rozumie się zdarzenia lub połączenie zdarzeń takich jak: pożar, powódź, atak terrorystyczny, klęski żywiołowe, pandemie i epidemie, akt władzy publicznej któremu należy się bezwzględnie podporządkować, wydarzenia powodujące nadzwyczajne zaburzenia życia zbiorowego.</w:t>
      </w:r>
    </w:p>
    <w:p w14:paraId="2E95C512" w14:textId="758C71F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okoliczności związane z wystąpieniem COVID-19 wpływające na należyte wykonanie umowy, o ile taki wpływ wystąpił lub może wystąpić,</w:t>
      </w:r>
    </w:p>
    <w:p w14:paraId="42B615A9"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 </w:t>
      </w:r>
    </w:p>
    <w:p w14:paraId="5E69D13B"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Wykonawca nie będzie uprawniony do żadnego przedłużenia terminu wykonania umowy jeżeli zmiana jest wymuszona uchybieniem czy naruszeniem umowy przez Wykonawcę.</w:t>
      </w:r>
    </w:p>
    <w:p w14:paraId="16BFB073" w14:textId="77777777" w:rsidR="00654BE7" w:rsidRPr="006C5373" w:rsidRDefault="00654BE7" w:rsidP="001D6D52">
      <w:pPr>
        <w:pStyle w:val="Akapitzlist"/>
        <w:spacing w:line="276" w:lineRule="auto"/>
        <w:ind w:left="1080"/>
        <w:jc w:val="both"/>
        <w:rPr>
          <w:rFonts w:ascii="Times New Roman" w:hAnsi="Times New Roman" w:cs="Times New Roman"/>
          <w:sz w:val="24"/>
          <w:szCs w:val="24"/>
        </w:rPr>
      </w:pPr>
    </w:p>
    <w:p w14:paraId="45891164" w14:textId="42E82F76" w:rsidR="00654BE7" w:rsidRPr="00654BE7" w:rsidRDefault="00BB38A2" w:rsidP="00B0008B">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3953401A" w14:textId="37216E49" w:rsidR="00BB38A2" w:rsidRPr="003311C6" w:rsidRDefault="006C5373" w:rsidP="00246288">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Ze względu na finansowanie umowy ze środków zewnę</w:t>
      </w:r>
      <w:r w:rsidR="007B60E4">
        <w:rPr>
          <w:rFonts w:ascii="Times New Roman" w:hAnsi="Times New Roman" w:cs="Times New Roman"/>
          <w:sz w:val="24"/>
          <w:szCs w:val="24"/>
        </w:rPr>
        <w:t xml:space="preserve">trznych wnioskowane zmiany mające szczególnie wpływ na finansowanie i terminy realizacji umowy będą możliwe jedynie po zaakceptowaniu wnioskowanej zmiany przez Prezesa Rady Ministrów. </w:t>
      </w:r>
    </w:p>
    <w:p w14:paraId="39C0399F" w14:textId="77777777" w:rsidR="003311C6" w:rsidRDefault="003311C6" w:rsidP="00087282">
      <w:pPr>
        <w:spacing w:after="0" w:line="360" w:lineRule="auto"/>
        <w:jc w:val="center"/>
        <w:rPr>
          <w:rFonts w:ascii="Times New Roman" w:hAnsi="Times New Roman" w:cs="Times New Roman"/>
          <w:b/>
          <w:bCs/>
          <w:sz w:val="24"/>
          <w:szCs w:val="24"/>
        </w:rPr>
      </w:pPr>
    </w:p>
    <w:p w14:paraId="3126B698" w14:textId="77777777" w:rsidR="003311C6" w:rsidRDefault="003311C6" w:rsidP="00087282">
      <w:pPr>
        <w:spacing w:after="0" w:line="360" w:lineRule="auto"/>
        <w:jc w:val="center"/>
        <w:rPr>
          <w:rFonts w:ascii="Times New Roman" w:hAnsi="Times New Roman" w:cs="Times New Roman"/>
          <w:b/>
          <w:bCs/>
          <w:sz w:val="24"/>
          <w:szCs w:val="24"/>
        </w:rPr>
      </w:pPr>
    </w:p>
    <w:p w14:paraId="32DDDFD6" w14:textId="77777777" w:rsidR="003311C6" w:rsidRDefault="003311C6" w:rsidP="00087282">
      <w:pPr>
        <w:spacing w:after="0" w:line="360" w:lineRule="auto"/>
        <w:jc w:val="center"/>
        <w:rPr>
          <w:rFonts w:ascii="Times New Roman" w:hAnsi="Times New Roman" w:cs="Times New Roman"/>
          <w:b/>
          <w:bCs/>
          <w:sz w:val="24"/>
          <w:szCs w:val="24"/>
        </w:rPr>
      </w:pPr>
    </w:p>
    <w:p w14:paraId="49CF0042" w14:textId="3537A5BC" w:rsidR="00BB38A2" w:rsidRPr="00D85E33" w:rsidRDefault="00BB38A2" w:rsidP="00087282">
      <w:pPr>
        <w:spacing w:after="0" w:line="360"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lastRenderedPageBreak/>
        <w:t>§ 1</w:t>
      </w:r>
      <w:r w:rsidR="00401308">
        <w:rPr>
          <w:rFonts w:ascii="Times New Roman" w:hAnsi="Times New Roman" w:cs="Times New Roman"/>
          <w:b/>
          <w:bCs/>
          <w:sz w:val="24"/>
          <w:szCs w:val="24"/>
        </w:rPr>
        <w:t>6</w:t>
      </w:r>
    </w:p>
    <w:p w14:paraId="2549C383" w14:textId="4F96D4C5" w:rsidR="00BB38A2" w:rsidRPr="00D85E33" w:rsidRDefault="00D85E33" w:rsidP="0008728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B5162E">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okoliczności przewidzianych w art. 456 ustawy Pzp.</w:t>
      </w:r>
    </w:p>
    <w:p w14:paraId="7E5D896E" w14:textId="7FA84769"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Odstąpienie od umowy powinno nastąpić w formie pisemnej pod rygorem nieważności takiego oświadczenia i powinno zawierać uzasadnienie.</w:t>
      </w:r>
    </w:p>
    <w:p w14:paraId="656E3001" w14:textId="1FA9DA0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2AE0BFA2" w14:textId="7C14A99F"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0FCD9889" w14:textId="71008145" w:rsidR="009738E8" w:rsidRPr="00DF3F35" w:rsidRDefault="00BB38A2" w:rsidP="00DF3F35">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budowy.</w:t>
      </w:r>
    </w:p>
    <w:p w14:paraId="014EE7E8" w14:textId="5312B599" w:rsidR="00BB38A2" w:rsidRPr="006865A7" w:rsidRDefault="00BB38A2" w:rsidP="00087282">
      <w:pPr>
        <w:spacing w:after="0"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 1</w:t>
      </w:r>
      <w:r w:rsidR="00401308">
        <w:rPr>
          <w:rFonts w:ascii="Times New Roman" w:hAnsi="Times New Roman" w:cs="Times New Roman"/>
          <w:b/>
          <w:bCs/>
          <w:sz w:val="24"/>
          <w:szCs w:val="24"/>
        </w:rPr>
        <w:t>7</w:t>
      </w:r>
    </w:p>
    <w:p w14:paraId="08BEC079" w14:textId="252B2C77" w:rsidR="006865A7" w:rsidRPr="006865A7" w:rsidRDefault="006865A7" w:rsidP="00087282">
      <w:pPr>
        <w:spacing w:after="0"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7865CD72" w:rsidR="006865A7" w:rsidRDefault="006865A7" w:rsidP="006865A7">
      <w:pPr>
        <w:pStyle w:val="Akapitzlist"/>
        <w:numPr>
          <w:ilvl w:val="0"/>
          <w:numId w:val="29"/>
        </w:numPr>
        <w:jc w:val="both"/>
        <w:rPr>
          <w:rFonts w:ascii="Times New Roman" w:hAnsi="Times New Roman" w:cs="Times New Roman"/>
          <w:sz w:val="24"/>
          <w:szCs w:val="24"/>
        </w:rPr>
      </w:pPr>
      <w:r w:rsidRPr="006865A7">
        <w:rPr>
          <w:rFonts w:ascii="Times New Roman" w:hAnsi="Times New Roman" w:cs="Times New Roman"/>
          <w:sz w:val="24"/>
          <w:szCs w:val="24"/>
        </w:rPr>
        <w:t>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4878938" w14:textId="33C98D75" w:rsidR="006865A7" w:rsidRPr="006865A7" w:rsidRDefault="006865A7" w:rsidP="006865A7">
      <w:pPr>
        <w:pStyle w:val="Akapitzlist"/>
        <w:numPr>
          <w:ilvl w:val="0"/>
          <w:numId w:val="29"/>
        </w:numPr>
        <w:rPr>
          <w:rFonts w:ascii="Times New Roman" w:hAnsi="Times New Roman" w:cs="Times New Roman"/>
          <w:sz w:val="24"/>
          <w:szCs w:val="24"/>
        </w:rPr>
      </w:pPr>
      <w:r w:rsidRPr="006865A7">
        <w:rPr>
          <w:rFonts w:ascii="Times New Roman" w:hAnsi="Times New Roman" w:cs="Times New Roman"/>
          <w:sz w:val="24"/>
          <w:szCs w:val="24"/>
        </w:rPr>
        <w:lastRenderedPageBreak/>
        <w:t>W razie powstania sporu na tle wykonania niniejszej umowy o wykonanie robót Wykonawca jest zobowiązany przede wszystkim do wyczerpania drogi postępowania reklamacyjnego.</w:t>
      </w:r>
    </w:p>
    <w:p w14:paraId="2981C7C7" w14:textId="55DC9D0D"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3B9D1D20" w:rsidR="00BB38A2" w:rsidRPr="0019662D"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574E6B2E" w:rsidR="00BB38A2" w:rsidRPr="00087282" w:rsidRDefault="00BB38A2" w:rsidP="0019662D">
      <w:pPr>
        <w:spacing w:line="276" w:lineRule="auto"/>
        <w:jc w:val="center"/>
        <w:rPr>
          <w:rFonts w:ascii="Times New Roman" w:hAnsi="Times New Roman" w:cs="Times New Roman"/>
          <w:b/>
          <w:bCs/>
          <w:sz w:val="24"/>
          <w:szCs w:val="24"/>
        </w:rPr>
      </w:pPr>
      <w:r w:rsidRPr="00087282">
        <w:rPr>
          <w:rFonts w:ascii="Times New Roman" w:hAnsi="Times New Roman" w:cs="Times New Roman"/>
          <w:b/>
          <w:bCs/>
          <w:sz w:val="24"/>
          <w:szCs w:val="24"/>
        </w:rPr>
        <w:t>§ 1</w:t>
      </w:r>
      <w:r w:rsidR="00401308" w:rsidRPr="00087282">
        <w:rPr>
          <w:rFonts w:ascii="Times New Roman" w:hAnsi="Times New Roman" w:cs="Times New Roman"/>
          <w:b/>
          <w:bCs/>
          <w:sz w:val="24"/>
          <w:szCs w:val="24"/>
        </w:rPr>
        <w:t>8</w:t>
      </w:r>
    </w:p>
    <w:p w14:paraId="733A9DF9" w14:textId="77777777" w:rsidR="00BB38A2" w:rsidRPr="00BB38A2" w:rsidRDefault="00BB38A2" w:rsidP="00DF3F3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Bez pisemnej zgody Zamawiającego Wykonawca nie może przenosić wierzytelności wynikających z niniejszej umowy na osobę trzecią. </w:t>
      </w:r>
    </w:p>
    <w:p w14:paraId="2ACB48F4" w14:textId="77777777" w:rsidR="00BB38A2" w:rsidRPr="00BB38A2" w:rsidRDefault="00BB38A2" w:rsidP="0019662D">
      <w:pPr>
        <w:spacing w:line="276" w:lineRule="auto"/>
        <w:jc w:val="both"/>
        <w:rPr>
          <w:rFonts w:ascii="Times New Roman" w:hAnsi="Times New Roman" w:cs="Times New Roman"/>
          <w:sz w:val="24"/>
          <w:szCs w:val="24"/>
        </w:rPr>
      </w:pPr>
    </w:p>
    <w:p w14:paraId="53BA76E8" w14:textId="2923B897" w:rsidR="00BB38A2" w:rsidRPr="00087282" w:rsidRDefault="00BB38A2" w:rsidP="0019662D">
      <w:pPr>
        <w:spacing w:line="276" w:lineRule="auto"/>
        <w:jc w:val="center"/>
        <w:rPr>
          <w:rFonts w:ascii="Times New Roman" w:hAnsi="Times New Roman" w:cs="Times New Roman"/>
          <w:b/>
          <w:bCs/>
          <w:sz w:val="24"/>
          <w:szCs w:val="24"/>
        </w:rPr>
      </w:pPr>
      <w:r w:rsidRPr="00087282">
        <w:rPr>
          <w:rFonts w:ascii="Times New Roman" w:hAnsi="Times New Roman" w:cs="Times New Roman"/>
          <w:b/>
          <w:bCs/>
          <w:sz w:val="24"/>
          <w:szCs w:val="24"/>
        </w:rPr>
        <w:t>§ 1</w:t>
      </w:r>
      <w:r w:rsidR="00401308" w:rsidRPr="00087282">
        <w:rPr>
          <w:rFonts w:ascii="Times New Roman" w:hAnsi="Times New Roman" w:cs="Times New Roman"/>
          <w:b/>
          <w:bCs/>
          <w:sz w:val="24"/>
          <w:szCs w:val="24"/>
        </w:rPr>
        <w:t>9</w:t>
      </w:r>
    </w:p>
    <w:p w14:paraId="337079F3" w14:textId="77777777" w:rsidR="00BB38A2" w:rsidRPr="00BB38A2" w:rsidRDefault="00BB38A2" w:rsidP="00DF3F35">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DF3F35">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1C41B762" w14:textId="35C614E8" w:rsidR="00BB38A2" w:rsidRPr="00BB38A2" w:rsidRDefault="00BB38A2" w:rsidP="00DF3F35">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p w14:paraId="2024ED4A" w14:textId="77777777" w:rsidR="00BB38A2" w:rsidRPr="00BB38A2" w:rsidRDefault="00BB38A2" w:rsidP="00BB38A2">
      <w:pPr>
        <w:spacing w:line="360" w:lineRule="auto"/>
        <w:jc w:val="both"/>
        <w:rPr>
          <w:rFonts w:ascii="Times New Roman" w:hAnsi="Times New Roman" w:cs="Times New Roman"/>
          <w:sz w:val="24"/>
          <w:szCs w:val="24"/>
        </w:rPr>
      </w:pPr>
    </w:p>
    <w:p w14:paraId="6A64A58E" w14:textId="03EF9242" w:rsidR="00070537" w:rsidRPr="003F28C1" w:rsidRDefault="00BB38A2" w:rsidP="003F28C1">
      <w:pPr>
        <w:spacing w:line="360"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D5C8CD" w14:textId="77777777" w:rsidR="001C2E50" w:rsidRDefault="001C2E50" w:rsidP="008C492C">
      <w:pPr>
        <w:spacing w:after="0" w:line="240" w:lineRule="auto"/>
      </w:pPr>
      <w:r>
        <w:separator/>
      </w:r>
    </w:p>
  </w:endnote>
  <w:endnote w:type="continuationSeparator" w:id="0">
    <w:p w14:paraId="52F070B7" w14:textId="77777777" w:rsidR="001C2E50" w:rsidRDefault="001C2E50"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8B622" w14:textId="77777777" w:rsidR="001C2E50" w:rsidRDefault="001C2E50" w:rsidP="008C492C">
      <w:pPr>
        <w:spacing w:after="0" w:line="240" w:lineRule="auto"/>
      </w:pPr>
      <w:r>
        <w:separator/>
      </w:r>
    </w:p>
  </w:footnote>
  <w:footnote w:type="continuationSeparator" w:id="0">
    <w:p w14:paraId="71BC8252" w14:textId="77777777" w:rsidR="001C2E50" w:rsidRDefault="001C2E50"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42"/>
      <w:gridCol w:w="4320"/>
    </w:tblGrid>
    <w:tr w:rsidR="00B1655A" w14:paraId="13A233A7" w14:textId="77777777" w:rsidTr="000A1932">
      <w:trPr>
        <w:jc w:val="center"/>
      </w:trPr>
      <w:tc>
        <w:tcPr>
          <w:tcW w:w="4802" w:type="dxa"/>
        </w:tcPr>
        <w:p w14:paraId="2638F649" w14:textId="77777777" w:rsidR="00B1655A" w:rsidRDefault="00B1655A" w:rsidP="00B1655A">
          <w:pPr>
            <w:pStyle w:val="Tytu"/>
          </w:pPr>
          <w:r w:rsidRPr="00942594">
            <w:rPr>
              <w:noProof/>
            </w:rPr>
            <w:drawing>
              <wp:inline distT="0" distB="0" distL="0" distR="0" wp14:anchorId="46E88B2F" wp14:editId="62306A5B">
                <wp:extent cx="1885950" cy="628650"/>
                <wp:effectExtent l="0" t="0" r="0" b="0"/>
                <wp:docPr id="254040845" name="Obraz 2" descr="RZĄDOWY FUNDUSZ POLSKI ŁAD - Starostwo Powiatowe w Grodzisku Wielkopols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RZĄDOWY FUNDUSZ POLSKI ŁAD - Starostwo Powiatowe w Grodzisku Wielkopolsk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28650"/>
                        </a:xfrm>
                        <a:prstGeom prst="rect">
                          <a:avLst/>
                        </a:prstGeom>
                        <a:noFill/>
                        <a:ln>
                          <a:noFill/>
                        </a:ln>
                      </pic:spPr>
                    </pic:pic>
                  </a:graphicData>
                </a:graphic>
              </wp:inline>
            </w:drawing>
          </w:r>
          <w:r>
            <w:rPr>
              <w:noProof/>
            </w:rPr>
            <w:t xml:space="preserve">   </w:t>
          </w:r>
        </w:p>
      </w:tc>
      <w:tc>
        <w:tcPr>
          <w:tcW w:w="4347" w:type="dxa"/>
        </w:tcPr>
        <w:p w14:paraId="724D1EC4" w14:textId="77777777" w:rsidR="00B1655A" w:rsidRDefault="00B1655A" w:rsidP="00B1655A">
          <w:pPr>
            <w:pStyle w:val="Tytu"/>
            <w:jc w:val="left"/>
          </w:pPr>
          <w:r w:rsidRPr="00942594">
            <w:rPr>
              <w:noProof/>
            </w:rPr>
            <w:drawing>
              <wp:inline distT="0" distB="0" distL="0" distR="0" wp14:anchorId="766D0E8E" wp14:editId="50D45432">
                <wp:extent cx="2143125" cy="695325"/>
                <wp:effectExtent l="0" t="0" r="9525" b="9525"/>
                <wp:docPr id="1688275093" name="Obraz 1" descr="Zabytkowe kościoły z dofinansowaniem z Rządowego Programu Odbudowy Zabyt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abytkowe kościoły z dofinansowaniem z Rządowego Programu Odbudowy Zabytkó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695325"/>
                        </a:xfrm>
                        <a:prstGeom prst="rect">
                          <a:avLst/>
                        </a:prstGeom>
                        <a:noFill/>
                        <a:ln>
                          <a:noFill/>
                        </a:ln>
                      </pic:spPr>
                    </pic:pic>
                  </a:graphicData>
                </a:graphic>
              </wp:inline>
            </w:drawing>
          </w:r>
        </w:p>
      </w:tc>
    </w:tr>
  </w:tbl>
  <w:p w14:paraId="50A43741" w14:textId="77777777" w:rsidR="00B1655A" w:rsidRPr="00DA1A26" w:rsidRDefault="00B1655A" w:rsidP="00B1655A">
    <w:pPr>
      <w:pStyle w:val="Nagwek"/>
      <w:pBdr>
        <w:bottom w:val="single" w:sz="4" w:space="1" w:color="auto"/>
      </w:pBdr>
      <w:jc w:val="center"/>
      <w:rPr>
        <w:sz w:val="20"/>
        <w:szCs w:val="20"/>
      </w:rPr>
    </w:pPr>
    <w:r>
      <w:rPr>
        <w:sz w:val="20"/>
        <w:szCs w:val="20"/>
      </w:rPr>
      <w:t>Projekt dofinasowany ze środków Rządowego Funduszu Polski Ład: Program Inwestycji Strategicznych</w:t>
    </w:r>
  </w:p>
  <w:p w14:paraId="1F5DA562" w14:textId="7B977FF7" w:rsidR="008C492C" w:rsidRPr="008C492C" w:rsidRDefault="008C492C" w:rsidP="008C492C">
    <w:pPr>
      <w:pStyle w:val="Nagwek"/>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04680"/>
    <w:multiLevelType w:val="hybridMultilevel"/>
    <w:tmpl w:val="E0FE01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F694C"/>
    <w:multiLevelType w:val="hybridMultilevel"/>
    <w:tmpl w:val="27E25354"/>
    <w:lvl w:ilvl="0" w:tplc="26A4AEC6">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E7166"/>
    <w:multiLevelType w:val="hybridMultilevel"/>
    <w:tmpl w:val="5DDA0C6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B3490B"/>
    <w:multiLevelType w:val="hybridMultilevel"/>
    <w:tmpl w:val="D36EAF4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4C5021"/>
    <w:multiLevelType w:val="hybridMultilevel"/>
    <w:tmpl w:val="24D44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72CD8"/>
    <w:multiLevelType w:val="hybridMultilevel"/>
    <w:tmpl w:val="24E253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F770B5"/>
    <w:multiLevelType w:val="hybridMultilevel"/>
    <w:tmpl w:val="647427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BC7F0B"/>
    <w:multiLevelType w:val="hybridMultilevel"/>
    <w:tmpl w:val="2CB45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77139D"/>
    <w:multiLevelType w:val="hybridMultilevel"/>
    <w:tmpl w:val="4BA0C7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80C5D43"/>
    <w:multiLevelType w:val="hybridMultilevel"/>
    <w:tmpl w:val="C88E7B0C"/>
    <w:lvl w:ilvl="0" w:tplc="A88690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C6758"/>
    <w:multiLevelType w:val="hybridMultilevel"/>
    <w:tmpl w:val="F3FA4E96"/>
    <w:lvl w:ilvl="0" w:tplc="C360ECE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AD715C"/>
    <w:multiLevelType w:val="hybridMultilevel"/>
    <w:tmpl w:val="579A0D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73308D"/>
    <w:multiLevelType w:val="hybridMultilevel"/>
    <w:tmpl w:val="115C4502"/>
    <w:lvl w:ilvl="0" w:tplc="B93A65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5C3076E"/>
    <w:multiLevelType w:val="hybridMultilevel"/>
    <w:tmpl w:val="58AAC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486A42B8"/>
    <w:multiLevelType w:val="hybridMultilevel"/>
    <w:tmpl w:val="3F3AE062"/>
    <w:lvl w:ilvl="0" w:tplc="61544638">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7624F3"/>
    <w:multiLevelType w:val="hybridMultilevel"/>
    <w:tmpl w:val="649AC2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B066A3"/>
    <w:multiLevelType w:val="hybridMultilevel"/>
    <w:tmpl w:val="891C5EF8"/>
    <w:lvl w:ilvl="0" w:tplc="76702C6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8F16F95"/>
    <w:multiLevelType w:val="hybridMultilevel"/>
    <w:tmpl w:val="D334F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C0B4956"/>
    <w:multiLevelType w:val="hybridMultilevel"/>
    <w:tmpl w:val="C8645D76"/>
    <w:lvl w:ilvl="0" w:tplc="DEC6DE1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EB2B56"/>
    <w:multiLevelType w:val="hybridMultilevel"/>
    <w:tmpl w:val="B62072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837431D"/>
    <w:multiLevelType w:val="hybridMultilevel"/>
    <w:tmpl w:val="FBA0D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B2435B"/>
    <w:multiLevelType w:val="hybridMultilevel"/>
    <w:tmpl w:val="71C2BCC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6D564878"/>
    <w:multiLevelType w:val="hybridMultilevel"/>
    <w:tmpl w:val="E266F34C"/>
    <w:lvl w:ilvl="0" w:tplc="FEC6945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83D1108"/>
    <w:multiLevelType w:val="hybridMultilevel"/>
    <w:tmpl w:val="A3046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0147F0"/>
    <w:multiLevelType w:val="hybridMultilevel"/>
    <w:tmpl w:val="2CD06BAE"/>
    <w:lvl w:ilvl="0" w:tplc="E7DC6AC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43567">
    <w:abstractNumId w:val="52"/>
  </w:num>
  <w:num w:numId="2" w16cid:durableId="1336494756">
    <w:abstractNumId w:val="30"/>
  </w:num>
  <w:num w:numId="3" w16cid:durableId="1190220210">
    <w:abstractNumId w:val="3"/>
  </w:num>
  <w:num w:numId="4" w16cid:durableId="709064196">
    <w:abstractNumId w:val="42"/>
  </w:num>
  <w:num w:numId="5" w16cid:durableId="1150903074">
    <w:abstractNumId w:val="46"/>
  </w:num>
  <w:num w:numId="6" w16cid:durableId="1292326957">
    <w:abstractNumId w:val="31"/>
  </w:num>
  <w:num w:numId="7" w16cid:durableId="758448269">
    <w:abstractNumId w:val="38"/>
  </w:num>
  <w:num w:numId="8" w16cid:durableId="563685629">
    <w:abstractNumId w:val="33"/>
  </w:num>
  <w:num w:numId="9" w16cid:durableId="1288973579">
    <w:abstractNumId w:val="16"/>
  </w:num>
  <w:num w:numId="10" w16cid:durableId="158497874">
    <w:abstractNumId w:val="21"/>
  </w:num>
  <w:num w:numId="11" w16cid:durableId="71240862">
    <w:abstractNumId w:val="23"/>
  </w:num>
  <w:num w:numId="12" w16cid:durableId="278028134">
    <w:abstractNumId w:val="47"/>
  </w:num>
  <w:num w:numId="13" w16cid:durableId="753286125">
    <w:abstractNumId w:val="14"/>
  </w:num>
  <w:num w:numId="14" w16cid:durableId="1264612353">
    <w:abstractNumId w:val="8"/>
  </w:num>
  <w:num w:numId="15" w16cid:durableId="1321424902">
    <w:abstractNumId w:val="13"/>
  </w:num>
  <w:num w:numId="16" w16cid:durableId="392696808">
    <w:abstractNumId w:val="9"/>
  </w:num>
  <w:num w:numId="17" w16cid:durableId="144400202">
    <w:abstractNumId w:val="10"/>
  </w:num>
  <w:num w:numId="18" w16cid:durableId="255405403">
    <w:abstractNumId w:val="27"/>
  </w:num>
  <w:num w:numId="19" w16cid:durableId="115760998">
    <w:abstractNumId w:val="39"/>
  </w:num>
  <w:num w:numId="20" w16cid:durableId="830800485">
    <w:abstractNumId w:val="43"/>
  </w:num>
  <w:num w:numId="21" w16cid:durableId="640622068">
    <w:abstractNumId w:val="35"/>
  </w:num>
  <w:num w:numId="22" w16cid:durableId="1512522592">
    <w:abstractNumId w:val="50"/>
  </w:num>
  <w:num w:numId="23" w16cid:durableId="1798645080">
    <w:abstractNumId w:val="17"/>
  </w:num>
  <w:num w:numId="24" w16cid:durableId="327903336">
    <w:abstractNumId w:val="32"/>
  </w:num>
  <w:num w:numId="25" w16cid:durableId="1321347157">
    <w:abstractNumId w:val="34"/>
  </w:num>
  <w:num w:numId="26" w16cid:durableId="1899507427">
    <w:abstractNumId w:val="48"/>
  </w:num>
  <w:num w:numId="27" w16cid:durableId="190068797">
    <w:abstractNumId w:val="22"/>
  </w:num>
  <w:num w:numId="28" w16cid:durableId="511184756">
    <w:abstractNumId w:val="5"/>
  </w:num>
  <w:num w:numId="29" w16cid:durableId="1347832127">
    <w:abstractNumId w:val="6"/>
  </w:num>
  <w:num w:numId="30" w16cid:durableId="906375155">
    <w:abstractNumId w:val="11"/>
  </w:num>
  <w:num w:numId="31" w16cid:durableId="1558787007">
    <w:abstractNumId w:val="41"/>
  </w:num>
  <w:num w:numId="32" w16cid:durableId="2100367204">
    <w:abstractNumId w:val="2"/>
  </w:num>
  <w:num w:numId="33" w16cid:durableId="266932084">
    <w:abstractNumId w:val="40"/>
  </w:num>
  <w:num w:numId="34" w16cid:durableId="1489512061">
    <w:abstractNumId w:val="1"/>
  </w:num>
  <w:num w:numId="35" w16cid:durableId="108940975">
    <w:abstractNumId w:val="37"/>
  </w:num>
  <w:num w:numId="36" w16cid:durableId="2468923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05472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3516998">
    <w:abstractNumId w:val="7"/>
  </w:num>
  <w:num w:numId="39" w16cid:durableId="787047021">
    <w:abstractNumId w:val="18"/>
  </w:num>
  <w:num w:numId="40" w16cid:durableId="38555074">
    <w:abstractNumId w:val="28"/>
  </w:num>
  <w:num w:numId="41" w16cid:durableId="79259283">
    <w:abstractNumId w:val="24"/>
  </w:num>
  <w:num w:numId="42" w16cid:durableId="2086412919">
    <w:abstractNumId w:val="49"/>
  </w:num>
  <w:num w:numId="43" w16cid:durableId="495846597">
    <w:abstractNumId w:val="19"/>
  </w:num>
  <w:num w:numId="44" w16cid:durableId="680543456">
    <w:abstractNumId w:val="0"/>
  </w:num>
  <w:num w:numId="45" w16cid:durableId="226958564">
    <w:abstractNumId w:val="29"/>
  </w:num>
  <w:num w:numId="46" w16cid:durableId="591625165">
    <w:abstractNumId w:val="26"/>
  </w:num>
  <w:num w:numId="47" w16cid:durableId="1759516852">
    <w:abstractNumId w:val="51"/>
  </w:num>
  <w:num w:numId="48" w16cid:durableId="1739744028">
    <w:abstractNumId w:val="45"/>
  </w:num>
  <w:num w:numId="49" w16cid:durableId="1448232234">
    <w:abstractNumId w:val="20"/>
  </w:num>
  <w:num w:numId="50" w16cid:durableId="962157139">
    <w:abstractNumId w:val="44"/>
  </w:num>
  <w:num w:numId="51" w16cid:durableId="522670592">
    <w:abstractNumId w:val="4"/>
  </w:num>
  <w:num w:numId="52" w16cid:durableId="133639408">
    <w:abstractNumId w:val="25"/>
  </w:num>
  <w:num w:numId="53" w16cid:durableId="152644504">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70537"/>
    <w:rsid w:val="000748B3"/>
    <w:rsid w:val="00087282"/>
    <w:rsid w:val="000C53D7"/>
    <w:rsid w:val="000C63C7"/>
    <w:rsid w:val="000D0622"/>
    <w:rsid w:val="00106405"/>
    <w:rsid w:val="001561F4"/>
    <w:rsid w:val="0016305B"/>
    <w:rsid w:val="00174C75"/>
    <w:rsid w:val="00187BBB"/>
    <w:rsid w:val="0019662D"/>
    <w:rsid w:val="001C2E50"/>
    <w:rsid w:val="001C6698"/>
    <w:rsid w:val="001D4008"/>
    <w:rsid w:val="001D4B45"/>
    <w:rsid w:val="001D4CEA"/>
    <w:rsid w:val="001D6D52"/>
    <w:rsid w:val="00210B75"/>
    <w:rsid w:val="0022515F"/>
    <w:rsid w:val="00226640"/>
    <w:rsid w:val="00236548"/>
    <w:rsid w:val="00246288"/>
    <w:rsid w:val="00251557"/>
    <w:rsid w:val="00270921"/>
    <w:rsid w:val="002711FF"/>
    <w:rsid w:val="00276326"/>
    <w:rsid w:val="002775C4"/>
    <w:rsid w:val="00296B4A"/>
    <w:rsid w:val="0029747D"/>
    <w:rsid w:val="002F7BD6"/>
    <w:rsid w:val="003311C6"/>
    <w:rsid w:val="00352E84"/>
    <w:rsid w:val="003762AD"/>
    <w:rsid w:val="00382486"/>
    <w:rsid w:val="003D3139"/>
    <w:rsid w:val="003F28C1"/>
    <w:rsid w:val="003F4A7E"/>
    <w:rsid w:val="00400E55"/>
    <w:rsid w:val="00401308"/>
    <w:rsid w:val="00444873"/>
    <w:rsid w:val="00445338"/>
    <w:rsid w:val="0047659E"/>
    <w:rsid w:val="00483649"/>
    <w:rsid w:val="004B4B58"/>
    <w:rsid w:val="004F34B0"/>
    <w:rsid w:val="0056401A"/>
    <w:rsid w:val="00567DB8"/>
    <w:rsid w:val="00573E79"/>
    <w:rsid w:val="0058220B"/>
    <w:rsid w:val="00585BB5"/>
    <w:rsid w:val="005B7B3C"/>
    <w:rsid w:val="0060082E"/>
    <w:rsid w:val="00610A76"/>
    <w:rsid w:val="006258EA"/>
    <w:rsid w:val="00654BE7"/>
    <w:rsid w:val="00662367"/>
    <w:rsid w:val="006677C0"/>
    <w:rsid w:val="006823B4"/>
    <w:rsid w:val="006865A7"/>
    <w:rsid w:val="00693E06"/>
    <w:rsid w:val="00697D4A"/>
    <w:rsid w:val="006C22A1"/>
    <w:rsid w:val="006C5373"/>
    <w:rsid w:val="006E1BBD"/>
    <w:rsid w:val="00700015"/>
    <w:rsid w:val="00702779"/>
    <w:rsid w:val="00725B03"/>
    <w:rsid w:val="007266EF"/>
    <w:rsid w:val="007270B1"/>
    <w:rsid w:val="00730FFC"/>
    <w:rsid w:val="0074359D"/>
    <w:rsid w:val="0075188D"/>
    <w:rsid w:val="00790255"/>
    <w:rsid w:val="007B60E4"/>
    <w:rsid w:val="007E2965"/>
    <w:rsid w:val="007F0C04"/>
    <w:rsid w:val="007F28EB"/>
    <w:rsid w:val="008845B4"/>
    <w:rsid w:val="00897589"/>
    <w:rsid w:val="008A16CF"/>
    <w:rsid w:val="008A55C5"/>
    <w:rsid w:val="008A613F"/>
    <w:rsid w:val="008C492C"/>
    <w:rsid w:val="008F785C"/>
    <w:rsid w:val="009050EB"/>
    <w:rsid w:val="00907949"/>
    <w:rsid w:val="00912300"/>
    <w:rsid w:val="00917524"/>
    <w:rsid w:val="009270EB"/>
    <w:rsid w:val="0095161A"/>
    <w:rsid w:val="009522CD"/>
    <w:rsid w:val="009738E8"/>
    <w:rsid w:val="00973BD3"/>
    <w:rsid w:val="00976C4C"/>
    <w:rsid w:val="009821E5"/>
    <w:rsid w:val="009C1D26"/>
    <w:rsid w:val="009E2012"/>
    <w:rsid w:val="00A01049"/>
    <w:rsid w:val="00A43A67"/>
    <w:rsid w:val="00A62A5B"/>
    <w:rsid w:val="00A75630"/>
    <w:rsid w:val="00A856DF"/>
    <w:rsid w:val="00AA1D37"/>
    <w:rsid w:val="00AA2A01"/>
    <w:rsid w:val="00AA31A9"/>
    <w:rsid w:val="00AE2F51"/>
    <w:rsid w:val="00AF63DF"/>
    <w:rsid w:val="00B0008B"/>
    <w:rsid w:val="00B15B20"/>
    <w:rsid w:val="00B1655A"/>
    <w:rsid w:val="00B5162E"/>
    <w:rsid w:val="00B85EC1"/>
    <w:rsid w:val="00B919E4"/>
    <w:rsid w:val="00BB38A2"/>
    <w:rsid w:val="00BF6DBC"/>
    <w:rsid w:val="00C05049"/>
    <w:rsid w:val="00C25DD1"/>
    <w:rsid w:val="00C46868"/>
    <w:rsid w:val="00C56865"/>
    <w:rsid w:val="00C94A17"/>
    <w:rsid w:val="00CA08DC"/>
    <w:rsid w:val="00CA68EE"/>
    <w:rsid w:val="00CE5986"/>
    <w:rsid w:val="00D04E90"/>
    <w:rsid w:val="00D23738"/>
    <w:rsid w:val="00D40D58"/>
    <w:rsid w:val="00D5235C"/>
    <w:rsid w:val="00D72D67"/>
    <w:rsid w:val="00D85E33"/>
    <w:rsid w:val="00D879AA"/>
    <w:rsid w:val="00D92759"/>
    <w:rsid w:val="00D9445E"/>
    <w:rsid w:val="00DA440A"/>
    <w:rsid w:val="00DA7A0E"/>
    <w:rsid w:val="00DC1034"/>
    <w:rsid w:val="00DD51E4"/>
    <w:rsid w:val="00DF3F35"/>
    <w:rsid w:val="00E138A6"/>
    <w:rsid w:val="00E37974"/>
    <w:rsid w:val="00E51AFA"/>
    <w:rsid w:val="00E67EF0"/>
    <w:rsid w:val="00E76DDD"/>
    <w:rsid w:val="00E80923"/>
    <w:rsid w:val="00E86E30"/>
    <w:rsid w:val="00E96F95"/>
    <w:rsid w:val="00EA49D3"/>
    <w:rsid w:val="00EA66EC"/>
    <w:rsid w:val="00ED7183"/>
    <w:rsid w:val="00EF0AC7"/>
    <w:rsid w:val="00F01FC3"/>
    <w:rsid w:val="00F37070"/>
    <w:rsid w:val="00F438B4"/>
    <w:rsid w:val="00F47380"/>
    <w:rsid w:val="00F52E75"/>
    <w:rsid w:val="00F83E29"/>
    <w:rsid w:val="00FC79F4"/>
    <w:rsid w:val="00FD000C"/>
    <w:rsid w:val="00FD3FAC"/>
    <w:rsid w:val="00FD6011"/>
    <w:rsid w:val="00FE0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nhideWhenUsed/>
    <w:qFormat/>
    <w:rsid w:val="008C492C"/>
    <w:pPr>
      <w:tabs>
        <w:tab w:val="center" w:pos="4536"/>
        <w:tab w:val="right" w:pos="9072"/>
      </w:tabs>
      <w:spacing w:after="0" w:line="240" w:lineRule="auto"/>
    </w:pPr>
  </w:style>
  <w:style w:type="character" w:customStyle="1" w:styleId="NagwekZnak">
    <w:name w:val="Nagłówek Znak"/>
    <w:basedOn w:val="Domylnaczcionkaakapitu"/>
    <w:link w:val="Nagwek"/>
    <w:qFormat/>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 w:type="paragraph" w:customStyle="1" w:styleId="Default">
    <w:name w:val="Default"/>
    <w:rsid w:val="00FD6011"/>
    <w:pPr>
      <w:autoSpaceDE w:val="0"/>
      <w:autoSpaceDN w:val="0"/>
      <w:adjustRightInd w:val="0"/>
      <w:spacing w:after="0" w:line="240" w:lineRule="auto"/>
    </w:pPr>
    <w:rPr>
      <w:rFonts w:ascii="Arial" w:eastAsia="Times New Roman" w:hAnsi="Arial" w:cs="Arial"/>
      <w:color w:val="000000"/>
      <w:sz w:val="24"/>
      <w:szCs w:val="24"/>
      <w:lang w:eastAsia="pl-PL"/>
    </w:rPr>
  </w:style>
  <w:style w:type="table" w:styleId="Tabela-Siatka">
    <w:name w:val="Table Grid"/>
    <w:basedOn w:val="Standardowy"/>
    <w:rsid w:val="00B1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B1655A"/>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B1655A"/>
    <w:rPr>
      <w:rFonts w:ascii="Times New Roman" w:eastAsia="Times New Roman" w:hAnsi="Times New Roman" w:cs="Times New Roman"/>
      <w:b/>
      <w:bCs/>
      <w:sz w:val="32"/>
      <w:szCs w:val="24"/>
      <w:lang w:eastAsia="pl-PL"/>
    </w:rPr>
  </w:style>
  <w:style w:type="paragraph" w:styleId="Podtytu">
    <w:name w:val="Subtitle"/>
    <w:basedOn w:val="Normalny"/>
    <w:next w:val="Normalny"/>
    <w:link w:val="PodtytuZnak"/>
    <w:uiPriority w:val="11"/>
    <w:qFormat/>
    <w:rsid w:val="00B1655A"/>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1655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26</Pages>
  <Words>8717</Words>
  <Characters>52304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Anna Paluch</cp:lastModifiedBy>
  <cp:revision>10</cp:revision>
  <cp:lastPrinted>2022-04-13T07:09:00Z</cp:lastPrinted>
  <dcterms:created xsi:type="dcterms:W3CDTF">2024-06-18T19:12:00Z</dcterms:created>
  <dcterms:modified xsi:type="dcterms:W3CDTF">2024-06-19T09:49:00Z</dcterms:modified>
</cp:coreProperties>
</file>