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8795" w14:textId="07A19D37" w:rsidR="00B24AB2" w:rsidRPr="006A28F7" w:rsidRDefault="00B24AB2" w:rsidP="00B24AB2">
      <w:pPr>
        <w:pStyle w:val="NormalnyWeb"/>
        <w:jc w:val="right"/>
        <w:rPr>
          <w:i/>
          <w:iCs/>
          <w:sz w:val="20"/>
          <w:szCs w:val="20"/>
        </w:rPr>
      </w:pPr>
      <w:r w:rsidRPr="006A28F7">
        <w:rPr>
          <w:i/>
          <w:iCs/>
          <w:sz w:val="20"/>
          <w:szCs w:val="20"/>
        </w:rPr>
        <w:t>Załącznik do ogłoszenia Burmistrza Miasta i Gminy Chmielnik  w sprawie</w:t>
      </w:r>
      <w:r w:rsidRPr="006A28F7">
        <w:rPr>
          <w:b/>
          <w:bCs/>
          <w:i/>
          <w:iCs/>
          <w:sz w:val="20"/>
          <w:szCs w:val="20"/>
        </w:rPr>
        <w:t xml:space="preserve"> </w:t>
      </w:r>
      <w:r w:rsidRPr="006A28F7">
        <w:rPr>
          <w:i/>
          <w:iCs/>
          <w:sz w:val="20"/>
          <w:szCs w:val="20"/>
        </w:rPr>
        <w:t xml:space="preserve">konsultacji </w:t>
      </w:r>
      <w:r w:rsidRPr="006A28F7">
        <w:rPr>
          <w:i/>
          <w:iCs/>
          <w:sz w:val="20"/>
          <w:szCs w:val="20"/>
        </w:rPr>
        <w:br/>
        <w:t>z organizacjami pozarządowymi i innymi podmiotami wymienionymi</w:t>
      </w:r>
      <w:r>
        <w:rPr>
          <w:i/>
          <w:iCs/>
          <w:sz w:val="20"/>
          <w:szCs w:val="20"/>
        </w:rPr>
        <w:t xml:space="preserve"> </w:t>
      </w:r>
      <w:r w:rsidRPr="006A28F7">
        <w:rPr>
          <w:i/>
          <w:iCs/>
          <w:sz w:val="20"/>
          <w:szCs w:val="20"/>
        </w:rPr>
        <w:t xml:space="preserve">w art. 3 ust. 3 ustawy z dnia 24 kwietnia 2003 r. </w:t>
      </w:r>
      <w:r w:rsidRPr="002D3558">
        <w:rPr>
          <w:i/>
          <w:iCs/>
          <w:sz w:val="20"/>
          <w:szCs w:val="20"/>
        </w:rPr>
        <w:t xml:space="preserve">o działalności pożytku publicznego </w:t>
      </w:r>
      <w:r>
        <w:rPr>
          <w:i/>
          <w:iCs/>
          <w:sz w:val="20"/>
          <w:szCs w:val="20"/>
        </w:rPr>
        <w:t xml:space="preserve"> </w:t>
      </w:r>
      <w:r w:rsidRPr="002D3558">
        <w:rPr>
          <w:i/>
          <w:iCs/>
          <w:sz w:val="20"/>
          <w:szCs w:val="20"/>
        </w:rPr>
        <w:t>i o wolontariacie</w:t>
      </w:r>
      <w:r w:rsidRPr="006A28F7">
        <w:rPr>
          <w:i/>
          <w:iCs/>
          <w:sz w:val="20"/>
          <w:szCs w:val="20"/>
        </w:rPr>
        <w:t xml:space="preserve">, w przedmiocie </w:t>
      </w:r>
      <w:r w:rsidR="00010EC1">
        <w:rPr>
          <w:i/>
          <w:iCs/>
          <w:sz w:val="20"/>
          <w:szCs w:val="20"/>
        </w:rPr>
        <w:t xml:space="preserve">wprowadzenia zmian do </w:t>
      </w:r>
      <w:r w:rsidRPr="006A28F7">
        <w:rPr>
          <w:i/>
          <w:iCs/>
          <w:sz w:val="20"/>
          <w:szCs w:val="20"/>
        </w:rPr>
        <w:t>Programu Współpracy na 202</w:t>
      </w:r>
      <w:r w:rsidR="00AD20CE">
        <w:rPr>
          <w:i/>
          <w:iCs/>
          <w:sz w:val="20"/>
          <w:szCs w:val="20"/>
        </w:rPr>
        <w:t>4</w:t>
      </w:r>
      <w:r w:rsidRPr="006A28F7">
        <w:rPr>
          <w:i/>
          <w:iCs/>
          <w:sz w:val="20"/>
          <w:szCs w:val="20"/>
        </w:rPr>
        <w:t xml:space="preserve"> rok Gminy Chmielnik z organizacjami pozarządowymi i innymi podmiotami”</w:t>
      </w:r>
    </w:p>
    <w:p w14:paraId="324B5E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7B32B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FORMULARZ KONSULTACJI I KLAUZULA INFORMACYJNA </w:t>
      </w:r>
    </w:p>
    <w:p w14:paraId="61556E98" w14:textId="3D440FAA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br/>
        <w:t xml:space="preserve">1. Przedmiot konsultacji </w:t>
      </w:r>
      <w:r w:rsidR="00010EC1">
        <w:rPr>
          <w:rFonts w:ascii="Times New Roman" w:hAnsi="Times New Roman" w:cs="Times New Roman"/>
          <w:sz w:val="24"/>
          <w:szCs w:val="24"/>
        </w:rPr>
        <w:t xml:space="preserve">wprowadzenia zmian do </w:t>
      </w:r>
      <w:r w:rsidRPr="00026B65">
        <w:rPr>
          <w:rFonts w:ascii="Times New Roman" w:hAnsi="Times New Roman" w:cs="Times New Roman"/>
          <w:sz w:val="24"/>
          <w:szCs w:val="24"/>
        </w:rPr>
        <w:t>PROGRAM</w:t>
      </w:r>
      <w:r w:rsidR="00010EC1">
        <w:rPr>
          <w:rFonts w:ascii="Times New Roman" w:hAnsi="Times New Roman" w:cs="Times New Roman"/>
          <w:sz w:val="24"/>
          <w:szCs w:val="24"/>
        </w:rPr>
        <w:t xml:space="preserve">U </w:t>
      </w:r>
      <w:r w:rsidRPr="00026B65">
        <w:rPr>
          <w:rFonts w:ascii="Times New Roman" w:hAnsi="Times New Roman" w:cs="Times New Roman"/>
          <w:sz w:val="24"/>
          <w:szCs w:val="24"/>
        </w:rPr>
        <w:t>WSPÓŁPRACY NA 202</w:t>
      </w:r>
      <w:r w:rsidR="00AD20CE">
        <w:rPr>
          <w:rFonts w:ascii="Times New Roman" w:hAnsi="Times New Roman" w:cs="Times New Roman"/>
          <w:sz w:val="24"/>
          <w:szCs w:val="24"/>
        </w:rPr>
        <w:t>4</w:t>
      </w:r>
      <w:r w:rsidR="007459EC">
        <w:rPr>
          <w:rFonts w:ascii="Times New Roman" w:hAnsi="Times New Roman" w:cs="Times New Roman"/>
          <w:sz w:val="24"/>
          <w:szCs w:val="24"/>
        </w:rPr>
        <w:t xml:space="preserve"> </w:t>
      </w:r>
      <w:r w:rsidRPr="00026B65">
        <w:rPr>
          <w:rFonts w:ascii="Times New Roman" w:hAnsi="Times New Roman" w:cs="Times New Roman"/>
          <w:sz w:val="24"/>
          <w:szCs w:val="24"/>
        </w:rPr>
        <w:t>ROK GMINY CHMIELNIK   Z ORGANIZACJAMI POZARZĄDOWYMI I INNYMI</w:t>
      </w:r>
      <w:r w:rsidR="00010EC1">
        <w:rPr>
          <w:rFonts w:ascii="Times New Roman" w:hAnsi="Times New Roman" w:cs="Times New Roman"/>
          <w:sz w:val="24"/>
          <w:szCs w:val="24"/>
        </w:rPr>
        <w:t xml:space="preserve"> </w:t>
      </w:r>
      <w:r w:rsidRPr="00026B65">
        <w:rPr>
          <w:rFonts w:ascii="Times New Roman" w:hAnsi="Times New Roman" w:cs="Times New Roman"/>
          <w:sz w:val="24"/>
          <w:szCs w:val="24"/>
        </w:rPr>
        <w:t>PODMIOTAMI</w:t>
      </w:r>
    </w:p>
    <w:p w14:paraId="2580AE70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0C3C5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2. Wpisać z Programu Rozdział i paragraf, do którego zgłaszana jest uwaga</w:t>
      </w:r>
    </w:p>
    <w:p w14:paraId="1C53488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212A62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07D261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C2A5CB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03328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5B4F2A6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7DC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3. Proponowanie brzmienie rozdziału/ paragrafu Programu:</w:t>
      </w:r>
    </w:p>
    <w:p w14:paraId="2B5F335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E40F6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4CF08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BB376FB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EE8472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FFED0C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C36CF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F9F3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4. Uzasadnienie zmiany:</w:t>
      </w:r>
    </w:p>
    <w:p w14:paraId="3FBB7F6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71399D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600A30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17AC43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C6642C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5EFDBEEE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8D3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989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Podmiot zgłaszający uwagi</w:t>
      </w:r>
    </w:p>
    <w:p w14:paraId="352B1E1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2D4F03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3D01F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Nazwa organizacji i adres</w:t>
      </w:r>
    </w:p>
    <w:p w14:paraId="5280BBA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 xml:space="preserve">Imię i Nazwisko reprezentanta organizacji </w:t>
      </w:r>
    </w:p>
    <w:p w14:paraId="2FAB5FC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osoby do kontaktu</w:t>
      </w:r>
    </w:p>
    <w:p w14:paraId="5C86A0B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e-mail, Tel.</w:t>
      </w:r>
    </w:p>
    <w:p w14:paraId="33D0B8F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Data sporządzenia:</w:t>
      </w:r>
      <w:r w:rsidRPr="00026B6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Podpis </w:t>
      </w:r>
    </w:p>
    <w:p w14:paraId="6954BAD0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8FAA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2DAD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2C5B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C80C98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7FAA9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77FE43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21427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ABDE6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800523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1E2F6" w14:textId="18F0CA82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8F7">
        <w:rPr>
          <w:rFonts w:ascii="Times New Roman" w:hAnsi="Times New Roman" w:cs="Times New Roman"/>
          <w:i/>
          <w:iCs/>
          <w:sz w:val="24"/>
          <w:szCs w:val="24"/>
        </w:rPr>
        <w:lastRenderedPageBreak/>
        <w:t>Klauzula informacyjna dotycząca przetwarzania danych osobowych w celu przeprowadzenia konsultacji z organizacjami pozarządowymi i innymi podmiotami wymienionymi</w:t>
      </w:r>
      <w:r w:rsidRPr="006A28F7">
        <w:rPr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w art. 3 ust. 3 ustawy </w:t>
      </w:r>
      <w:r w:rsidRPr="006A28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 działalności pożytku publicznego </w:t>
      </w:r>
      <w:r w:rsidRPr="006A28F7">
        <w:rPr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w przedmiocie uchwalenia „Programu Współpracy na 202</w:t>
      </w:r>
      <w:r w:rsidR="00AD20C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rok Gminy Chmielnik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z organizacjami pozarządowymi i innymi podmiotami”</w:t>
      </w:r>
    </w:p>
    <w:p w14:paraId="157CC9A4" w14:textId="77777777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05CFC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Na postawie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>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7208D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(RODO) informuję, że:</w:t>
      </w:r>
    </w:p>
    <w:p w14:paraId="790C298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215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 xml:space="preserve">1. Administratorem Pani/Pana danych osobowych jest Gmina Chmielnik reprezentowana przez Burmistrza Miasta i Gminy Chmielnik, z siedzibą w Chmielniku, Plac Kościuszki 7, </w:t>
      </w:r>
      <w:r w:rsidRPr="0007208D">
        <w:rPr>
          <w:rFonts w:ascii="Times New Roman" w:hAnsi="Times New Roman" w:cs="Times New Roman"/>
          <w:sz w:val="24"/>
          <w:szCs w:val="24"/>
        </w:rPr>
        <w:br/>
        <w:t xml:space="preserve">26-020 Chmielnik, kontakt e-mail: </w:t>
      </w:r>
      <w:hyperlink r:id="rId6" w:history="1"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tel.413542278 </w:t>
      </w:r>
    </w:p>
    <w:p w14:paraId="7F1275C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 xml:space="preserve">2. Istnieje możliwość kontaktu z inspektorem ochrony danych: </w:t>
      </w:r>
      <w:hyperlink r:id="rId7" w:history="1"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D0965" w14:textId="66779996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hAnsi="Times New Roman" w:cs="Times New Roman"/>
          <w:sz w:val="24"/>
          <w:szCs w:val="24"/>
        </w:rPr>
        <w:t>3. Pani/Pana dane osobowe przetwarzane będą w celu przeprowadzenia konsultacji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hAnsi="Times New Roman" w:cs="Times New Roman"/>
          <w:sz w:val="24"/>
          <w:szCs w:val="24"/>
        </w:rPr>
        <w:t xml:space="preserve">z organizacjami pozarządowymi i innymi podmiotami wymienionymi w art. 3 ust. 3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sz w:val="24"/>
          <w:szCs w:val="24"/>
        </w:rPr>
        <w:t xml:space="preserve">, w przedmiocie </w:t>
      </w:r>
      <w:r w:rsidR="00010EC1">
        <w:rPr>
          <w:rFonts w:ascii="Times New Roman" w:hAnsi="Times New Roman" w:cs="Times New Roman"/>
          <w:sz w:val="24"/>
          <w:szCs w:val="24"/>
        </w:rPr>
        <w:t>wprowadzenia zmian do p</w:t>
      </w:r>
      <w:r w:rsidRPr="006A28F7">
        <w:rPr>
          <w:rFonts w:ascii="Times New Roman" w:hAnsi="Times New Roman" w:cs="Times New Roman"/>
          <w:sz w:val="24"/>
          <w:szCs w:val="24"/>
        </w:rPr>
        <w:t>rogramu Współpracy na 202</w:t>
      </w:r>
      <w:r w:rsidR="00AD20CE">
        <w:rPr>
          <w:rFonts w:ascii="Times New Roman" w:hAnsi="Times New Roman" w:cs="Times New Roman"/>
          <w:sz w:val="24"/>
          <w:szCs w:val="24"/>
        </w:rPr>
        <w:t xml:space="preserve">4 </w:t>
      </w:r>
      <w:r w:rsidRPr="006A28F7">
        <w:rPr>
          <w:rFonts w:ascii="Times New Roman" w:hAnsi="Times New Roman" w:cs="Times New Roman"/>
          <w:sz w:val="24"/>
          <w:szCs w:val="24"/>
        </w:rPr>
        <w:t>rok Gminy Chmielnik z organizacjami pozarządowymi i innymi podmiotami”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 xml:space="preserve">oraz w zakresie niezbędnym do opracowania wyników konsultacji oraz realizacji obowiązków sprawozdawczych, kontrolnych oraz archiwalnych związanych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>z procesem konsultacji;</w:t>
      </w:r>
    </w:p>
    <w:p w14:paraId="7A9E20DC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887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 Przysługuje Pani/Panu prawo dostępu do swoich danych osobowych, ich sprostowania, usunięcia lub ograniczenia przetwarzania, prawo wniesienia sprzeciwu wobec przetwarzania danych także do przenoszenia danych.</w:t>
      </w:r>
    </w:p>
    <w:p w14:paraId="2F03276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B830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5. Dane udostępnione przez Panią/Pana nie będą podlegały profilowaniu przez  nie podlegają zautomatyzowanemu podejmowaniu decyzji.</w:t>
      </w:r>
    </w:p>
    <w:p w14:paraId="7FAE202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0B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6. Przysługuje Pani/Panu prawo wniesienia skargi do organu nadzorczego</w:t>
      </w:r>
      <w:r>
        <w:rPr>
          <w:rFonts w:ascii="Times New Roman" w:hAnsi="Times New Roman" w:cs="Times New Roman"/>
          <w:sz w:val="24"/>
          <w:szCs w:val="24"/>
        </w:rPr>
        <w:t xml:space="preserve"> (Urząd Ochrony Danych Osobowych w Warszawie)</w:t>
      </w:r>
      <w:r w:rsidRPr="0007208D">
        <w:rPr>
          <w:rFonts w:ascii="Times New Roman" w:hAnsi="Times New Roman" w:cs="Times New Roman"/>
          <w:sz w:val="24"/>
          <w:szCs w:val="24"/>
        </w:rPr>
        <w:t>, gdy uzna Pani/Pan, iż przetwarzanie danych osobowych Pani/Pana dotyczących narusza przepisy 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208D">
        <w:rPr>
          <w:rFonts w:ascii="Times New Roman" w:hAnsi="Times New Roman" w:cs="Times New Roman"/>
          <w:sz w:val="24"/>
          <w:szCs w:val="24"/>
        </w:rPr>
        <w:t>.</w:t>
      </w:r>
    </w:p>
    <w:p w14:paraId="0059C8FD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04204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7. W sytuacji, gdy przetwarzanie danych osobowych odbywa się na podstawie zgody osoby, której dane dotyczą, podanie przez Panią/Pana danych osobowych Administratorowi ma charakter dobrowolny;</w:t>
      </w:r>
    </w:p>
    <w:p w14:paraId="46715E7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8. Pani/Pana dane osobowe nie będą przekazywane do państwa trzeciego/organizacji międzynarodowe.</w:t>
      </w:r>
    </w:p>
    <w:p w14:paraId="06418FE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9. 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1C3A04A2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10.Podanie przez Panią/Pana danych osobowych jest wymogiem ustawowym. Jest Pani/Pan zobowiązana do ich podania, a konsekwencją niepodania danych osobowych będzie pozostawienie sprawy bez rozpatrzenia.</w:t>
      </w:r>
    </w:p>
    <w:p w14:paraId="25816DF2" w14:textId="77777777" w:rsidR="00872B43" w:rsidRDefault="00872B43"/>
    <w:sectPr w:rsidR="00872B43" w:rsidSect="0007208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DE0F" w14:textId="77777777" w:rsidR="008B61D1" w:rsidRDefault="008B61D1">
      <w:pPr>
        <w:spacing w:after="0" w:line="240" w:lineRule="auto"/>
      </w:pPr>
      <w:r>
        <w:separator/>
      </w:r>
    </w:p>
  </w:endnote>
  <w:endnote w:type="continuationSeparator" w:id="0">
    <w:p w14:paraId="2164F049" w14:textId="77777777" w:rsidR="008B61D1" w:rsidRDefault="008B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13165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D0766B" w14:textId="77777777" w:rsidR="00632107" w:rsidRDefault="00B24AB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BD038" w14:textId="77777777" w:rsidR="00632107" w:rsidRDefault="00632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C4A2B" w14:textId="77777777" w:rsidR="008B61D1" w:rsidRDefault="008B61D1">
      <w:pPr>
        <w:spacing w:after="0" w:line="240" w:lineRule="auto"/>
      </w:pPr>
      <w:r>
        <w:separator/>
      </w:r>
    </w:p>
  </w:footnote>
  <w:footnote w:type="continuationSeparator" w:id="0">
    <w:p w14:paraId="50A54FB6" w14:textId="77777777" w:rsidR="008B61D1" w:rsidRDefault="008B6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B2"/>
    <w:rsid w:val="00010EC1"/>
    <w:rsid w:val="00087A05"/>
    <w:rsid w:val="0029323E"/>
    <w:rsid w:val="005D1826"/>
    <w:rsid w:val="00632107"/>
    <w:rsid w:val="00671566"/>
    <w:rsid w:val="007459EC"/>
    <w:rsid w:val="00872B43"/>
    <w:rsid w:val="008B61D1"/>
    <w:rsid w:val="0095323F"/>
    <w:rsid w:val="00AD20CE"/>
    <w:rsid w:val="00B07144"/>
    <w:rsid w:val="00B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97A"/>
  <w15:chartTrackingRefBased/>
  <w15:docId w15:val="{7184F385-5B0F-43FD-9EDA-6A35814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AB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B2"/>
  </w:style>
  <w:style w:type="paragraph" w:styleId="NormalnyWeb">
    <w:name w:val="Normal (Web)"/>
    <w:basedOn w:val="Normalny"/>
    <w:uiPriority w:val="99"/>
    <w:semiHidden/>
    <w:unhideWhenUsed/>
    <w:rsid w:val="00B2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do@chmielni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g@chmielni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Tomasz Biernacki</cp:lastModifiedBy>
  <cp:revision>2</cp:revision>
  <cp:lastPrinted>2023-11-06T11:17:00Z</cp:lastPrinted>
  <dcterms:created xsi:type="dcterms:W3CDTF">2024-05-14T09:44:00Z</dcterms:created>
  <dcterms:modified xsi:type="dcterms:W3CDTF">2024-05-14T09:44:00Z</dcterms:modified>
</cp:coreProperties>
</file>