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B79A8" w14:textId="77777777" w:rsidR="00B35A19" w:rsidRDefault="00C51A23" w:rsidP="00A31261">
      <w:pPr>
        <w:spacing w:line="276"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81CFC">
        <w:rPr>
          <w:rFonts w:ascii="Times New Roman" w:hAnsi="Times New Roman"/>
          <w:sz w:val="24"/>
        </w:rPr>
        <w:tab/>
        <w:t xml:space="preserve">       </w:t>
      </w:r>
    </w:p>
    <w:p w14:paraId="14FF208C" w14:textId="77777777" w:rsidR="00524C3A" w:rsidRDefault="00781CFC" w:rsidP="00B35A19">
      <w:pPr>
        <w:spacing w:line="276" w:lineRule="auto"/>
        <w:jc w:val="right"/>
        <w:rPr>
          <w:rFonts w:ascii="Times New Roman" w:hAnsi="Times New Roman"/>
          <w:sz w:val="24"/>
        </w:rPr>
      </w:pPr>
      <w:r>
        <w:rPr>
          <w:rFonts w:ascii="Times New Roman" w:hAnsi="Times New Roman"/>
          <w:sz w:val="24"/>
        </w:rPr>
        <w:t xml:space="preserve"> </w:t>
      </w:r>
    </w:p>
    <w:p w14:paraId="2B0B0942" w14:textId="036D5915" w:rsidR="004B0B63" w:rsidRPr="00A31261" w:rsidRDefault="00781CFC" w:rsidP="00B35A19">
      <w:pPr>
        <w:spacing w:line="276" w:lineRule="auto"/>
        <w:jc w:val="right"/>
        <w:rPr>
          <w:rFonts w:ascii="Times New Roman" w:hAnsi="Times New Roman"/>
          <w:sz w:val="24"/>
        </w:rPr>
      </w:pPr>
      <w:r>
        <w:rPr>
          <w:rFonts w:ascii="Times New Roman" w:hAnsi="Times New Roman"/>
          <w:sz w:val="24"/>
        </w:rPr>
        <w:t xml:space="preserve">   </w:t>
      </w:r>
      <w:r w:rsidR="00C51A23">
        <w:rPr>
          <w:rFonts w:ascii="Times New Roman" w:hAnsi="Times New Roman"/>
          <w:sz w:val="24"/>
        </w:rPr>
        <w:t xml:space="preserve">Chmielnik, dn. </w:t>
      </w:r>
      <w:r w:rsidR="006723FA">
        <w:rPr>
          <w:rFonts w:ascii="Times New Roman" w:hAnsi="Times New Roman"/>
          <w:sz w:val="24"/>
        </w:rPr>
        <w:t>20.11</w:t>
      </w:r>
      <w:r w:rsidR="004658DB" w:rsidRPr="00A31261">
        <w:rPr>
          <w:rFonts w:ascii="Times New Roman" w:hAnsi="Times New Roman"/>
          <w:sz w:val="24"/>
        </w:rPr>
        <w:t>.20</w:t>
      </w:r>
      <w:r>
        <w:rPr>
          <w:rFonts w:ascii="Times New Roman" w:hAnsi="Times New Roman"/>
          <w:sz w:val="24"/>
        </w:rPr>
        <w:t>2</w:t>
      </w:r>
      <w:r w:rsidR="00A11166">
        <w:rPr>
          <w:rFonts w:ascii="Times New Roman" w:hAnsi="Times New Roman"/>
          <w:sz w:val="24"/>
        </w:rPr>
        <w:t>3</w:t>
      </w:r>
      <w:r w:rsidR="004658DB" w:rsidRPr="00A31261">
        <w:rPr>
          <w:rFonts w:ascii="Times New Roman" w:hAnsi="Times New Roman"/>
          <w:sz w:val="24"/>
        </w:rPr>
        <w:t xml:space="preserve"> r. </w:t>
      </w:r>
    </w:p>
    <w:p w14:paraId="04D76235" w14:textId="77777777" w:rsidR="00C01079" w:rsidRDefault="00C01079" w:rsidP="00A31261">
      <w:pPr>
        <w:spacing w:line="276" w:lineRule="auto"/>
        <w:rPr>
          <w:rFonts w:ascii="Times New Roman" w:hAnsi="Times New Roman"/>
          <w:sz w:val="24"/>
        </w:rPr>
      </w:pPr>
    </w:p>
    <w:p w14:paraId="616F03F0" w14:textId="045DCE0C" w:rsidR="004B0B63" w:rsidRPr="00A31261" w:rsidRDefault="00C51A23" w:rsidP="00A31261">
      <w:pPr>
        <w:spacing w:line="276" w:lineRule="auto"/>
        <w:rPr>
          <w:rFonts w:ascii="Times New Roman" w:hAnsi="Times New Roman"/>
          <w:sz w:val="24"/>
        </w:rPr>
      </w:pPr>
      <w:r>
        <w:rPr>
          <w:rFonts w:ascii="Times New Roman" w:hAnsi="Times New Roman"/>
          <w:sz w:val="24"/>
        </w:rPr>
        <w:t>Znak : IPS.271</w:t>
      </w:r>
      <w:r w:rsidR="00B00CF2">
        <w:rPr>
          <w:rFonts w:ascii="Times New Roman" w:hAnsi="Times New Roman"/>
          <w:sz w:val="24"/>
        </w:rPr>
        <w:t>.</w:t>
      </w:r>
      <w:r w:rsidR="006723FA">
        <w:rPr>
          <w:rFonts w:ascii="Times New Roman" w:hAnsi="Times New Roman"/>
          <w:sz w:val="24"/>
        </w:rPr>
        <w:t>4</w:t>
      </w:r>
      <w:r w:rsidR="008D1F3A">
        <w:rPr>
          <w:rFonts w:ascii="Times New Roman" w:hAnsi="Times New Roman"/>
          <w:sz w:val="24"/>
        </w:rPr>
        <w:t>7</w:t>
      </w:r>
      <w:r w:rsidR="006723FA">
        <w:rPr>
          <w:rFonts w:ascii="Times New Roman" w:hAnsi="Times New Roman"/>
          <w:sz w:val="24"/>
        </w:rPr>
        <w:t>.2023</w:t>
      </w:r>
    </w:p>
    <w:p w14:paraId="7AF6FBA8" w14:textId="77777777" w:rsidR="004B0B63" w:rsidRPr="00A31261" w:rsidRDefault="004B0B63" w:rsidP="00A31261">
      <w:pPr>
        <w:spacing w:line="276" w:lineRule="auto"/>
        <w:rPr>
          <w:rFonts w:ascii="Times New Roman" w:hAnsi="Times New Roman"/>
          <w:sz w:val="24"/>
        </w:rPr>
      </w:pPr>
    </w:p>
    <w:p w14:paraId="70214454" w14:textId="09DB0EF7" w:rsidR="004658DB" w:rsidRPr="00C51A23" w:rsidRDefault="00C01079" w:rsidP="00A31261">
      <w:pPr>
        <w:spacing w:line="276" w:lineRule="auto"/>
        <w:jc w:val="center"/>
        <w:rPr>
          <w:rFonts w:ascii="Times New Roman" w:hAnsi="Times New Roman"/>
          <w:b/>
          <w:sz w:val="28"/>
          <w:szCs w:val="28"/>
        </w:rPr>
      </w:pPr>
      <w:r>
        <w:rPr>
          <w:rFonts w:ascii="Times New Roman" w:hAnsi="Times New Roman"/>
          <w:b/>
          <w:sz w:val="28"/>
          <w:szCs w:val="28"/>
        </w:rPr>
        <w:t>Zapytanie ofertowe</w:t>
      </w:r>
    </w:p>
    <w:p w14:paraId="474744B9" w14:textId="77777777" w:rsidR="004658DB" w:rsidRPr="00A31261" w:rsidRDefault="004658DB" w:rsidP="00A31261">
      <w:pPr>
        <w:spacing w:line="276" w:lineRule="auto"/>
        <w:jc w:val="center"/>
        <w:rPr>
          <w:rFonts w:ascii="Times New Roman" w:hAnsi="Times New Roman"/>
          <w:b/>
          <w:sz w:val="24"/>
        </w:rPr>
      </w:pPr>
    </w:p>
    <w:p w14:paraId="7167D2BD" w14:textId="77777777" w:rsidR="00C01079" w:rsidRDefault="00C01079" w:rsidP="006723FA">
      <w:pPr>
        <w:autoSpaceDE w:val="0"/>
        <w:autoSpaceDN w:val="0"/>
        <w:adjustRightInd w:val="0"/>
        <w:spacing w:line="276" w:lineRule="auto"/>
        <w:rPr>
          <w:rFonts w:ascii="Times New Roman" w:eastAsia="Times New Roman" w:hAnsi="Times New Roman"/>
          <w:bCs/>
          <w:color w:val="000000"/>
          <w:sz w:val="23"/>
          <w:szCs w:val="23"/>
          <w:lang w:eastAsia="pl-PL"/>
        </w:rPr>
      </w:pPr>
    </w:p>
    <w:p w14:paraId="142450F1" w14:textId="56954DBC" w:rsidR="00C7538D" w:rsidRDefault="00C51A23" w:rsidP="006723FA">
      <w:pPr>
        <w:autoSpaceDE w:val="0"/>
        <w:autoSpaceDN w:val="0"/>
        <w:adjustRightInd w:val="0"/>
        <w:spacing w:line="276" w:lineRule="auto"/>
        <w:rPr>
          <w:rFonts w:ascii="Times New Roman" w:eastAsia="Times New Roman" w:hAnsi="Times New Roman"/>
          <w:color w:val="000000"/>
          <w:sz w:val="24"/>
          <w:lang w:eastAsia="pl-PL"/>
        </w:rPr>
      </w:pPr>
      <w:r w:rsidRPr="00C51A23">
        <w:rPr>
          <w:rFonts w:ascii="Times New Roman" w:eastAsia="Times New Roman" w:hAnsi="Times New Roman"/>
          <w:bCs/>
          <w:color w:val="000000"/>
          <w:sz w:val="23"/>
          <w:szCs w:val="23"/>
          <w:lang w:eastAsia="pl-PL"/>
        </w:rPr>
        <w:t xml:space="preserve">Przedmiotem </w:t>
      </w:r>
      <w:r w:rsidR="00CC3A6C">
        <w:rPr>
          <w:rFonts w:ascii="Times New Roman" w:eastAsia="Times New Roman" w:hAnsi="Times New Roman"/>
          <w:bCs/>
          <w:color w:val="000000"/>
          <w:sz w:val="23"/>
          <w:szCs w:val="23"/>
          <w:lang w:eastAsia="pl-PL"/>
        </w:rPr>
        <w:t>zapytania ofertowego</w:t>
      </w:r>
      <w:r w:rsidRPr="00C51A23">
        <w:rPr>
          <w:rFonts w:ascii="Times New Roman" w:eastAsia="Times New Roman" w:hAnsi="Times New Roman"/>
          <w:bCs/>
          <w:color w:val="000000"/>
          <w:sz w:val="23"/>
          <w:szCs w:val="23"/>
          <w:lang w:eastAsia="pl-PL"/>
        </w:rPr>
        <w:t xml:space="preserve"> jest </w:t>
      </w:r>
      <w:r w:rsidR="006723FA">
        <w:rPr>
          <w:rFonts w:ascii="Times New Roman" w:eastAsia="Times New Roman" w:hAnsi="Times New Roman"/>
          <w:b/>
          <w:bCs/>
          <w:sz w:val="24"/>
          <w:lang w:eastAsia="pl-PL"/>
        </w:rPr>
        <w:t>z</w:t>
      </w:r>
      <w:r w:rsidR="00781CFC" w:rsidRPr="00B41331">
        <w:rPr>
          <w:rFonts w:ascii="Times New Roman" w:eastAsia="Times New Roman" w:hAnsi="Times New Roman"/>
          <w:b/>
          <w:bCs/>
          <w:sz w:val="24"/>
          <w:lang w:eastAsia="pl-PL"/>
        </w:rPr>
        <w:t>aprojektowanie, wykonanie</w:t>
      </w:r>
      <w:r w:rsidR="006723FA">
        <w:rPr>
          <w:rFonts w:ascii="Times New Roman" w:eastAsia="Times New Roman" w:hAnsi="Times New Roman"/>
          <w:b/>
          <w:bCs/>
          <w:sz w:val="24"/>
          <w:lang w:eastAsia="pl-PL"/>
        </w:rPr>
        <w:t xml:space="preserve"> i zamontowanie </w:t>
      </w:r>
      <w:r w:rsidR="00781CFC">
        <w:rPr>
          <w:rFonts w:ascii="Times New Roman" w:eastAsia="Times New Roman" w:hAnsi="Times New Roman"/>
          <w:b/>
          <w:bCs/>
          <w:sz w:val="24"/>
          <w:lang w:eastAsia="pl-PL"/>
        </w:rPr>
        <w:t xml:space="preserve"> </w:t>
      </w:r>
      <w:r w:rsidR="001D1815">
        <w:rPr>
          <w:rFonts w:ascii="Times New Roman" w:eastAsia="Times New Roman" w:hAnsi="Times New Roman"/>
          <w:b/>
          <w:bCs/>
          <w:sz w:val="24"/>
          <w:lang w:eastAsia="pl-PL"/>
        </w:rPr>
        <w:t xml:space="preserve">                                     </w:t>
      </w:r>
      <w:r w:rsidR="00781CFC" w:rsidRPr="00B41331">
        <w:rPr>
          <w:rFonts w:ascii="Times New Roman" w:eastAsia="Times New Roman" w:hAnsi="Times New Roman"/>
          <w:b/>
          <w:bCs/>
          <w:sz w:val="24"/>
          <w:lang w:eastAsia="pl-PL"/>
        </w:rPr>
        <w:t>tablic</w:t>
      </w:r>
      <w:r w:rsidR="006723FA">
        <w:rPr>
          <w:rFonts w:ascii="Times New Roman" w:eastAsia="Times New Roman" w:hAnsi="Times New Roman"/>
          <w:b/>
          <w:bCs/>
          <w:sz w:val="24"/>
          <w:lang w:eastAsia="pl-PL"/>
        </w:rPr>
        <w:t>y</w:t>
      </w:r>
      <w:r w:rsidR="00781CFC" w:rsidRPr="00B41331">
        <w:rPr>
          <w:rFonts w:ascii="Times New Roman" w:eastAsia="Times New Roman" w:hAnsi="Times New Roman"/>
          <w:b/>
          <w:bCs/>
          <w:sz w:val="24"/>
          <w:lang w:eastAsia="pl-PL"/>
        </w:rPr>
        <w:t xml:space="preserve"> informacyjn</w:t>
      </w:r>
      <w:r w:rsidR="006723FA">
        <w:rPr>
          <w:rFonts w:ascii="Times New Roman" w:eastAsia="Times New Roman" w:hAnsi="Times New Roman"/>
          <w:b/>
          <w:bCs/>
          <w:sz w:val="24"/>
          <w:lang w:eastAsia="pl-PL"/>
        </w:rPr>
        <w:t>ej</w:t>
      </w:r>
      <w:r w:rsidR="00781CFC">
        <w:rPr>
          <w:rFonts w:ascii="Times New Roman" w:eastAsia="Times New Roman" w:hAnsi="Times New Roman"/>
          <w:b/>
          <w:bCs/>
          <w:sz w:val="24"/>
          <w:lang w:eastAsia="pl-PL"/>
        </w:rPr>
        <w:t xml:space="preserve"> </w:t>
      </w:r>
      <w:r w:rsidR="00781CFC" w:rsidRPr="00B41331">
        <w:rPr>
          <w:rFonts w:ascii="Times New Roman" w:eastAsia="Times New Roman" w:hAnsi="Times New Roman"/>
          <w:b/>
          <w:bCs/>
          <w:sz w:val="24"/>
          <w:lang w:eastAsia="pl-PL"/>
        </w:rPr>
        <w:t>pełniąc</w:t>
      </w:r>
      <w:r w:rsidR="006723FA">
        <w:rPr>
          <w:rFonts w:ascii="Times New Roman" w:eastAsia="Times New Roman" w:hAnsi="Times New Roman"/>
          <w:b/>
          <w:bCs/>
          <w:sz w:val="24"/>
          <w:lang w:eastAsia="pl-PL"/>
        </w:rPr>
        <w:t>ej</w:t>
      </w:r>
      <w:r w:rsidR="00781CFC">
        <w:rPr>
          <w:rFonts w:ascii="Times New Roman" w:eastAsia="Times New Roman" w:hAnsi="Times New Roman"/>
          <w:b/>
          <w:bCs/>
          <w:sz w:val="24"/>
          <w:lang w:eastAsia="pl-PL"/>
        </w:rPr>
        <w:t xml:space="preserve"> </w:t>
      </w:r>
      <w:r w:rsidR="00781CFC" w:rsidRPr="00B41331">
        <w:rPr>
          <w:rFonts w:ascii="Times New Roman" w:eastAsia="Times New Roman" w:hAnsi="Times New Roman"/>
          <w:b/>
          <w:bCs/>
          <w:sz w:val="24"/>
          <w:lang w:eastAsia="pl-PL"/>
        </w:rPr>
        <w:t>funkcję tablic</w:t>
      </w:r>
      <w:r w:rsidR="006723FA">
        <w:rPr>
          <w:rFonts w:ascii="Times New Roman" w:eastAsia="Times New Roman" w:hAnsi="Times New Roman"/>
          <w:b/>
          <w:bCs/>
          <w:sz w:val="24"/>
          <w:lang w:eastAsia="pl-PL"/>
        </w:rPr>
        <w:t>y</w:t>
      </w:r>
      <w:r w:rsidR="00781CFC" w:rsidRPr="00B41331">
        <w:rPr>
          <w:rFonts w:ascii="Times New Roman" w:eastAsia="Times New Roman" w:hAnsi="Times New Roman"/>
          <w:b/>
          <w:bCs/>
          <w:sz w:val="24"/>
          <w:lang w:eastAsia="pl-PL"/>
        </w:rPr>
        <w:t xml:space="preserve"> pamiątko</w:t>
      </w:r>
      <w:r w:rsidR="006723FA">
        <w:rPr>
          <w:rFonts w:ascii="Times New Roman" w:eastAsia="Times New Roman" w:hAnsi="Times New Roman"/>
          <w:b/>
          <w:bCs/>
          <w:sz w:val="24"/>
          <w:lang w:eastAsia="pl-PL"/>
        </w:rPr>
        <w:t>wej</w:t>
      </w:r>
      <w:r w:rsidR="00781CFC" w:rsidRPr="00B41331">
        <w:rPr>
          <w:rFonts w:ascii="Times New Roman" w:eastAsia="Times New Roman" w:hAnsi="Times New Roman"/>
          <w:b/>
          <w:bCs/>
          <w:sz w:val="24"/>
          <w:lang w:eastAsia="pl-PL"/>
        </w:rPr>
        <w:t xml:space="preserve"> dla projek</w:t>
      </w:r>
      <w:r w:rsidR="006723FA">
        <w:rPr>
          <w:rFonts w:ascii="Times New Roman" w:eastAsia="Times New Roman" w:hAnsi="Times New Roman"/>
          <w:b/>
          <w:bCs/>
          <w:sz w:val="24"/>
          <w:lang w:eastAsia="pl-PL"/>
        </w:rPr>
        <w:t>tu</w:t>
      </w:r>
      <w:r w:rsidR="00781CFC">
        <w:rPr>
          <w:rFonts w:ascii="Times New Roman" w:eastAsia="Times New Roman" w:hAnsi="Times New Roman"/>
          <w:b/>
          <w:bCs/>
          <w:sz w:val="24"/>
          <w:lang w:eastAsia="pl-PL"/>
        </w:rPr>
        <w:t xml:space="preserve"> </w:t>
      </w:r>
      <w:r w:rsidR="00C7538D" w:rsidRPr="00C51A23">
        <w:rPr>
          <w:rFonts w:ascii="Times New Roman" w:eastAsia="Times New Roman" w:hAnsi="Times New Roman"/>
          <w:color w:val="000000"/>
          <w:sz w:val="24"/>
          <w:lang w:eastAsia="pl-PL"/>
        </w:rPr>
        <w:t>współfinansowan</w:t>
      </w:r>
      <w:r w:rsidR="006723FA">
        <w:rPr>
          <w:rFonts w:ascii="Times New Roman" w:eastAsia="Times New Roman" w:hAnsi="Times New Roman"/>
          <w:color w:val="000000"/>
          <w:sz w:val="24"/>
          <w:lang w:eastAsia="pl-PL"/>
        </w:rPr>
        <w:t>ego</w:t>
      </w:r>
      <w:r w:rsidR="00C7538D" w:rsidRPr="00C51A23">
        <w:rPr>
          <w:rFonts w:ascii="Times New Roman" w:eastAsia="Times New Roman" w:hAnsi="Times New Roman"/>
          <w:b/>
          <w:color w:val="000000"/>
          <w:sz w:val="24"/>
          <w:lang w:eastAsia="pl-PL"/>
        </w:rPr>
        <w:t xml:space="preserve"> </w:t>
      </w:r>
      <w:r w:rsidR="00C7538D" w:rsidRPr="00C51A23">
        <w:rPr>
          <w:rFonts w:ascii="Times New Roman" w:eastAsia="Times New Roman" w:hAnsi="Times New Roman"/>
          <w:color w:val="000000"/>
          <w:sz w:val="24"/>
          <w:lang w:eastAsia="pl-PL"/>
        </w:rPr>
        <w:t>ze środków Regionalnego Programu Operacyjnego Województwa Świętokrzyskiego na lata 2014-2020</w:t>
      </w:r>
      <w:r w:rsidR="009F3415">
        <w:rPr>
          <w:rFonts w:ascii="Times New Roman" w:eastAsia="Times New Roman" w:hAnsi="Times New Roman"/>
          <w:color w:val="000000"/>
          <w:sz w:val="24"/>
          <w:lang w:eastAsia="pl-PL"/>
        </w:rPr>
        <w:t xml:space="preserve"> </w:t>
      </w:r>
      <w:r w:rsidR="006723FA">
        <w:rPr>
          <w:rFonts w:ascii="Times New Roman" w:eastAsia="Times New Roman" w:hAnsi="Times New Roman"/>
          <w:color w:val="000000"/>
          <w:sz w:val="24"/>
          <w:lang w:eastAsia="pl-PL"/>
        </w:rPr>
        <w:t xml:space="preserve"> - Działanie 13.1 „Mieszkania socjalne dla uchodźców” Oś priorytetowa 13 ‘CARE – Wsparcie osób uciekających z Ukrainy w wyniku działań zbrojnych prowadzonych na terenie tego kraju.</w:t>
      </w:r>
    </w:p>
    <w:p w14:paraId="258C258F" w14:textId="77777777" w:rsidR="006723FA" w:rsidRDefault="006723FA" w:rsidP="006723FA">
      <w:pPr>
        <w:autoSpaceDE w:val="0"/>
        <w:autoSpaceDN w:val="0"/>
        <w:adjustRightInd w:val="0"/>
        <w:spacing w:line="276" w:lineRule="auto"/>
        <w:rPr>
          <w:rFonts w:ascii="Times New Roman" w:eastAsia="Times New Roman" w:hAnsi="Times New Roman"/>
          <w:color w:val="000000"/>
          <w:sz w:val="24"/>
          <w:lang w:eastAsia="pl-PL"/>
        </w:rPr>
      </w:pPr>
    </w:p>
    <w:p w14:paraId="16587F0A" w14:textId="4DA55BD7" w:rsidR="006723FA" w:rsidRPr="00CC3A6C" w:rsidRDefault="006723FA" w:rsidP="006723FA">
      <w:pPr>
        <w:autoSpaceDE w:val="0"/>
        <w:autoSpaceDN w:val="0"/>
        <w:adjustRightInd w:val="0"/>
        <w:spacing w:line="276" w:lineRule="auto"/>
        <w:rPr>
          <w:rFonts w:ascii="Times New Roman" w:eastAsia="Times New Roman" w:hAnsi="Times New Roman"/>
          <w:color w:val="FF0000"/>
          <w:sz w:val="24"/>
          <w:lang w:eastAsia="pl-PL"/>
        </w:rPr>
      </w:pPr>
      <w:r w:rsidRPr="00CC3A6C">
        <w:rPr>
          <w:rFonts w:ascii="Times New Roman" w:eastAsia="Times New Roman" w:hAnsi="Times New Roman"/>
          <w:color w:val="000000"/>
          <w:sz w:val="24"/>
          <w:lang w:eastAsia="pl-PL"/>
        </w:rPr>
        <w:t xml:space="preserve">Projekt pn. Modernizacja budynku mieszkalnego przy ul. Żeromskiego w Chmielniku </w:t>
      </w:r>
      <w:r w:rsidRPr="00CC3A6C">
        <w:rPr>
          <w:rFonts w:ascii="Times New Roman" w:eastAsia="Times New Roman" w:hAnsi="Times New Roman"/>
          <w:color w:val="000000"/>
          <w:sz w:val="24"/>
          <w:lang w:eastAsia="pl-PL"/>
        </w:rPr>
        <w:br/>
        <w:t xml:space="preserve">z przystosowaniem na potrzeby społeczne. </w:t>
      </w:r>
    </w:p>
    <w:p w14:paraId="5041D7F6" w14:textId="77777777" w:rsidR="00C7538D" w:rsidRPr="005C28E7" w:rsidRDefault="00C7538D" w:rsidP="00C51A23">
      <w:pPr>
        <w:autoSpaceDE w:val="0"/>
        <w:autoSpaceDN w:val="0"/>
        <w:adjustRightInd w:val="0"/>
        <w:spacing w:line="240" w:lineRule="auto"/>
        <w:rPr>
          <w:rFonts w:ascii="Times New Roman" w:eastAsia="Times New Roman" w:hAnsi="Times New Roman"/>
          <w:color w:val="FF0000"/>
          <w:sz w:val="24"/>
          <w:lang w:eastAsia="pl-PL"/>
        </w:rPr>
      </w:pPr>
    </w:p>
    <w:p w14:paraId="0906CADE" w14:textId="77777777" w:rsidR="00C51A23" w:rsidRPr="00C51A23" w:rsidRDefault="00C51A23" w:rsidP="00C51A23">
      <w:pPr>
        <w:numPr>
          <w:ilvl w:val="0"/>
          <w:numId w:val="21"/>
        </w:numPr>
        <w:autoSpaceDE w:val="0"/>
        <w:autoSpaceDN w:val="0"/>
        <w:adjustRightInd w:val="0"/>
        <w:spacing w:line="240" w:lineRule="auto"/>
        <w:ind w:left="284" w:hanging="284"/>
        <w:jc w:val="left"/>
        <w:rPr>
          <w:rFonts w:ascii="Times New Roman" w:eastAsia="Times New Roman" w:hAnsi="Times New Roman"/>
          <w:color w:val="000000"/>
          <w:sz w:val="23"/>
          <w:szCs w:val="23"/>
          <w:lang w:eastAsia="pl-PL"/>
        </w:rPr>
      </w:pPr>
      <w:r w:rsidRPr="00C51A23">
        <w:rPr>
          <w:rFonts w:ascii="Times New Roman" w:eastAsia="Times New Roman" w:hAnsi="Times New Roman"/>
          <w:b/>
          <w:color w:val="000000"/>
          <w:sz w:val="24"/>
          <w:lang w:eastAsia="pl-PL"/>
        </w:rPr>
        <w:t xml:space="preserve">Zamawiający: </w:t>
      </w:r>
    </w:p>
    <w:p w14:paraId="64A15999" w14:textId="77777777" w:rsidR="00C51A23" w:rsidRPr="00C51A23" w:rsidRDefault="00C51A23" w:rsidP="00C51A23">
      <w:pPr>
        <w:autoSpaceDE w:val="0"/>
        <w:autoSpaceDN w:val="0"/>
        <w:adjustRightInd w:val="0"/>
        <w:spacing w:line="240" w:lineRule="auto"/>
        <w:ind w:left="284"/>
        <w:rPr>
          <w:rFonts w:ascii="Times New Roman" w:eastAsia="Times New Roman" w:hAnsi="Times New Roman"/>
          <w:color w:val="000000"/>
          <w:sz w:val="23"/>
          <w:szCs w:val="23"/>
          <w:lang w:eastAsia="pl-PL"/>
        </w:rPr>
      </w:pPr>
      <w:r w:rsidRPr="00C51A23">
        <w:rPr>
          <w:rFonts w:ascii="Times New Roman" w:eastAsia="Times New Roman" w:hAnsi="Times New Roman"/>
          <w:color w:val="000000"/>
          <w:sz w:val="24"/>
          <w:lang w:eastAsia="pl-PL"/>
        </w:rPr>
        <w:t>Gmina Chmielnik, Plac Kościuszki 7, 26-020 Chmielnik NIP 657-25-31-581</w:t>
      </w:r>
    </w:p>
    <w:p w14:paraId="1CF73034" w14:textId="77777777" w:rsidR="00C51A23" w:rsidRPr="00C51A23" w:rsidRDefault="00C51A23" w:rsidP="00C51A23">
      <w:pPr>
        <w:spacing w:line="240" w:lineRule="auto"/>
        <w:ind w:left="284" w:hanging="284"/>
        <w:rPr>
          <w:rFonts w:ascii="Times New Roman" w:eastAsia="Times New Roman" w:hAnsi="Times New Roman"/>
          <w:sz w:val="24"/>
          <w:szCs w:val="20"/>
          <w:lang w:eastAsia="pl-PL"/>
        </w:rPr>
      </w:pPr>
    </w:p>
    <w:p w14:paraId="52010AC3" w14:textId="34423F10" w:rsidR="00C51A23" w:rsidRDefault="00C51A23" w:rsidP="002A291C">
      <w:pPr>
        <w:numPr>
          <w:ilvl w:val="0"/>
          <w:numId w:val="21"/>
        </w:numPr>
        <w:spacing w:line="276" w:lineRule="auto"/>
        <w:ind w:left="284" w:hanging="284"/>
        <w:rPr>
          <w:rFonts w:ascii="Times New Roman" w:eastAsia="Times New Roman" w:hAnsi="Times New Roman"/>
          <w:sz w:val="24"/>
          <w:lang w:eastAsia="pl-PL"/>
        </w:rPr>
      </w:pPr>
      <w:r w:rsidRPr="00C51A23">
        <w:rPr>
          <w:rFonts w:ascii="Times New Roman" w:eastAsia="Times New Roman" w:hAnsi="Times New Roman"/>
          <w:b/>
          <w:sz w:val="24"/>
          <w:lang w:eastAsia="pl-PL"/>
        </w:rPr>
        <w:t>Podstawa prawna:</w:t>
      </w:r>
      <w:r w:rsidRPr="00C51A23">
        <w:rPr>
          <w:rFonts w:ascii="Times New Roman" w:eastAsia="Times New Roman" w:hAnsi="Times New Roman"/>
          <w:sz w:val="24"/>
          <w:lang w:eastAsia="pl-PL"/>
        </w:rPr>
        <w:t xml:space="preserve"> </w:t>
      </w:r>
      <w:r w:rsidR="00174892">
        <w:rPr>
          <w:rFonts w:ascii="Times New Roman" w:eastAsia="Times New Roman" w:hAnsi="Times New Roman"/>
          <w:sz w:val="24"/>
          <w:lang w:eastAsia="pl-PL"/>
        </w:rPr>
        <w:t>art. 2 ust. 1 pkt. 1 ustawy z dnia 11 wrześni</w:t>
      </w:r>
      <w:r w:rsidR="00057018">
        <w:rPr>
          <w:rFonts w:ascii="Times New Roman" w:eastAsia="Times New Roman" w:hAnsi="Times New Roman"/>
          <w:sz w:val="24"/>
          <w:lang w:eastAsia="pl-PL"/>
        </w:rPr>
        <w:t xml:space="preserve">a </w:t>
      </w:r>
      <w:r w:rsidR="00F16124">
        <w:rPr>
          <w:rFonts w:ascii="Times New Roman" w:eastAsia="Times New Roman" w:hAnsi="Times New Roman"/>
          <w:sz w:val="24"/>
          <w:lang w:eastAsia="pl-PL"/>
        </w:rPr>
        <w:t>2019 r. Prawo Zamówień Publicznych , zamówienie o wartości poniżej 130 000,00 zł</w:t>
      </w:r>
    </w:p>
    <w:p w14:paraId="5D7405C6" w14:textId="77777777" w:rsidR="00C47849" w:rsidRDefault="00C47849" w:rsidP="00C47849">
      <w:pPr>
        <w:spacing w:line="276" w:lineRule="auto"/>
        <w:ind w:left="284"/>
        <w:rPr>
          <w:rFonts w:ascii="Times New Roman" w:eastAsia="Times New Roman" w:hAnsi="Times New Roman"/>
          <w:sz w:val="24"/>
          <w:lang w:eastAsia="pl-PL"/>
        </w:rPr>
      </w:pPr>
    </w:p>
    <w:p w14:paraId="75A28F67" w14:textId="194BAFBD" w:rsidR="00C47849" w:rsidRPr="00C47849" w:rsidRDefault="00C47849" w:rsidP="002A291C">
      <w:pPr>
        <w:numPr>
          <w:ilvl w:val="0"/>
          <w:numId w:val="21"/>
        </w:numPr>
        <w:spacing w:line="276" w:lineRule="auto"/>
        <w:ind w:left="284" w:hanging="284"/>
        <w:rPr>
          <w:rFonts w:ascii="Times New Roman" w:eastAsia="Times New Roman" w:hAnsi="Times New Roman"/>
          <w:sz w:val="24"/>
          <w:lang w:eastAsia="pl-PL"/>
        </w:rPr>
      </w:pPr>
      <w:r>
        <w:rPr>
          <w:rFonts w:ascii="Times New Roman" w:eastAsia="Times New Roman" w:hAnsi="Times New Roman"/>
          <w:b/>
          <w:sz w:val="24"/>
          <w:lang w:eastAsia="pl-PL"/>
        </w:rPr>
        <w:t>Kod CPV</w:t>
      </w:r>
    </w:p>
    <w:p w14:paraId="0DECA0AE" w14:textId="09A3A45A" w:rsidR="00C47849" w:rsidRDefault="00C47849" w:rsidP="00C47849">
      <w:pPr>
        <w:spacing w:line="276" w:lineRule="auto"/>
        <w:ind w:left="284"/>
        <w:rPr>
          <w:rFonts w:ascii="Times New Roman" w:eastAsia="Times New Roman" w:hAnsi="Times New Roman"/>
          <w:sz w:val="24"/>
          <w:lang w:eastAsia="pl-PL"/>
        </w:rPr>
      </w:pPr>
      <w:r>
        <w:rPr>
          <w:rFonts w:ascii="Times New Roman" w:eastAsia="Times New Roman" w:hAnsi="Times New Roman"/>
          <w:sz w:val="24"/>
          <w:lang w:eastAsia="pl-PL"/>
        </w:rPr>
        <w:t>392941000-0- Artykuły informacyjne i promocyjne</w:t>
      </w:r>
    </w:p>
    <w:p w14:paraId="6EC34D12" w14:textId="24236CFC" w:rsidR="00C47849" w:rsidRDefault="00C47849" w:rsidP="00C47849">
      <w:pPr>
        <w:spacing w:line="276" w:lineRule="auto"/>
        <w:ind w:left="284"/>
        <w:rPr>
          <w:rFonts w:ascii="Times New Roman" w:eastAsia="Times New Roman" w:hAnsi="Times New Roman"/>
          <w:sz w:val="24"/>
          <w:lang w:eastAsia="pl-PL"/>
        </w:rPr>
      </w:pPr>
      <w:r>
        <w:rPr>
          <w:rFonts w:ascii="Times New Roman" w:eastAsia="Times New Roman" w:hAnsi="Times New Roman"/>
          <w:sz w:val="24"/>
          <w:lang w:eastAsia="pl-PL"/>
        </w:rPr>
        <w:t xml:space="preserve">315232000-0- Trwałe znaki informacyjne </w:t>
      </w:r>
    </w:p>
    <w:p w14:paraId="24A7314F" w14:textId="77777777" w:rsidR="00F16124" w:rsidRPr="002A291C" w:rsidRDefault="00F16124" w:rsidP="00C47849">
      <w:pPr>
        <w:spacing w:line="276" w:lineRule="auto"/>
        <w:rPr>
          <w:rFonts w:ascii="Times New Roman" w:eastAsia="Times New Roman" w:hAnsi="Times New Roman"/>
          <w:sz w:val="24"/>
          <w:lang w:eastAsia="pl-PL"/>
        </w:rPr>
      </w:pPr>
    </w:p>
    <w:p w14:paraId="0D06CCCF" w14:textId="77777777" w:rsidR="00242F05" w:rsidRDefault="00242F05" w:rsidP="002A291C">
      <w:pPr>
        <w:numPr>
          <w:ilvl w:val="0"/>
          <w:numId w:val="21"/>
        </w:numPr>
        <w:spacing w:line="240" w:lineRule="auto"/>
        <w:ind w:left="284" w:hanging="284"/>
        <w:jc w:val="left"/>
        <w:rPr>
          <w:rFonts w:ascii="Times New Roman" w:eastAsia="Times New Roman" w:hAnsi="Times New Roman"/>
          <w:b/>
          <w:sz w:val="24"/>
          <w:szCs w:val="20"/>
          <w:lang w:eastAsia="pl-PL"/>
        </w:rPr>
      </w:pPr>
      <w:r>
        <w:rPr>
          <w:rFonts w:ascii="Times New Roman" w:eastAsia="Times New Roman" w:hAnsi="Times New Roman"/>
          <w:b/>
          <w:sz w:val="24"/>
          <w:szCs w:val="20"/>
          <w:lang w:eastAsia="pl-PL"/>
        </w:rPr>
        <w:t>Opis przedmiotu zamówienia</w:t>
      </w:r>
    </w:p>
    <w:p w14:paraId="258F1FDB" w14:textId="77777777" w:rsidR="006723FA" w:rsidRPr="002A291C" w:rsidRDefault="006723FA" w:rsidP="006723FA">
      <w:pPr>
        <w:spacing w:line="240" w:lineRule="auto"/>
        <w:ind w:left="284"/>
        <w:jc w:val="left"/>
        <w:rPr>
          <w:rFonts w:ascii="Times New Roman" w:eastAsia="Times New Roman" w:hAnsi="Times New Roman"/>
          <w:b/>
          <w:sz w:val="24"/>
          <w:szCs w:val="20"/>
          <w:lang w:eastAsia="pl-PL"/>
        </w:rPr>
      </w:pPr>
    </w:p>
    <w:p w14:paraId="5A5779F0" w14:textId="654F22F3" w:rsidR="00827A30" w:rsidRPr="006723FA" w:rsidRDefault="00C51A23" w:rsidP="000C2888">
      <w:pPr>
        <w:pStyle w:val="Akapitzlist"/>
        <w:numPr>
          <w:ilvl w:val="0"/>
          <w:numId w:val="24"/>
        </w:numPr>
        <w:spacing w:line="276" w:lineRule="auto"/>
        <w:ind w:hanging="284"/>
        <w:rPr>
          <w:rFonts w:ascii="Times New Roman" w:eastAsia="Times New Roman" w:hAnsi="Times New Roman"/>
          <w:sz w:val="16"/>
          <w:szCs w:val="16"/>
          <w:lang w:eastAsia="pl-PL"/>
        </w:rPr>
      </w:pPr>
      <w:r w:rsidRPr="006723FA">
        <w:rPr>
          <w:rFonts w:ascii="Times New Roman" w:eastAsia="Times New Roman" w:hAnsi="Times New Roman"/>
          <w:sz w:val="24"/>
          <w:lang w:eastAsia="pl-PL"/>
        </w:rPr>
        <w:t>Przedmiotem zapytania jest</w:t>
      </w:r>
      <w:r w:rsidR="006723FA">
        <w:rPr>
          <w:rFonts w:ascii="Times New Roman" w:eastAsia="Times New Roman" w:hAnsi="Times New Roman"/>
          <w:sz w:val="24"/>
          <w:lang w:eastAsia="pl-PL"/>
        </w:rPr>
        <w:t xml:space="preserve"> </w:t>
      </w:r>
      <w:r w:rsidR="006723FA" w:rsidRPr="006723FA">
        <w:rPr>
          <w:rFonts w:ascii="Times New Roman" w:eastAsia="Times New Roman" w:hAnsi="Times New Roman"/>
          <w:sz w:val="24"/>
          <w:lang w:eastAsia="pl-PL"/>
        </w:rPr>
        <w:t>zaprojektowanie, wykonanie i zamontowanie                                       tablicy informacyjnej pełniącej funkcję tablicy pamiątkowej dla projektu współfinansowanego ze środków Regionalnego Programu Operacyjnego Województwa Świętokrzyskiego na lata 2014-2020  - Działanie 13.1 „Mieszkania socjalne dla uchodźców” Oś priorytetowa 13 ‘CARE – Wsparcie osób uciekających z Ukrainy w wyniku działań zbrojnych prowadzonych na terenie tego kraju.</w:t>
      </w:r>
    </w:p>
    <w:p w14:paraId="70D23623" w14:textId="5BC12A29" w:rsidR="00801320" w:rsidRPr="00E62960" w:rsidRDefault="00801320" w:rsidP="00801320">
      <w:pPr>
        <w:pStyle w:val="Akapitzlist"/>
        <w:spacing w:line="276" w:lineRule="auto"/>
        <w:ind w:left="360"/>
        <w:rPr>
          <w:rFonts w:ascii="Times New Roman" w:eastAsia="Times New Roman" w:hAnsi="Times New Roman"/>
          <w:sz w:val="16"/>
          <w:szCs w:val="16"/>
          <w:lang w:eastAsia="pl-PL"/>
        </w:rPr>
      </w:pPr>
    </w:p>
    <w:p w14:paraId="7277B2EA" w14:textId="40AC9002" w:rsidR="007C027B" w:rsidRDefault="00801320" w:rsidP="00801320">
      <w:pPr>
        <w:pStyle w:val="Akapitzlist"/>
        <w:spacing w:line="276" w:lineRule="auto"/>
        <w:ind w:left="360"/>
        <w:rPr>
          <w:rFonts w:ascii="Times New Roman" w:eastAsia="Times New Roman" w:hAnsi="Times New Roman"/>
          <w:sz w:val="24"/>
          <w:lang w:eastAsia="pl-PL"/>
        </w:rPr>
      </w:pPr>
      <w:r>
        <w:rPr>
          <w:rFonts w:ascii="Times New Roman" w:eastAsia="Times New Roman" w:hAnsi="Times New Roman"/>
          <w:sz w:val="24"/>
          <w:lang w:eastAsia="pl-PL"/>
        </w:rPr>
        <w:t xml:space="preserve">- </w:t>
      </w:r>
      <w:r w:rsidR="00E62960">
        <w:rPr>
          <w:rFonts w:ascii="Times New Roman" w:eastAsia="Times New Roman" w:hAnsi="Times New Roman"/>
          <w:sz w:val="24"/>
          <w:lang w:eastAsia="pl-PL"/>
        </w:rPr>
        <w:t>tablica o powierzchni 120</w:t>
      </w:r>
      <w:r w:rsidR="007B5241">
        <w:rPr>
          <w:rFonts w:ascii="Times New Roman" w:eastAsia="Times New Roman" w:hAnsi="Times New Roman"/>
          <w:sz w:val="24"/>
          <w:lang w:eastAsia="pl-PL"/>
        </w:rPr>
        <w:t xml:space="preserve">cm </w:t>
      </w:r>
      <w:r w:rsidR="00E62960">
        <w:rPr>
          <w:rFonts w:ascii="Times New Roman" w:eastAsia="Times New Roman" w:hAnsi="Times New Roman"/>
          <w:sz w:val="24"/>
          <w:lang w:eastAsia="pl-PL"/>
        </w:rPr>
        <w:t xml:space="preserve"> x 80cm montowana na słupkach </w:t>
      </w:r>
      <w:r w:rsidR="006723FA">
        <w:rPr>
          <w:rFonts w:ascii="Times New Roman" w:eastAsia="Times New Roman" w:hAnsi="Times New Roman"/>
          <w:sz w:val="24"/>
          <w:lang w:eastAsia="pl-PL"/>
        </w:rPr>
        <w:t xml:space="preserve">– przy budynku </w:t>
      </w:r>
      <w:r w:rsidR="006723FA">
        <w:rPr>
          <w:rFonts w:ascii="Times New Roman" w:eastAsia="Times New Roman" w:hAnsi="Times New Roman"/>
          <w:sz w:val="24"/>
          <w:lang w:eastAsia="pl-PL"/>
        </w:rPr>
        <w:br/>
        <w:t xml:space="preserve">na ul. Żeromskiego w Chmielniku </w:t>
      </w:r>
    </w:p>
    <w:p w14:paraId="7FF4047D" w14:textId="77777777" w:rsidR="00242F05" w:rsidRPr="00A35DC8" w:rsidRDefault="00242F05" w:rsidP="00A35DC8">
      <w:pPr>
        <w:spacing w:line="276" w:lineRule="auto"/>
        <w:rPr>
          <w:rFonts w:ascii="Times New Roman" w:eastAsia="Times New Roman" w:hAnsi="Times New Roman"/>
          <w:sz w:val="24"/>
          <w:lang w:eastAsia="pl-PL"/>
        </w:rPr>
      </w:pPr>
    </w:p>
    <w:p w14:paraId="421B6CAF" w14:textId="4E194265" w:rsidR="00026752" w:rsidRPr="00300EBE" w:rsidRDefault="00242F05" w:rsidP="00300EBE">
      <w:pPr>
        <w:pStyle w:val="Akapitzlist"/>
        <w:numPr>
          <w:ilvl w:val="0"/>
          <w:numId w:val="24"/>
        </w:numPr>
        <w:spacing w:line="276" w:lineRule="auto"/>
        <w:rPr>
          <w:rFonts w:ascii="Times New Roman" w:eastAsia="Times New Roman" w:hAnsi="Times New Roman"/>
          <w:i/>
          <w:sz w:val="24"/>
          <w:lang w:eastAsia="pl-PL"/>
        </w:rPr>
      </w:pPr>
      <w:r w:rsidRPr="004556E2">
        <w:rPr>
          <w:rFonts w:ascii="Times New Roman" w:eastAsia="Times New Roman" w:hAnsi="Times New Roman"/>
          <w:sz w:val="24"/>
          <w:lang w:eastAsia="pl-PL"/>
        </w:rPr>
        <w:t>Tabli</w:t>
      </w:r>
      <w:r w:rsidR="006723FA">
        <w:rPr>
          <w:rFonts w:ascii="Times New Roman" w:eastAsia="Times New Roman" w:hAnsi="Times New Roman"/>
          <w:sz w:val="24"/>
          <w:lang w:eastAsia="pl-PL"/>
        </w:rPr>
        <w:t>ca</w:t>
      </w:r>
      <w:r w:rsidR="00DF25CE">
        <w:rPr>
          <w:rFonts w:ascii="Times New Roman" w:eastAsia="Times New Roman" w:hAnsi="Times New Roman"/>
          <w:b/>
          <w:bCs/>
          <w:i/>
          <w:iCs/>
          <w:sz w:val="24"/>
          <w:lang w:eastAsia="pl-PL"/>
        </w:rPr>
        <w:t xml:space="preserve"> </w:t>
      </w:r>
      <w:r w:rsidRPr="004556E2">
        <w:rPr>
          <w:rFonts w:ascii="Times New Roman" w:eastAsia="Times New Roman" w:hAnsi="Times New Roman"/>
          <w:sz w:val="24"/>
          <w:lang w:eastAsia="pl-PL"/>
        </w:rPr>
        <w:t>mus</w:t>
      </w:r>
      <w:r w:rsidR="006723FA">
        <w:rPr>
          <w:rFonts w:ascii="Times New Roman" w:eastAsia="Times New Roman" w:hAnsi="Times New Roman"/>
          <w:sz w:val="24"/>
          <w:lang w:eastAsia="pl-PL"/>
        </w:rPr>
        <w:t>i</w:t>
      </w:r>
      <w:r w:rsidRPr="004556E2">
        <w:rPr>
          <w:rFonts w:ascii="Times New Roman" w:eastAsia="Times New Roman" w:hAnsi="Times New Roman"/>
          <w:sz w:val="24"/>
          <w:lang w:eastAsia="pl-PL"/>
        </w:rPr>
        <w:t xml:space="preserve"> być wykonan</w:t>
      </w:r>
      <w:r w:rsidR="006723FA">
        <w:rPr>
          <w:rFonts w:ascii="Times New Roman" w:eastAsia="Times New Roman" w:hAnsi="Times New Roman"/>
          <w:sz w:val="24"/>
          <w:lang w:eastAsia="pl-PL"/>
        </w:rPr>
        <w:t>a</w:t>
      </w:r>
      <w:r w:rsidRPr="004556E2">
        <w:rPr>
          <w:rFonts w:ascii="Times New Roman" w:eastAsia="Times New Roman" w:hAnsi="Times New Roman"/>
          <w:sz w:val="24"/>
          <w:lang w:eastAsia="pl-PL"/>
        </w:rPr>
        <w:t xml:space="preserve"> </w:t>
      </w:r>
      <w:r w:rsidR="00026752" w:rsidRPr="004556E2">
        <w:rPr>
          <w:rFonts w:ascii="Times New Roman" w:eastAsia="Times New Roman" w:hAnsi="Times New Roman"/>
          <w:sz w:val="24"/>
          <w:lang w:eastAsia="pl-PL"/>
        </w:rPr>
        <w:t xml:space="preserve">zgodnie z wytycznymi zwartymi w </w:t>
      </w:r>
      <w:r w:rsidR="00026752" w:rsidRPr="004556E2">
        <w:rPr>
          <w:rFonts w:ascii="Times New Roman" w:eastAsia="Times New Roman" w:hAnsi="Times New Roman"/>
          <w:i/>
          <w:sz w:val="24"/>
          <w:lang w:eastAsia="pl-PL"/>
        </w:rPr>
        <w:t xml:space="preserve">Podręczniku wnioskodawcy i beneficjenta programów polityki spójności , </w:t>
      </w:r>
      <w:r w:rsidR="00026752" w:rsidRPr="004556E2">
        <w:rPr>
          <w:rFonts w:ascii="Times New Roman" w:eastAsia="Times New Roman" w:hAnsi="Times New Roman"/>
          <w:sz w:val="24"/>
          <w:lang w:eastAsia="pl-PL"/>
        </w:rPr>
        <w:t>gdzie określone są wzory</w:t>
      </w:r>
      <w:r w:rsidR="00026752" w:rsidRPr="004556E2">
        <w:rPr>
          <w:rFonts w:ascii="Times New Roman" w:eastAsia="Times New Roman" w:hAnsi="Times New Roman"/>
          <w:i/>
          <w:sz w:val="24"/>
          <w:lang w:eastAsia="pl-PL"/>
        </w:rPr>
        <w:t xml:space="preserve"> </w:t>
      </w:r>
      <w:r w:rsidR="00026752" w:rsidRPr="004556E2">
        <w:rPr>
          <w:rFonts w:ascii="Times New Roman" w:eastAsia="Times New Roman" w:hAnsi="Times New Roman"/>
          <w:sz w:val="24"/>
          <w:lang w:eastAsia="pl-PL"/>
        </w:rPr>
        <w:t xml:space="preserve">tablic oraz opis </w:t>
      </w:r>
      <w:r w:rsidR="00026752" w:rsidRPr="004556E2">
        <w:rPr>
          <w:rFonts w:ascii="Times New Roman" w:eastAsia="Times New Roman" w:hAnsi="Times New Roman"/>
          <w:sz w:val="24"/>
          <w:lang w:eastAsia="pl-PL"/>
        </w:rPr>
        <w:lastRenderedPageBreak/>
        <w:t xml:space="preserve">obowiązków w zakresie informacji i promocji. Szczegółowe informacje dotyczące stosowania i budowy znaków promocyjnych zawiera </w:t>
      </w:r>
      <w:r w:rsidR="00026752" w:rsidRPr="004556E2">
        <w:rPr>
          <w:rFonts w:ascii="Times New Roman" w:eastAsia="Times New Roman" w:hAnsi="Times New Roman"/>
          <w:i/>
          <w:sz w:val="24"/>
          <w:lang w:eastAsia="pl-PL"/>
        </w:rPr>
        <w:t>Księga identyfikacji wizualnej znaku marki Fundusze Europejskie i znaków programów polityki spójności na lata 2014-2020</w:t>
      </w:r>
      <w:r w:rsidR="00026752" w:rsidRPr="004556E2">
        <w:rPr>
          <w:rFonts w:ascii="Times New Roman" w:eastAsia="Times New Roman" w:hAnsi="Times New Roman"/>
          <w:sz w:val="24"/>
          <w:lang w:eastAsia="pl-PL"/>
        </w:rPr>
        <w:t xml:space="preserve">. Przedmiot zamówienia należy wykonać zgodnie z Wytycznymi w zakresie informacji i promocji projektów dofinansowanych w ramach Regionalnego Programu Operacyjnego Województwa Świętokrzyskiego. </w:t>
      </w:r>
      <w:hyperlink r:id="rId7" w:history="1">
        <w:r w:rsidR="00300EBE" w:rsidRPr="005F0EF8">
          <w:rPr>
            <w:rStyle w:val="Hipercze"/>
            <w:rFonts w:ascii="Times New Roman" w:eastAsia="Times New Roman" w:hAnsi="Times New Roman"/>
            <w:sz w:val="24"/>
            <w:szCs w:val="20"/>
            <w:lang w:eastAsia="pl-PL"/>
          </w:rPr>
          <w:t>http://www.2014-2020.rpo-swietokrzyskie.pl/realizuje-projekt/poznaj-zasady promowania-projektu/zasady-dla-umow-podpisanych-od-1-stycznia-2018-r</w:t>
        </w:r>
      </w:hyperlink>
      <w:r w:rsidR="00026752" w:rsidRPr="00300EBE">
        <w:rPr>
          <w:rFonts w:ascii="Times New Roman" w:eastAsia="Times New Roman" w:hAnsi="Times New Roman"/>
          <w:sz w:val="24"/>
          <w:szCs w:val="20"/>
          <w:lang w:eastAsia="pl-PL"/>
        </w:rPr>
        <w:t xml:space="preserve"> </w:t>
      </w:r>
    </w:p>
    <w:p w14:paraId="3D0EF829" w14:textId="77777777" w:rsidR="00300EBE" w:rsidRDefault="00300EBE" w:rsidP="006723FA">
      <w:pPr>
        <w:spacing w:line="240" w:lineRule="auto"/>
        <w:rPr>
          <w:rFonts w:ascii="Times New Roman" w:eastAsia="Times New Roman" w:hAnsi="Times New Roman"/>
          <w:sz w:val="24"/>
          <w:szCs w:val="20"/>
          <w:lang w:eastAsia="pl-PL"/>
        </w:rPr>
      </w:pPr>
    </w:p>
    <w:p w14:paraId="4979D1C8" w14:textId="5AF4615A" w:rsidR="00A83D64" w:rsidRPr="00503981" w:rsidRDefault="00026752" w:rsidP="00503981">
      <w:pPr>
        <w:pStyle w:val="Akapitzlist"/>
        <w:numPr>
          <w:ilvl w:val="0"/>
          <w:numId w:val="24"/>
        </w:numPr>
        <w:spacing w:line="240" w:lineRule="auto"/>
        <w:rPr>
          <w:rFonts w:ascii="Times New Roman" w:eastAsia="Times New Roman" w:hAnsi="Times New Roman"/>
          <w:sz w:val="24"/>
          <w:lang w:eastAsia="pl-PL"/>
        </w:rPr>
      </w:pPr>
      <w:r w:rsidRPr="00751009">
        <w:rPr>
          <w:rFonts w:ascii="Times New Roman" w:eastAsia="Times New Roman" w:hAnsi="Times New Roman"/>
          <w:sz w:val="24"/>
          <w:lang w:eastAsia="pl-PL"/>
        </w:rPr>
        <w:t>Zakres zamówienia obejmuje:</w:t>
      </w:r>
    </w:p>
    <w:p w14:paraId="6171B036" w14:textId="2F53BDBC" w:rsidR="00A83D64" w:rsidRPr="002D6A24" w:rsidRDefault="00A83D64" w:rsidP="002D6A24">
      <w:pPr>
        <w:pStyle w:val="Akapitzlist"/>
        <w:numPr>
          <w:ilvl w:val="0"/>
          <w:numId w:val="28"/>
        </w:numPr>
        <w:spacing w:line="276" w:lineRule="auto"/>
        <w:ind w:left="709" w:hanging="425"/>
        <w:rPr>
          <w:rFonts w:ascii="Times New Roman" w:hAnsi="Times New Roman"/>
          <w:sz w:val="24"/>
        </w:rPr>
      </w:pPr>
      <w:r w:rsidRPr="00751009">
        <w:rPr>
          <w:rFonts w:ascii="Times New Roman" w:hAnsi="Times New Roman"/>
          <w:sz w:val="24"/>
        </w:rPr>
        <w:t>wykonanie projekt</w:t>
      </w:r>
      <w:r w:rsidR="00751009">
        <w:rPr>
          <w:rFonts w:ascii="Times New Roman" w:hAnsi="Times New Roman"/>
          <w:sz w:val="24"/>
        </w:rPr>
        <w:t>u</w:t>
      </w:r>
      <w:r w:rsidRPr="00751009">
        <w:rPr>
          <w:rFonts w:ascii="Times New Roman" w:hAnsi="Times New Roman"/>
          <w:sz w:val="24"/>
        </w:rPr>
        <w:t xml:space="preserve"> graficzn</w:t>
      </w:r>
      <w:r w:rsidR="00751009">
        <w:rPr>
          <w:rFonts w:ascii="Times New Roman" w:hAnsi="Times New Roman"/>
          <w:sz w:val="24"/>
        </w:rPr>
        <w:t>ego</w:t>
      </w:r>
      <w:r w:rsidRPr="00751009">
        <w:rPr>
          <w:rFonts w:ascii="Times New Roman" w:hAnsi="Times New Roman"/>
          <w:sz w:val="24"/>
        </w:rPr>
        <w:t xml:space="preserve"> tablic</w:t>
      </w:r>
      <w:r w:rsidR="006723FA">
        <w:rPr>
          <w:rFonts w:ascii="Times New Roman" w:hAnsi="Times New Roman"/>
          <w:sz w:val="24"/>
        </w:rPr>
        <w:t>y</w:t>
      </w:r>
      <w:r w:rsidRPr="00751009">
        <w:rPr>
          <w:rFonts w:ascii="Times New Roman" w:hAnsi="Times New Roman"/>
          <w:sz w:val="24"/>
        </w:rPr>
        <w:t xml:space="preserve"> informacyjn</w:t>
      </w:r>
      <w:r w:rsidR="006723FA">
        <w:rPr>
          <w:rFonts w:ascii="Times New Roman" w:hAnsi="Times New Roman"/>
          <w:sz w:val="24"/>
        </w:rPr>
        <w:t>ej</w:t>
      </w:r>
      <w:r w:rsidRPr="00751009">
        <w:rPr>
          <w:rFonts w:ascii="Times New Roman" w:hAnsi="Times New Roman"/>
          <w:sz w:val="24"/>
        </w:rPr>
        <w:t xml:space="preserve"> (</w:t>
      </w:r>
      <w:r w:rsidR="006723FA">
        <w:rPr>
          <w:rFonts w:ascii="Times New Roman" w:hAnsi="Times New Roman"/>
          <w:sz w:val="24"/>
        </w:rPr>
        <w:t>1</w:t>
      </w:r>
      <w:r w:rsidRPr="00751009">
        <w:rPr>
          <w:rFonts w:ascii="Times New Roman" w:hAnsi="Times New Roman"/>
          <w:sz w:val="24"/>
        </w:rPr>
        <w:t xml:space="preserve"> szt.) pełniąc</w:t>
      </w:r>
      <w:r w:rsidR="006723FA">
        <w:rPr>
          <w:rFonts w:ascii="Times New Roman" w:hAnsi="Times New Roman"/>
          <w:sz w:val="24"/>
        </w:rPr>
        <w:t>ej</w:t>
      </w:r>
      <w:r w:rsidRPr="00751009">
        <w:rPr>
          <w:rFonts w:ascii="Times New Roman" w:hAnsi="Times New Roman"/>
          <w:sz w:val="24"/>
        </w:rPr>
        <w:t xml:space="preserve"> funkcję tablic</w:t>
      </w:r>
      <w:r w:rsidR="006723FA">
        <w:rPr>
          <w:rFonts w:ascii="Times New Roman" w:hAnsi="Times New Roman"/>
          <w:sz w:val="24"/>
        </w:rPr>
        <w:t>y</w:t>
      </w:r>
      <w:r w:rsidRPr="00751009">
        <w:rPr>
          <w:rFonts w:ascii="Times New Roman" w:hAnsi="Times New Roman"/>
          <w:sz w:val="24"/>
        </w:rPr>
        <w:t xml:space="preserve"> </w:t>
      </w:r>
      <w:r w:rsidR="009E5003" w:rsidRPr="00751009">
        <w:rPr>
          <w:rFonts w:ascii="Times New Roman" w:hAnsi="Times New Roman"/>
          <w:sz w:val="24"/>
        </w:rPr>
        <w:t>pamiątkow</w:t>
      </w:r>
      <w:r w:rsidR="006723FA">
        <w:rPr>
          <w:rFonts w:ascii="Times New Roman" w:hAnsi="Times New Roman"/>
          <w:sz w:val="24"/>
        </w:rPr>
        <w:t>ej</w:t>
      </w:r>
      <w:r w:rsidR="00E66134">
        <w:rPr>
          <w:rFonts w:ascii="Times New Roman" w:hAnsi="Times New Roman"/>
          <w:sz w:val="24"/>
        </w:rPr>
        <w:t xml:space="preserve"> </w:t>
      </w:r>
      <w:r w:rsidRPr="00751009">
        <w:rPr>
          <w:rFonts w:ascii="Times New Roman" w:hAnsi="Times New Roman"/>
          <w:sz w:val="24"/>
        </w:rPr>
        <w:t>zgodnie z poniższymi wskazaniami i wytycznymi dla beneficjentów Regionalnego Programu Operacyjnego Województwa Świętokrzyskiego na lata 2014-2020 w zakresie wypełniania obowiązków informacyjno-promocyjnych</w:t>
      </w:r>
    </w:p>
    <w:p w14:paraId="6181E2A7" w14:textId="02A12FF8" w:rsidR="00A83D64" w:rsidRPr="002D6A24" w:rsidRDefault="00A83D64" w:rsidP="002D6A24">
      <w:pPr>
        <w:numPr>
          <w:ilvl w:val="0"/>
          <w:numId w:val="28"/>
        </w:numPr>
        <w:spacing w:line="276" w:lineRule="auto"/>
        <w:ind w:left="709" w:hanging="425"/>
        <w:rPr>
          <w:rFonts w:ascii="Times New Roman" w:hAnsi="Times New Roman"/>
          <w:sz w:val="24"/>
        </w:rPr>
      </w:pPr>
      <w:r w:rsidRPr="00751009">
        <w:rPr>
          <w:rFonts w:ascii="Times New Roman" w:hAnsi="Times New Roman"/>
          <w:sz w:val="24"/>
        </w:rPr>
        <w:t>wykonanie zaprojektowan</w:t>
      </w:r>
      <w:r w:rsidR="006723FA">
        <w:rPr>
          <w:rFonts w:ascii="Times New Roman" w:hAnsi="Times New Roman"/>
          <w:sz w:val="24"/>
        </w:rPr>
        <w:t>ej</w:t>
      </w:r>
      <w:r w:rsidR="00751009">
        <w:rPr>
          <w:rFonts w:ascii="Times New Roman" w:hAnsi="Times New Roman"/>
          <w:sz w:val="24"/>
        </w:rPr>
        <w:t xml:space="preserve"> </w:t>
      </w:r>
      <w:r w:rsidRPr="00751009">
        <w:rPr>
          <w:rFonts w:ascii="Times New Roman" w:hAnsi="Times New Roman"/>
          <w:sz w:val="24"/>
        </w:rPr>
        <w:t>tablic</w:t>
      </w:r>
      <w:r w:rsidR="006723FA">
        <w:rPr>
          <w:rFonts w:ascii="Times New Roman" w:hAnsi="Times New Roman"/>
          <w:sz w:val="24"/>
        </w:rPr>
        <w:t>y</w:t>
      </w:r>
      <w:r w:rsidRPr="00751009">
        <w:rPr>
          <w:rFonts w:ascii="Times New Roman" w:hAnsi="Times New Roman"/>
          <w:sz w:val="24"/>
        </w:rPr>
        <w:t xml:space="preserve"> informacyjno-pamiątkow</w:t>
      </w:r>
      <w:r w:rsidR="006723FA">
        <w:rPr>
          <w:rFonts w:ascii="Times New Roman" w:hAnsi="Times New Roman"/>
          <w:sz w:val="24"/>
        </w:rPr>
        <w:t>ej</w:t>
      </w:r>
      <w:r w:rsidR="00E66134">
        <w:rPr>
          <w:rFonts w:ascii="Times New Roman" w:hAnsi="Times New Roman"/>
          <w:sz w:val="24"/>
        </w:rPr>
        <w:t xml:space="preserve"> </w:t>
      </w:r>
      <w:r w:rsidRPr="00751009">
        <w:rPr>
          <w:rFonts w:ascii="Times New Roman" w:hAnsi="Times New Roman"/>
          <w:sz w:val="24"/>
        </w:rPr>
        <w:t>- po formalnej akceptacji formy przez beneficjenta (Zamawiającego);</w:t>
      </w:r>
    </w:p>
    <w:p w14:paraId="4EE1151B" w14:textId="352140A7" w:rsidR="00A83D64" w:rsidRPr="002D6A24" w:rsidRDefault="00A83D64" w:rsidP="002D6A24">
      <w:pPr>
        <w:numPr>
          <w:ilvl w:val="0"/>
          <w:numId w:val="28"/>
        </w:numPr>
        <w:spacing w:line="276" w:lineRule="auto"/>
        <w:ind w:left="709" w:hanging="425"/>
        <w:rPr>
          <w:rFonts w:ascii="Times New Roman" w:hAnsi="Times New Roman"/>
          <w:sz w:val="24"/>
        </w:rPr>
      </w:pPr>
      <w:r w:rsidRPr="00751009">
        <w:rPr>
          <w:rFonts w:ascii="Times New Roman" w:hAnsi="Times New Roman"/>
          <w:sz w:val="24"/>
        </w:rPr>
        <w:t xml:space="preserve"> dostawę tablic</w:t>
      </w:r>
      <w:r w:rsidR="006723FA">
        <w:rPr>
          <w:rFonts w:ascii="Times New Roman" w:hAnsi="Times New Roman"/>
          <w:sz w:val="24"/>
        </w:rPr>
        <w:t>y</w:t>
      </w:r>
      <w:r w:rsidR="00FE1DF7">
        <w:rPr>
          <w:rFonts w:ascii="Times New Roman" w:hAnsi="Times New Roman"/>
          <w:sz w:val="24"/>
        </w:rPr>
        <w:t xml:space="preserve"> </w:t>
      </w:r>
      <w:r w:rsidR="00012856">
        <w:rPr>
          <w:rFonts w:ascii="Times New Roman" w:hAnsi="Times New Roman"/>
          <w:sz w:val="24"/>
        </w:rPr>
        <w:t xml:space="preserve">i słupków </w:t>
      </w:r>
      <w:r w:rsidRPr="00751009">
        <w:rPr>
          <w:rFonts w:ascii="Times New Roman" w:hAnsi="Times New Roman"/>
          <w:sz w:val="24"/>
        </w:rPr>
        <w:t>mocujących oraz montaż we wskazany</w:t>
      </w:r>
      <w:r w:rsidR="006723FA">
        <w:rPr>
          <w:rFonts w:ascii="Times New Roman" w:hAnsi="Times New Roman"/>
          <w:sz w:val="24"/>
        </w:rPr>
        <w:t>m</w:t>
      </w:r>
      <w:r w:rsidRPr="00751009">
        <w:rPr>
          <w:rFonts w:ascii="Times New Roman" w:hAnsi="Times New Roman"/>
          <w:sz w:val="24"/>
        </w:rPr>
        <w:t xml:space="preserve"> przez Zamawiającego miejsc</w:t>
      </w:r>
      <w:r w:rsidR="006723FA">
        <w:rPr>
          <w:rFonts w:ascii="Times New Roman" w:hAnsi="Times New Roman"/>
          <w:sz w:val="24"/>
        </w:rPr>
        <w:t>u</w:t>
      </w:r>
      <w:r w:rsidRPr="00751009">
        <w:rPr>
          <w:rFonts w:ascii="Times New Roman" w:hAnsi="Times New Roman"/>
          <w:sz w:val="24"/>
        </w:rPr>
        <w:t xml:space="preserve"> wykonan</w:t>
      </w:r>
      <w:r w:rsidR="006723FA">
        <w:rPr>
          <w:rFonts w:ascii="Times New Roman" w:hAnsi="Times New Roman"/>
          <w:sz w:val="24"/>
        </w:rPr>
        <w:t>ej</w:t>
      </w:r>
      <w:r w:rsidR="00E66134">
        <w:rPr>
          <w:rFonts w:ascii="Times New Roman" w:hAnsi="Times New Roman"/>
          <w:sz w:val="24"/>
        </w:rPr>
        <w:t xml:space="preserve"> </w:t>
      </w:r>
      <w:r w:rsidRPr="00751009">
        <w:rPr>
          <w:rFonts w:ascii="Times New Roman" w:hAnsi="Times New Roman"/>
          <w:sz w:val="24"/>
        </w:rPr>
        <w:t>tablic</w:t>
      </w:r>
      <w:r w:rsidR="006723FA">
        <w:rPr>
          <w:rFonts w:ascii="Times New Roman" w:hAnsi="Times New Roman"/>
          <w:sz w:val="24"/>
        </w:rPr>
        <w:t>y</w:t>
      </w:r>
      <w:r w:rsidRPr="00751009">
        <w:rPr>
          <w:rFonts w:ascii="Times New Roman" w:hAnsi="Times New Roman"/>
          <w:sz w:val="24"/>
        </w:rPr>
        <w:t xml:space="preserve"> informacyj</w:t>
      </w:r>
      <w:r w:rsidR="006723FA">
        <w:rPr>
          <w:rFonts w:ascii="Times New Roman" w:hAnsi="Times New Roman"/>
          <w:sz w:val="24"/>
        </w:rPr>
        <w:t>nej</w:t>
      </w:r>
      <w:r w:rsidRPr="00751009">
        <w:rPr>
          <w:rFonts w:ascii="Times New Roman" w:hAnsi="Times New Roman"/>
          <w:sz w:val="24"/>
        </w:rPr>
        <w:t xml:space="preserve"> pełniąc</w:t>
      </w:r>
      <w:r w:rsidR="006723FA">
        <w:rPr>
          <w:rFonts w:ascii="Times New Roman" w:hAnsi="Times New Roman"/>
          <w:sz w:val="24"/>
        </w:rPr>
        <w:t>ej</w:t>
      </w:r>
      <w:r w:rsidRPr="00751009">
        <w:rPr>
          <w:rFonts w:ascii="Times New Roman" w:hAnsi="Times New Roman"/>
          <w:sz w:val="24"/>
        </w:rPr>
        <w:t xml:space="preserve"> funkcję  pamiątkow</w:t>
      </w:r>
      <w:r w:rsidR="006723FA">
        <w:rPr>
          <w:rFonts w:ascii="Times New Roman" w:hAnsi="Times New Roman"/>
          <w:sz w:val="24"/>
        </w:rPr>
        <w:t>ej</w:t>
      </w:r>
      <w:r w:rsidRPr="00751009">
        <w:rPr>
          <w:rFonts w:ascii="Times New Roman" w:hAnsi="Times New Roman"/>
          <w:sz w:val="24"/>
        </w:rPr>
        <w:t xml:space="preserve"> na terenie Gminy Chmielnik.</w:t>
      </w:r>
    </w:p>
    <w:p w14:paraId="2BF390FD" w14:textId="0BAC6DE8" w:rsidR="00A83D64" w:rsidRDefault="00A83D64" w:rsidP="00A83D64">
      <w:pPr>
        <w:numPr>
          <w:ilvl w:val="0"/>
          <w:numId w:val="28"/>
        </w:numPr>
        <w:spacing w:line="276" w:lineRule="auto"/>
        <w:ind w:left="709" w:hanging="425"/>
        <w:rPr>
          <w:rFonts w:ascii="Times New Roman" w:hAnsi="Times New Roman"/>
          <w:sz w:val="24"/>
        </w:rPr>
      </w:pPr>
      <w:r w:rsidRPr="00751009">
        <w:rPr>
          <w:rFonts w:ascii="Times New Roman" w:hAnsi="Times New Roman"/>
          <w:sz w:val="24"/>
        </w:rPr>
        <w:t>Technologia wykonania tablic</w:t>
      </w:r>
      <w:r w:rsidR="00210FA5">
        <w:rPr>
          <w:rFonts w:ascii="Times New Roman" w:hAnsi="Times New Roman"/>
          <w:sz w:val="24"/>
        </w:rPr>
        <w:t>y</w:t>
      </w:r>
      <w:r w:rsidRPr="00751009">
        <w:rPr>
          <w:rFonts w:ascii="Times New Roman" w:hAnsi="Times New Roman"/>
          <w:sz w:val="24"/>
        </w:rPr>
        <w:t xml:space="preserve">: poszczególna tablica wykonana ma być z blachy ocynkowanej o grubości min. 1,00 mm, z podwójnie zaginanymi krawędziami oraz płaskimi narożnikami. Tablica nie może mieć żadnych ostrych krawędzi. Grafika wykonana metodą plotera </w:t>
      </w:r>
      <w:proofErr w:type="spellStart"/>
      <w:r w:rsidRPr="00751009">
        <w:rPr>
          <w:rFonts w:ascii="Times New Roman" w:hAnsi="Times New Roman"/>
          <w:sz w:val="24"/>
        </w:rPr>
        <w:t>solwentowego</w:t>
      </w:r>
      <w:proofErr w:type="spellEnd"/>
      <w:r w:rsidRPr="00751009">
        <w:rPr>
          <w:rFonts w:ascii="Times New Roman" w:hAnsi="Times New Roman"/>
          <w:sz w:val="24"/>
        </w:rPr>
        <w:t xml:space="preserve"> (drukującego) zabezpieczona folią transparentną odporną na warunki atmosferyczne lub inną po uzgodnieniu z Zamawiającym. Druk na folii w pełnym kolorze powinien charakteryzować się trwałością przez okres co najmniej 7 lat po naklejeniu. Tablica ma być montowana do dwóch słupków za pomocą uchwytów zamocowanych na krawędzi tablicy</w:t>
      </w:r>
      <w:r w:rsidR="006723FA">
        <w:rPr>
          <w:rFonts w:ascii="Times New Roman" w:hAnsi="Times New Roman"/>
          <w:sz w:val="24"/>
        </w:rPr>
        <w:t xml:space="preserve">. </w:t>
      </w:r>
      <w:r w:rsidRPr="00751009">
        <w:rPr>
          <w:rFonts w:ascii="Times New Roman" w:hAnsi="Times New Roman"/>
          <w:sz w:val="24"/>
        </w:rPr>
        <w:t>Wymiar tablic</w:t>
      </w:r>
      <w:r w:rsidR="004556E2">
        <w:rPr>
          <w:rFonts w:ascii="Times New Roman" w:hAnsi="Times New Roman"/>
          <w:sz w:val="24"/>
        </w:rPr>
        <w:t>:</w:t>
      </w:r>
      <w:r w:rsidRPr="00751009">
        <w:rPr>
          <w:rFonts w:ascii="Times New Roman" w:hAnsi="Times New Roman"/>
          <w:sz w:val="24"/>
        </w:rPr>
        <w:t xml:space="preserve"> </w:t>
      </w:r>
      <w:r w:rsidR="00012856">
        <w:rPr>
          <w:rFonts w:ascii="Times New Roman" w:hAnsi="Times New Roman"/>
          <w:sz w:val="24"/>
        </w:rPr>
        <w:t xml:space="preserve">nie mniejszy niż </w:t>
      </w:r>
      <w:r w:rsidRPr="00751009">
        <w:rPr>
          <w:rFonts w:ascii="Times New Roman" w:hAnsi="Times New Roman"/>
          <w:sz w:val="24"/>
        </w:rPr>
        <w:t xml:space="preserve">120cm x 80 cm. Napisy na tablicy muszą być wykonane w sposób czytelny i trwały. Odległość pomiędzy dolną krawędzią tablicy a gruntem nie może wynosić mniej niż 1,5 m i nie więcej niż 1,7 m.  </w:t>
      </w:r>
      <w:r w:rsidR="0096065D">
        <w:rPr>
          <w:rFonts w:ascii="Times New Roman" w:hAnsi="Times New Roman"/>
          <w:sz w:val="24"/>
        </w:rPr>
        <w:t xml:space="preserve">Zamawiający dopuszcza inna technologię o lepszych parametrach po wcześniejszym uzgodnieniu na etapie realizacji zamówienia. </w:t>
      </w:r>
    </w:p>
    <w:p w14:paraId="2716CF7F" w14:textId="77777777" w:rsidR="0062183E" w:rsidRPr="00751009" w:rsidRDefault="0062183E" w:rsidP="0062183E">
      <w:pPr>
        <w:spacing w:line="276" w:lineRule="auto"/>
        <w:ind w:left="709"/>
        <w:rPr>
          <w:rFonts w:ascii="Times New Roman" w:hAnsi="Times New Roman"/>
          <w:sz w:val="24"/>
        </w:rPr>
      </w:pPr>
    </w:p>
    <w:p w14:paraId="681F9491" w14:textId="7F61F4D3" w:rsidR="00A35DC8" w:rsidRPr="00216E64" w:rsidRDefault="00F24458" w:rsidP="00216E64">
      <w:pPr>
        <w:pStyle w:val="Akapitzlist"/>
        <w:numPr>
          <w:ilvl w:val="0"/>
          <w:numId w:val="24"/>
        </w:numPr>
        <w:spacing w:line="276" w:lineRule="auto"/>
        <w:rPr>
          <w:rFonts w:ascii="Times New Roman" w:hAnsi="Times New Roman"/>
          <w:sz w:val="24"/>
          <w:u w:val="single"/>
        </w:rPr>
      </w:pPr>
      <w:r>
        <w:rPr>
          <w:rFonts w:ascii="Times New Roman" w:hAnsi="Times New Roman"/>
          <w:sz w:val="24"/>
          <w:u w:val="single"/>
        </w:rPr>
        <w:t>Tablic</w:t>
      </w:r>
      <w:r w:rsidR="00DD3E11">
        <w:rPr>
          <w:rFonts w:ascii="Times New Roman" w:hAnsi="Times New Roman"/>
          <w:sz w:val="24"/>
          <w:u w:val="single"/>
        </w:rPr>
        <w:t xml:space="preserve">a </w:t>
      </w:r>
      <w:r>
        <w:rPr>
          <w:rFonts w:ascii="Times New Roman" w:hAnsi="Times New Roman"/>
          <w:sz w:val="24"/>
          <w:u w:val="single"/>
        </w:rPr>
        <w:t>mus</w:t>
      </w:r>
      <w:r w:rsidR="00DD3E11">
        <w:rPr>
          <w:rFonts w:ascii="Times New Roman" w:hAnsi="Times New Roman"/>
          <w:sz w:val="24"/>
          <w:u w:val="single"/>
        </w:rPr>
        <w:t>i</w:t>
      </w:r>
      <w:r>
        <w:rPr>
          <w:rFonts w:ascii="Times New Roman" w:hAnsi="Times New Roman"/>
          <w:sz w:val="24"/>
          <w:u w:val="single"/>
        </w:rPr>
        <w:t xml:space="preserve"> zawierać następujące </w:t>
      </w:r>
      <w:r w:rsidR="00F26D79">
        <w:rPr>
          <w:rFonts w:ascii="Times New Roman" w:hAnsi="Times New Roman"/>
          <w:sz w:val="24"/>
          <w:u w:val="single"/>
        </w:rPr>
        <w:t xml:space="preserve">informacje: </w:t>
      </w:r>
    </w:p>
    <w:p w14:paraId="5A453B5F" w14:textId="595EB98C" w:rsidR="00DF25CE" w:rsidRDefault="003E0BDA" w:rsidP="00F24458">
      <w:pPr>
        <w:spacing w:line="276" w:lineRule="auto"/>
        <w:ind w:left="360"/>
        <w:rPr>
          <w:rFonts w:ascii="Times New Roman" w:eastAsia="Times New Roman" w:hAnsi="Times New Roman"/>
          <w:b/>
          <w:bCs/>
          <w:sz w:val="24"/>
          <w:lang w:eastAsia="pl-PL"/>
        </w:rPr>
      </w:pPr>
      <w:r>
        <w:rPr>
          <w:rFonts w:ascii="Times New Roman" w:eastAsia="Times New Roman" w:hAnsi="Times New Roman"/>
          <w:b/>
          <w:bCs/>
          <w:sz w:val="24"/>
          <w:lang w:eastAsia="pl-PL"/>
        </w:rPr>
        <w:t>Tytuł projektu</w:t>
      </w:r>
      <w:r w:rsidRPr="003E0BDA">
        <w:rPr>
          <w:rFonts w:ascii="Times New Roman" w:eastAsia="Times New Roman" w:hAnsi="Times New Roman"/>
          <w:sz w:val="24"/>
          <w:lang w:eastAsia="pl-PL"/>
        </w:rPr>
        <w:t xml:space="preserve">: </w:t>
      </w:r>
      <w:r w:rsidR="00DF25CE" w:rsidRPr="003E0BDA">
        <w:rPr>
          <w:rFonts w:ascii="Times New Roman" w:eastAsia="Times New Roman" w:hAnsi="Times New Roman"/>
          <w:sz w:val="24"/>
          <w:lang w:eastAsia="pl-PL"/>
        </w:rPr>
        <w:t>„</w:t>
      </w:r>
      <w:r w:rsidR="00DD3E11">
        <w:rPr>
          <w:rFonts w:ascii="Times New Roman" w:eastAsia="Times New Roman" w:hAnsi="Times New Roman"/>
          <w:sz w:val="24"/>
          <w:lang w:eastAsia="pl-PL"/>
        </w:rPr>
        <w:t xml:space="preserve">Modernizacja budynku mieszkalnego przy ul. Żeromskiego </w:t>
      </w:r>
      <w:r w:rsidR="00DD3E11">
        <w:rPr>
          <w:rFonts w:ascii="Times New Roman" w:eastAsia="Times New Roman" w:hAnsi="Times New Roman"/>
          <w:sz w:val="24"/>
          <w:lang w:eastAsia="pl-PL"/>
        </w:rPr>
        <w:br/>
        <w:t>w Chmielniku z przystosowaniem na potrzeby społeczne.</w:t>
      </w:r>
      <w:r>
        <w:rPr>
          <w:rFonts w:ascii="Times New Roman" w:eastAsia="Times New Roman" w:hAnsi="Times New Roman"/>
          <w:sz w:val="24"/>
          <w:lang w:eastAsia="pl-PL"/>
        </w:rPr>
        <w:t>”</w:t>
      </w:r>
      <w:r w:rsidR="00641882" w:rsidRPr="00871F5F">
        <w:rPr>
          <w:rFonts w:ascii="Times New Roman" w:eastAsia="Times New Roman" w:hAnsi="Times New Roman"/>
          <w:b/>
          <w:bCs/>
          <w:sz w:val="24"/>
          <w:lang w:eastAsia="pl-PL"/>
        </w:rPr>
        <w:t xml:space="preserve"> </w:t>
      </w:r>
    </w:p>
    <w:p w14:paraId="1D0907C3" w14:textId="77777777" w:rsidR="00DD3E11" w:rsidRPr="00871F5F" w:rsidRDefault="00DD3E11" w:rsidP="00F24458">
      <w:pPr>
        <w:spacing w:line="276" w:lineRule="auto"/>
        <w:ind w:left="360"/>
        <w:rPr>
          <w:rFonts w:ascii="Times New Roman" w:hAnsi="Times New Roman"/>
          <w:b/>
          <w:bCs/>
          <w:sz w:val="24"/>
        </w:rPr>
      </w:pPr>
    </w:p>
    <w:p w14:paraId="16A595DA" w14:textId="33A56233" w:rsidR="00527DEA" w:rsidRDefault="00541DC7" w:rsidP="003E0BDA">
      <w:pPr>
        <w:spacing w:line="276" w:lineRule="auto"/>
        <w:ind w:left="360"/>
        <w:rPr>
          <w:rFonts w:ascii="Times New Roman" w:eastAsia="Times New Roman" w:hAnsi="Times New Roman"/>
          <w:sz w:val="24"/>
          <w:lang w:eastAsia="pl-PL"/>
        </w:rPr>
      </w:pPr>
      <w:r w:rsidRPr="003E0BDA">
        <w:rPr>
          <w:rFonts w:ascii="Times New Roman" w:eastAsia="Times New Roman" w:hAnsi="Times New Roman"/>
          <w:b/>
          <w:sz w:val="24"/>
          <w:lang w:eastAsia="pl-PL"/>
        </w:rPr>
        <w:t>Cel projektu:</w:t>
      </w:r>
      <w:r w:rsidRPr="003E0BDA">
        <w:rPr>
          <w:rFonts w:ascii="Times New Roman" w:eastAsia="Times New Roman" w:hAnsi="Times New Roman"/>
          <w:sz w:val="24"/>
          <w:lang w:eastAsia="pl-PL"/>
        </w:rPr>
        <w:t xml:space="preserve"> </w:t>
      </w:r>
      <w:r w:rsidR="00DD3E11">
        <w:rPr>
          <w:rFonts w:ascii="Times New Roman" w:eastAsia="Times New Roman" w:hAnsi="Times New Roman"/>
          <w:sz w:val="24"/>
          <w:lang w:eastAsia="pl-PL"/>
        </w:rPr>
        <w:t>Zapewnienie warunków mieszkalnych osobom, które przybyły na terytorium RP z terytorium Ukrainy w związku z działaniami wojennymi prowadzonymi na terytorium tego państwa.</w:t>
      </w:r>
    </w:p>
    <w:p w14:paraId="3FC267D7" w14:textId="77777777" w:rsidR="00DD3E11" w:rsidRDefault="00DD3E11" w:rsidP="003E0BDA">
      <w:pPr>
        <w:spacing w:line="276" w:lineRule="auto"/>
        <w:ind w:left="360"/>
        <w:rPr>
          <w:rFonts w:ascii="Times New Roman" w:eastAsia="Times New Roman" w:hAnsi="Times New Roman"/>
          <w:sz w:val="24"/>
          <w:lang w:eastAsia="pl-PL"/>
        </w:rPr>
      </w:pPr>
    </w:p>
    <w:p w14:paraId="7E9FC962" w14:textId="77777777" w:rsidR="00414049" w:rsidRPr="00216E64" w:rsidRDefault="00414049" w:rsidP="00414049">
      <w:pPr>
        <w:pStyle w:val="Akapitzlist"/>
        <w:spacing w:line="276" w:lineRule="auto"/>
        <w:ind w:left="360"/>
        <w:rPr>
          <w:rFonts w:ascii="Times New Roman" w:hAnsi="Times New Roman"/>
          <w:b/>
          <w:bCs/>
          <w:sz w:val="24"/>
        </w:rPr>
      </w:pPr>
      <w:r>
        <w:rPr>
          <w:rFonts w:ascii="Times New Roman" w:hAnsi="Times New Roman"/>
          <w:b/>
          <w:bCs/>
          <w:sz w:val="24"/>
        </w:rPr>
        <w:t xml:space="preserve">Nazwa beneficjenta : </w:t>
      </w:r>
      <w:r w:rsidRPr="003E0BDA">
        <w:rPr>
          <w:rFonts w:ascii="Times New Roman" w:hAnsi="Times New Roman"/>
          <w:sz w:val="24"/>
        </w:rPr>
        <w:t>Gmina Chmielnik</w:t>
      </w:r>
    </w:p>
    <w:p w14:paraId="447B88C3" w14:textId="77777777" w:rsidR="000A74BA" w:rsidRDefault="000A74BA" w:rsidP="000A74BA">
      <w:pPr>
        <w:spacing w:line="276" w:lineRule="auto"/>
        <w:rPr>
          <w:rFonts w:ascii="Times New Roman" w:eastAsia="Times New Roman" w:hAnsi="Times New Roman"/>
          <w:sz w:val="24"/>
          <w:lang w:eastAsia="pl-PL"/>
        </w:rPr>
      </w:pPr>
    </w:p>
    <w:p w14:paraId="523A6BC4" w14:textId="6C1F72CA" w:rsidR="00527DEA" w:rsidRPr="00527DEA" w:rsidRDefault="00DD3E11" w:rsidP="00527DEA">
      <w:pPr>
        <w:pStyle w:val="Akapitzlist"/>
        <w:spacing w:line="276" w:lineRule="auto"/>
        <w:ind w:left="420"/>
        <w:rPr>
          <w:rFonts w:ascii="Times New Roman" w:eastAsia="Times New Roman" w:hAnsi="Times New Roman"/>
          <w:sz w:val="24"/>
          <w:u w:val="single"/>
          <w:lang w:eastAsia="pl-PL"/>
        </w:rPr>
      </w:pPr>
      <w:r>
        <w:rPr>
          <w:rFonts w:ascii="Times New Roman" w:eastAsia="Times New Roman" w:hAnsi="Times New Roman"/>
          <w:sz w:val="24"/>
          <w:u w:val="single"/>
          <w:lang w:eastAsia="pl-PL"/>
        </w:rPr>
        <w:t xml:space="preserve">Na </w:t>
      </w:r>
      <w:r w:rsidR="00527DEA" w:rsidRPr="00527DEA">
        <w:rPr>
          <w:rFonts w:ascii="Times New Roman" w:eastAsia="Times New Roman" w:hAnsi="Times New Roman"/>
          <w:sz w:val="24"/>
          <w:u w:val="single"/>
          <w:lang w:eastAsia="pl-PL"/>
        </w:rPr>
        <w:t>tablicy</w:t>
      </w:r>
      <w:r>
        <w:rPr>
          <w:rFonts w:ascii="Times New Roman" w:eastAsia="Times New Roman" w:hAnsi="Times New Roman"/>
          <w:sz w:val="24"/>
          <w:u w:val="single"/>
          <w:lang w:eastAsia="pl-PL"/>
        </w:rPr>
        <w:t xml:space="preserve"> grafika i logotypy jak niżej</w:t>
      </w:r>
      <w:r w:rsidR="00527DEA" w:rsidRPr="00527DEA">
        <w:rPr>
          <w:rFonts w:ascii="Times New Roman" w:eastAsia="Times New Roman" w:hAnsi="Times New Roman"/>
          <w:sz w:val="24"/>
          <w:u w:val="single"/>
          <w:lang w:eastAsia="pl-PL"/>
        </w:rPr>
        <w:t>:</w:t>
      </w:r>
    </w:p>
    <w:p w14:paraId="2645309F" w14:textId="34D085C9" w:rsidR="009F2E98" w:rsidRPr="000A74BA" w:rsidRDefault="009F2E98" w:rsidP="000A74BA">
      <w:pPr>
        <w:pStyle w:val="Akapitzlist"/>
        <w:spacing w:line="276" w:lineRule="auto"/>
        <w:ind w:left="420"/>
        <w:rPr>
          <w:rFonts w:ascii="Times New Roman" w:eastAsia="Times New Roman" w:hAnsi="Times New Roman"/>
          <w:b/>
          <w:sz w:val="24"/>
          <w:lang w:eastAsia="pl-PL"/>
        </w:rPr>
      </w:pPr>
      <w:r>
        <w:rPr>
          <w:rFonts w:ascii="Times New Roman" w:eastAsia="Times New Roman" w:hAnsi="Times New Roman"/>
          <w:b/>
          <w:sz w:val="24"/>
          <w:lang w:eastAsia="pl-PL"/>
        </w:rPr>
        <w:t xml:space="preserve">- </w:t>
      </w:r>
      <w:r w:rsidRPr="009F2E98">
        <w:rPr>
          <w:rFonts w:ascii="Times New Roman" w:eastAsia="Times New Roman" w:hAnsi="Times New Roman"/>
          <w:sz w:val="24"/>
          <w:lang w:eastAsia="pl-PL"/>
        </w:rPr>
        <w:t xml:space="preserve">zestaw </w:t>
      </w:r>
      <w:bookmarkStart w:id="0" w:name="_Hlk40442518"/>
      <w:r w:rsidRPr="009F2E98">
        <w:rPr>
          <w:rFonts w:ascii="Times New Roman" w:eastAsia="Times New Roman" w:hAnsi="Times New Roman"/>
          <w:sz w:val="24"/>
          <w:lang w:eastAsia="pl-PL"/>
        </w:rPr>
        <w:t xml:space="preserve">logo w wersji kolorowej –znaki FE i </w:t>
      </w:r>
      <w:r w:rsidRPr="00DD3E11">
        <w:rPr>
          <w:rFonts w:ascii="Times New Roman" w:eastAsia="Times New Roman" w:hAnsi="Times New Roman"/>
          <w:b/>
          <w:bCs/>
          <w:sz w:val="24"/>
          <w:lang w:eastAsia="pl-PL"/>
        </w:rPr>
        <w:t>UE</w:t>
      </w:r>
      <w:r w:rsidR="00DD3E11" w:rsidRPr="00DD3E11">
        <w:rPr>
          <w:rFonts w:ascii="Times New Roman" w:eastAsia="Times New Roman" w:hAnsi="Times New Roman"/>
          <w:b/>
          <w:bCs/>
          <w:sz w:val="24"/>
          <w:lang w:eastAsia="pl-PL"/>
        </w:rPr>
        <w:t xml:space="preserve"> – Europejski Fundusz Społeczny</w:t>
      </w:r>
      <w:r w:rsidR="00DD3E11">
        <w:rPr>
          <w:rFonts w:ascii="Times New Roman" w:eastAsia="Times New Roman" w:hAnsi="Times New Roman"/>
          <w:sz w:val="24"/>
          <w:lang w:eastAsia="pl-PL"/>
        </w:rPr>
        <w:t xml:space="preserve"> </w:t>
      </w:r>
      <w:r w:rsidRPr="009F2E98">
        <w:rPr>
          <w:rFonts w:ascii="Times New Roman" w:eastAsia="Times New Roman" w:hAnsi="Times New Roman"/>
          <w:sz w:val="24"/>
          <w:lang w:eastAsia="pl-PL"/>
        </w:rPr>
        <w:t>, barwy RP oraz herb województwa, zgodnie ze wzorem wskazanym poniżej. Wzory tablic, logotypy graficzne dostępne są na stronie internetowej RPO WŚ pod adresem</w:t>
      </w:r>
      <w:r>
        <w:rPr>
          <w:rFonts w:ascii="Times New Roman" w:eastAsia="Times New Roman" w:hAnsi="Times New Roman"/>
          <w:b/>
          <w:sz w:val="24"/>
          <w:lang w:eastAsia="pl-PL"/>
        </w:rPr>
        <w:t xml:space="preserve"> :</w:t>
      </w:r>
      <w:r w:rsidRPr="000A74BA">
        <w:rPr>
          <w:rFonts w:ascii="Times New Roman" w:eastAsia="Times New Roman" w:hAnsi="Times New Roman"/>
          <w:sz w:val="24"/>
          <w:szCs w:val="20"/>
          <w:lang w:eastAsia="pl-PL"/>
        </w:rPr>
        <w:t xml:space="preserve"> </w:t>
      </w:r>
      <w:hyperlink r:id="rId8" w:history="1">
        <w:r w:rsidRPr="000A74BA">
          <w:rPr>
            <w:rFonts w:ascii="Times New Roman" w:eastAsia="Times New Roman" w:hAnsi="Times New Roman"/>
            <w:color w:val="0000FF"/>
            <w:sz w:val="24"/>
            <w:szCs w:val="20"/>
            <w:u w:val="single"/>
            <w:lang w:eastAsia="pl-PL"/>
          </w:rPr>
          <w:t>www.rpo-swietokrzyskie.pl</w:t>
        </w:r>
      </w:hyperlink>
      <w:r w:rsidRPr="000A74BA">
        <w:rPr>
          <w:rFonts w:ascii="Times New Roman" w:eastAsia="Times New Roman" w:hAnsi="Times New Roman"/>
          <w:sz w:val="24"/>
          <w:szCs w:val="20"/>
          <w:lang w:eastAsia="pl-PL"/>
        </w:rPr>
        <w:t xml:space="preserve">  </w:t>
      </w:r>
    </w:p>
    <w:p w14:paraId="47670540" w14:textId="77777777" w:rsidR="009F2E98" w:rsidRDefault="009F2E98" w:rsidP="002A291C">
      <w:pPr>
        <w:pStyle w:val="Akapitzlist"/>
        <w:spacing w:line="276" w:lineRule="auto"/>
        <w:ind w:left="420"/>
        <w:rPr>
          <w:rFonts w:ascii="Times New Roman" w:eastAsia="Times New Roman" w:hAnsi="Times New Roman"/>
          <w:sz w:val="24"/>
          <w:szCs w:val="20"/>
          <w:lang w:eastAsia="pl-PL"/>
        </w:rPr>
      </w:pPr>
      <w:r w:rsidRPr="009F2E98">
        <w:rPr>
          <w:rFonts w:ascii="Times New Roman" w:eastAsia="Times New Roman" w:hAnsi="Times New Roman"/>
          <w:sz w:val="24"/>
          <w:szCs w:val="20"/>
          <w:lang w:eastAsia="pl-PL"/>
        </w:rPr>
        <w:t xml:space="preserve">- zawierać na dole pasek z adresem </w:t>
      </w:r>
      <w:hyperlink r:id="rId9" w:history="1">
        <w:r w:rsidRPr="009F2E98">
          <w:rPr>
            <w:rFonts w:ascii="Times New Roman" w:eastAsia="Times New Roman" w:hAnsi="Times New Roman"/>
            <w:color w:val="0000FF"/>
            <w:sz w:val="24"/>
            <w:szCs w:val="20"/>
            <w:u w:val="single"/>
            <w:lang w:eastAsia="pl-PL"/>
          </w:rPr>
          <w:t>www.mapadotacji.gov.pl</w:t>
        </w:r>
      </w:hyperlink>
      <w:r w:rsidRPr="009F2E98">
        <w:rPr>
          <w:rFonts w:ascii="Times New Roman" w:eastAsia="Times New Roman" w:hAnsi="Times New Roman"/>
          <w:sz w:val="24"/>
          <w:szCs w:val="20"/>
          <w:lang w:eastAsia="pl-PL"/>
        </w:rPr>
        <w:t xml:space="preserve"> </w:t>
      </w:r>
    </w:p>
    <w:p w14:paraId="62A79979" w14:textId="77777777" w:rsidR="00240F91" w:rsidRDefault="00240F91" w:rsidP="002A291C">
      <w:pPr>
        <w:pStyle w:val="Akapitzlist"/>
        <w:spacing w:line="276" w:lineRule="auto"/>
        <w:ind w:left="420"/>
        <w:rPr>
          <w:rFonts w:ascii="Times New Roman" w:eastAsia="Times New Roman" w:hAnsi="Times New Roman"/>
          <w:sz w:val="24"/>
          <w:szCs w:val="20"/>
          <w:lang w:eastAsia="pl-PL"/>
        </w:rPr>
      </w:pPr>
    </w:p>
    <w:p w14:paraId="3709BE34" w14:textId="77777777" w:rsidR="00240F91" w:rsidRPr="002A291C" w:rsidRDefault="00240F91" w:rsidP="002A291C">
      <w:pPr>
        <w:pStyle w:val="Akapitzlist"/>
        <w:spacing w:line="276" w:lineRule="auto"/>
        <w:ind w:left="420"/>
        <w:rPr>
          <w:rFonts w:ascii="Times New Roman" w:eastAsia="Times New Roman" w:hAnsi="Times New Roman"/>
          <w:b/>
          <w:sz w:val="24"/>
          <w:lang w:eastAsia="pl-PL"/>
        </w:rPr>
      </w:pPr>
    </w:p>
    <w:bookmarkEnd w:id="0"/>
    <w:p w14:paraId="564138A6" w14:textId="77777777" w:rsidR="00026752" w:rsidRDefault="009F2E98" w:rsidP="009F2E98">
      <w:pPr>
        <w:pStyle w:val="Akapitzlist"/>
        <w:spacing w:line="276" w:lineRule="auto"/>
        <w:ind w:left="420"/>
        <w:jc w:val="center"/>
        <w:rPr>
          <w:rFonts w:ascii="Times New Roman" w:eastAsia="Times New Roman" w:hAnsi="Times New Roman"/>
          <w:b/>
          <w:sz w:val="24"/>
          <w:lang w:eastAsia="pl-PL"/>
        </w:rPr>
      </w:pPr>
      <w:r>
        <w:rPr>
          <w:rFonts w:ascii="Times New Roman" w:eastAsia="Times New Roman" w:hAnsi="Times New Roman"/>
          <w:noProof/>
          <w:sz w:val="24"/>
          <w:szCs w:val="20"/>
          <w:lang w:eastAsia="pl-PL"/>
        </w:rPr>
        <w:drawing>
          <wp:inline distT="0" distB="0" distL="0" distR="0" wp14:anchorId="49B8BFA7" wp14:editId="2E8104CF">
            <wp:extent cx="3795413" cy="252412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95703" cy="2524318"/>
                    </a:xfrm>
                    <a:prstGeom prst="rect">
                      <a:avLst/>
                    </a:prstGeom>
                    <a:noFill/>
                    <a:ln>
                      <a:noFill/>
                    </a:ln>
                  </pic:spPr>
                </pic:pic>
              </a:graphicData>
            </a:graphic>
          </wp:inline>
        </w:drawing>
      </w:r>
    </w:p>
    <w:p w14:paraId="1F270E53" w14:textId="22C075F4" w:rsidR="009F2E98" w:rsidRPr="002B0A82" w:rsidRDefault="009F2E98" w:rsidP="00871F5F">
      <w:pPr>
        <w:ind w:left="284"/>
        <w:rPr>
          <w:rFonts w:ascii="Times New Roman" w:eastAsia="Times New Roman" w:hAnsi="Times New Roman"/>
          <w:sz w:val="24"/>
          <w:lang w:eastAsia="pl-PL"/>
        </w:rPr>
      </w:pPr>
    </w:p>
    <w:p w14:paraId="44848A8F" w14:textId="20908AB9" w:rsidR="00427FCC" w:rsidRPr="009F2E98" w:rsidRDefault="00427FCC" w:rsidP="00427FCC">
      <w:pPr>
        <w:spacing w:line="276" w:lineRule="auto"/>
        <w:ind w:left="720"/>
        <w:jc w:val="center"/>
        <w:rPr>
          <w:rFonts w:ascii="Times New Roman" w:eastAsia="Times New Roman" w:hAnsi="Times New Roman"/>
          <w:sz w:val="24"/>
          <w:lang w:eastAsia="pl-PL"/>
        </w:rPr>
      </w:pPr>
    </w:p>
    <w:p w14:paraId="21AE701D" w14:textId="785FAD3B" w:rsidR="00427FCC" w:rsidRDefault="00427FCC" w:rsidP="00A35DC8">
      <w:pPr>
        <w:pStyle w:val="Akapitzlist"/>
        <w:numPr>
          <w:ilvl w:val="0"/>
          <w:numId w:val="24"/>
        </w:numPr>
        <w:spacing w:line="276" w:lineRule="auto"/>
        <w:rPr>
          <w:rFonts w:ascii="Times New Roman" w:eastAsia="Times New Roman" w:hAnsi="Times New Roman"/>
          <w:sz w:val="24"/>
          <w:lang w:eastAsia="pl-PL"/>
        </w:rPr>
      </w:pPr>
      <w:r>
        <w:rPr>
          <w:rFonts w:ascii="Times New Roman" w:eastAsia="Times New Roman" w:hAnsi="Times New Roman"/>
          <w:sz w:val="24"/>
          <w:lang w:eastAsia="pl-PL"/>
        </w:rPr>
        <w:t xml:space="preserve">Wzory tablic </w:t>
      </w:r>
      <w:r w:rsidR="007A2F2D">
        <w:rPr>
          <w:rFonts w:ascii="Times New Roman" w:eastAsia="Times New Roman" w:hAnsi="Times New Roman"/>
          <w:sz w:val="24"/>
          <w:lang w:eastAsia="pl-PL"/>
        </w:rPr>
        <w:t>są obowiązkowej tj. nie można ich modyfikować, dodawać znaków, informacji etc.</w:t>
      </w:r>
    </w:p>
    <w:p w14:paraId="6A0F80CA" w14:textId="0D724D69" w:rsidR="007A2F2D" w:rsidRDefault="00DB504F" w:rsidP="00A35DC8">
      <w:pPr>
        <w:pStyle w:val="Akapitzlist"/>
        <w:numPr>
          <w:ilvl w:val="0"/>
          <w:numId w:val="24"/>
        </w:numPr>
        <w:spacing w:line="276" w:lineRule="auto"/>
        <w:rPr>
          <w:rFonts w:ascii="Times New Roman" w:eastAsia="Times New Roman" w:hAnsi="Times New Roman"/>
          <w:sz w:val="24"/>
          <w:lang w:eastAsia="pl-PL"/>
        </w:rPr>
      </w:pPr>
      <w:r>
        <w:rPr>
          <w:rFonts w:ascii="Times New Roman" w:eastAsia="Times New Roman" w:hAnsi="Times New Roman"/>
          <w:sz w:val="24"/>
          <w:lang w:eastAsia="pl-PL"/>
        </w:rPr>
        <w:t>Opracowanie graficzne tablic</w:t>
      </w:r>
      <w:r w:rsidR="00DD3E11">
        <w:rPr>
          <w:rFonts w:ascii="Times New Roman" w:eastAsia="Times New Roman" w:hAnsi="Times New Roman"/>
          <w:sz w:val="24"/>
          <w:lang w:eastAsia="pl-PL"/>
        </w:rPr>
        <w:t>y</w:t>
      </w:r>
      <w:r>
        <w:rPr>
          <w:rFonts w:ascii="Times New Roman" w:eastAsia="Times New Roman" w:hAnsi="Times New Roman"/>
          <w:sz w:val="24"/>
          <w:lang w:eastAsia="pl-PL"/>
        </w:rPr>
        <w:t xml:space="preserve"> powinno uzyskać akceptację Zmawiającego. Projekt graficzny w postaci elektronicznej należy przekazać</w:t>
      </w:r>
      <w:r w:rsidR="00EE65DE">
        <w:rPr>
          <w:rFonts w:ascii="Times New Roman" w:eastAsia="Times New Roman" w:hAnsi="Times New Roman"/>
          <w:sz w:val="24"/>
          <w:lang w:eastAsia="pl-PL"/>
        </w:rPr>
        <w:t xml:space="preserve"> Zamawiającemu do akceptacji na adres </w:t>
      </w:r>
      <w:hyperlink r:id="rId11" w:history="1">
        <w:r w:rsidR="00DD3E11" w:rsidRPr="0039714D">
          <w:rPr>
            <w:rStyle w:val="Hipercze"/>
            <w:rFonts w:ascii="Times New Roman" w:eastAsia="Times New Roman" w:hAnsi="Times New Roman"/>
            <w:sz w:val="24"/>
            <w:lang w:eastAsia="pl-PL"/>
          </w:rPr>
          <w:t>malgorzata.przezdzik@chmielnik.com</w:t>
        </w:r>
      </w:hyperlink>
      <w:r w:rsidR="00EE65DE">
        <w:rPr>
          <w:rFonts w:ascii="Times New Roman" w:eastAsia="Times New Roman" w:hAnsi="Times New Roman"/>
          <w:sz w:val="24"/>
          <w:lang w:eastAsia="pl-PL"/>
        </w:rPr>
        <w:t xml:space="preserve"> </w:t>
      </w:r>
    </w:p>
    <w:p w14:paraId="33A478E7" w14:textId="2FE2CEAA" w:rsidR="009F2E98" w:rsidRPr="007A2F2D" w:rsidRDefault="009F2E98" w:rsidP="00427FCC">
      <w:pPr>
        <w:pStyle w:val="Akapitzlist"/>
        <w:numPr>
          <w:ilvl w:val="0"/>
          <w:numId w:val="24"/>
        </w:numPr>
        <w:spacing w:line="276" w:lineRule="auto"/>
        <w:rPr>
          <w:rFonts w:ascii="Times New Roman" w:eastAsia="Times New Roman" w:hAnsi="Times New Roman"/>
          <w:sz w:val="24"/>
          <w:lang w:eastAsia="pl-PL"/>
        </w:rPr>
      </w:pPr>
      <w:r w:rsidRPr="00604E20">
        <w:rPr>
          <w:rFonts w:ascii="Times New Roman" w:eastAsia="Times New Roman" w:hAnsi="Times New Roman"/>
          <w:sz w:val="24"/>
          <w:lang w:eastAsia="pl-PL"/>
        </w:rPr>
        <w:t xml:space="preserve">Okres gwarancji na wykonany całościowo przedmiot zamówienia wynosi </w:t>
      </w:r>
      <w:r w:rsidRPr="007A2F2D">
        <w:rPr>
          <w:rFonts w:ascii="Times New Roman" w:eastAsia="Times New Roman" w:hAnsi="Times New Roman"/>
          <w:b/>
          <w:bCs/>
          <w:sz w:val="24"/>
          <w:u w:val="single"/>
          <w:lang w:eastAsia="pl-PL"/>
        </w:rPr>
        <w:t xml:space="preserve">minimum </w:t>
      </w:r>
      <w:r w:rsidRPr="00604E20">
        <w:rPr>
          <w:rFonts w:ascii="Times New Roman" w:eastAsia="Times New Roman" w:hAnsi="Times New Roman"/>
          <w:sz w:val="24"/>
          <w:lang w:eastAsia="pl-PL"/>
        </w:rPr>
        <w:br/>
      </w:r>
      <w:r w:rsidRPr="007A2F2D">
        <w:rPr>
          <w:rFonts w:ascii="Times New Roman" w:eastAsia="Times New Roman" w:hAnsi="Times New Roman"/>
          <w:b/>
          <w:bCs/>
          <w:sz w:val="24"/>
          <w:u w:val="single"/>
          <w:lang w:eastAsia="pl-PL"/>
        </w:rPr>
        <w:t>7 lat</w:t>
      </w:r>
      <w:r w:rsidRPr="007A2F2D">
        <w:rPr>
          <w:rFonts w:ascii="Times New Roman" w:eastAsia="Times New Roman" w:hAnsi="Times New Roman"/>
          <w:sz w:val="24"/>
          <w:lang w:eastAsia="pl-PL"/>
        </w:rPr>
        <w:t xml:space="preserve"> </w:t>
      </w:r>
      <w:r w:rsidRPr="00604E20">
        <w:rPr>
          <w:rFonts w:ascii="Times New Roman" w:eastAsia="Times New Roman" w:hAnsi="Times New Roman"/>
          <w:sz w:val="24"/>
          <w:lang w:eastAsia="pl-PL"/>
        </w:rPr>
        <w:t xml:space="preserve">od dnia odbioru wykonanych prac zgodnie z protokołem odbioru. Jeżeli w tym czasie wydruk na tablicy stanie się nieczytelny lub tablica ulegnie zniszczeniu  ze względu na wadliwość zastosowanych materiałów do jej wykonania, Wykonawca na własny koszt dokona odnowienia lub wymiany tablicy na nową odpowiadającą wymaganiom stawianym w niniejszym zapytaniu.   </w:t>
      </w:r>
    </w:p>
    <w:p w14:paraId="47BF0E42" w14:textId="77777777" w:rsidR="009F2E98" w:rsidRPr="009F2E98" w:rsidRDefault="009F2E98" w:rsidP="009F2E98">
      <w:pPr>
        <w:spacing w:line="276" w:lineRule="auto"/>
        <w:ind w:left="720"/>
        <w:rPr>
          <w:rFonts w:ascii="Times New Roman" w:eastAsia="Times New Roman" w:hAnsi="Times New Roman"/>
          <w:sz w:val="24"/>
          <w:lang w:eastAsia="pl-PL"/>
        </w:rPr>
      </w:pPr>
    </w:p>
    <w:p w14:paraId="27B7E062" w14:textId="3DE36CD6" w:rsidR="009F2E98" w:rsidRDefault="009F2E98" w:rsidP="007A2F2D">
      <w:pPr>
        <w:numPr>
          <w:ilvl w:val="0"/>
          <w:numId w:val="30"/>
        </w:numPr>
        <w:spacing w:line="276" w:lineRule="auto"/>
        <w:rPr>
          <w:rFonts w:ascii="Times New Roman" w:eastAsia="Times New Roman" w:hAnsi="Times New Roman"/>
          <w:b/>
          <w:sz w:val="24"/>
          <w:lang w:eastAsia="pl-PL"/>
        </w:rPr>
      </w:pPr>
      <w:r w:rsidRPr="009F2E98">
        <w:rPr>
          <w:rFonts w:ascii="Times New Roman" w:eastAsia="Times New Roman" w:hAnsi="Times New Roman"/>
          <w:b/>
          <w:sz w:val="24"/>
          <w:lang w:eastAsia="pl-PL"/>
        </w:rPr>
        <w:t>Termin realizacji zamówienia</w:t>
      </w:r>
      <w:r w:rsidR="005637F9">
        <w:rPr>
          <w:rFonts w:ascii="Times New Roman" w:eastAsia="Times New Roman" w:hAnsi="Times New Roman"/>
          <w:b/>
          <w:sz w:val="24"/>
          <w:lang w:eastAsia="pl-PL"/>
        </w:rPr>
        <w:t xml:space="preserve"> </w:t>
      </w:r>
      <w:r w:rsidR="00EE65DE">
        <w:rPr>
          <w:rFonts w:ascii="Times New Roman" w:eastAsia="Times New Roman" w:hAnsi="Times New Roman"/>
          <w:b/>
          <w:sz w:val="24"/>
          <w:lang w:eastAsia="pl-PL"/>
        </w:rPr>
        <w:t>–</w:t>
      </w:r>
      <w:r w:rsidR="00604E20" w:rsidRPr="005637F9">
        <w:rPr>
          <w:rFonts w:ascii="Times New Roman" w:eastAsia="Times New Roman" w:hAnsi="Times New Roman"/>
          <w:b/>
          <w:sz w:val="24"/>
          <w:lang w:eastAsia="pl-PL"/>
        </w:rPr>
        <w:t xml:space="preserve"> </w:t>
      </w:r>
      <w:r w:rsidR="00EE65DE" w:rsidRPr="00EE65DE">
        <w:rPr>
          <w:rFonts w:ascii="Times New Roman" w:eastAsia="Times New Roman" w:hAnsi="Times New Roman"/>
          <w:bCs/>
          <w:sz w:val="24"/>
          <w:lang w:eastAsia="pl-PL"/>
        </w:rPr>
        <w:t xml:space="preserve">Wykonawca zobowiązany jest do zrealizowania przedmiotu zamówienia do </w:t>
      </w:r>
      <w:r w:rsidRPr="00EE65DE">
        <w:rPr>
          <w:rFonts w:ascii="Times New Roman" w:eastAsia="Times New Roman" w:hAnsi="Times New Roman"/>
          <w:bCs/>
          <w:sz w:val="24"/>
          <w:lang w:eastAsia="pl-PL"/>
        </w:rPr>
        <w:t xml:space="preserve">dnia </w:t>
      </w:r>
      <w:r w:rsidR="00DD3E11">
        <w:rPr>
          <w:rFonts w:ascii="Times New Roman" w:eastAsia="Times New Roman" w:hAnsi="Times New Roman"/>
          <w:b/>
          <w:sz w:val="24"/>
          <w:lang w:eastAsia="pl-PL"/>
        </w:rPr>
        <w:t>15.12</w:t>
      </w:r>
      <w:r w:rsidR="005637F9" w:rsidRPr="00EE65DE">
        <w:rPr>
          <w:rFonts w:ascii="Times New Roman" w:eastAsia="Times New Roman" w:hAnsi="Times New Roman"/>
          <w:b/>
          <w:sz w:val="24"/>
          <w:lang w:eastAsia="pl-PL"/>
        </w:rPr>
        <w:t>.202</w:t>
      </w:r>
      <w:r w:rsidR="007A2F2D" w:rsidRPr="00EE65DE">
        <w:rPr>
          <w:rFonts w:ascii="Times New Roman" w:eastAsia="Times New Roman" w:hAnsi="Times New Roman"/>
          <w:b/>
          <w:sz w:val="24"/>
          <w:lang w:eastAsia="pl-PL"/>
        </w:rPr>
        <w:t>3</w:t>
      </w:r>
      <w:r w:rsidR="00EE65DE">
        <w:rPr>
          <w:rFonts w:ascii="Times New Roman" w:eastAsia="Times New Roman" w:hAnsi="Times New Roman"/>
          <w:b/>
          <w:sz w:val="24"/>
          <w:lang w:eastAsia="pl-PL"/>
        </w:rPr>
        <w:t xml:space="preserve"> </w:t>
      </w:r>
      <w:r w:rsidR="005637F9" w:rsidRPr="00EE65DE">
        <w:rPr>
          <w:rFonts w:ascii="Times New Roman" w:eastAsia="Times New Roman" w:hAnsi="Times New Roman"/>
          <w:b/>
          <w:sz w:val="24"/>
          <w:lang w:eastAsia="pl-PL"/>
        </w:rPr>
        <w:t>r.</w:t>
      </w:r>
      <w:r w:rsidRPr="005637F9">
        <w:rPr>
          <w:rFonts w:ascii="Times New Roman" w:eastAsia="Times New Roman" w:hAnsi="Times New Roman"/>
          <w:b/>
          <w:sz w:val="24"/>
          <w:lang w:eastAsia="pl-PL"/>
        </w:rPr>
        <w:t xml:space="preserve"> </w:t>
      </w:r>
    </w:p>
    <w:p w14:paraId="79B6DE5B" w14:textId="77777777" w:rsidR="00C01079" w:rsidRDefault="00C01079" w:rsidP="00C01079">
      <w:pPr>
        <w:spacing w:line="276" w:lineRule="auto"/>
        <w:ind w:left="360"/>
        <w:rPr>
          <w:rFonts w:ascii="Times New Roman" w:eastAsia="Times New Roman" w:hAnsi="Times New Roman"/>
          <w:b/>
          <w:sz w:val="24"/>
          <w:lang w:eastAsia="pl-PL"/>
        </w:rPr>
      </w:pPr>
    </w:p>
    <w:p w14:paraId="175666B4" w14:textId="7023B744" w:rsidR="005637F9" w:rsidRPr="00C56B31" w:rsidRDefault="009F2E98" w:rsidP="00C56B31">
      <w:pPr>
        <w:numPr>
          <w:ilvl w:val="0"/>
          <w:numId w:val="30"/>
        </w:numPr>
        <w:spacing w:line="276" w:lineRule="auto"/>
        <w:rPr>
          <w:rFonts w:ascii="Times New Roman" w:eastAsia="Times New Roman" w:hAnsi="Times New Roman"/>
          <w:b/>
          <w:sz w:val="24"/>
          <w:lang w:eastAsia="pl-PL"/>
        </w:rPr>
      </w:pPr>
      <w:r w:rsidRPr="00C56B31">
        <w:rPr>
          <w:rFonts w:ascii="Times New Roman" w:eastAsia="Times New Roman" w:hAnsi="Times New Roman"/>
          <w:b/>
          <w:sz w:val="24"/>
          <w:lang w:eastAsia="pl-PL"/>
        </w:rPr>
        <w:t>Kryteria oceny ofert:</w:t>
      </w:r>
    </w:p>
    <w:p w14:paraId="68AEC97A" w14:textId="77777777" w:rsidR="009F2E98" w:rsidRPr="009F2E98" w:rsidRDefault="009F2E98" w:rsidP="00C01079">
      <w:pPr>
        <w:spacing w:line="276" w:lineRule="auto"/>
        <w:rPr>
          <w:rFonts w:ascii="Times New Roman" w:eastAsia="Times New Roman" w:hAnsi="Times New Roman"/>
          <w:sz w:val="24"/>
          <w:lang w:eastAsia="pl-PL"/>
        </w:rPr>
      </w:pPr>
      <w:r w:rsidRPr="009F2E98">
        <w:rPr>
          <w:rFonts w:ascii="Times New Roman" w:eastAsia="Times New Roman" w:hAnsi="Times New Roman"/>
          <w:sz w:val="24"/>
          <w:lang w:eastAsia="pl-PL"/>
        </w:rPr>
        <w:t xml:space="preserve">Jedynym kryterium oceny ofert jest najniższa cena ( 100% cena) </w:t>
      </w:r>
    </w:p>
    <w:p w14:paraId="14742F1B" w14:textId="77777777" w:rsidR="009F2E98" w:rsidRPr="009F2E98" w:rsidRDefault="009F2E98" w:rsidP="009F2E98">
      <w:pPr>
        <w:spacing w:line="276" w:lineRule="auto"/>
        <w:rPr>
          <w:rFonts w:ascii="Times New Roman" w:eastAsia="Times New Roman" w:hAnsi="Times New Roman"/>
          <w:sz w:val="24"/>
          <w:lang w:eastAsia="pl-PL"/>
        </w:rPr>
      </w:pPr>
      <w:r w:rsidRPr="009F2E98">
        <w:rPr>
          <w:rFonts w:ascii="Times New Roman" w:eastAsia="Times New Roman" w:hAnsi="Times New Roman"/>
          <w:sz w:val="24"/>
          <w:lang w:eastAsia="pl-PL"/>
        </w:rPr>
        <w:lastRenderedPageBreak/>
        <w:t xml:space="preserve">Punkty dla poszczególnych ofert spełniających warunki zamówienia będą obliczane zgodnie </w:t>
      </w:r>
      <w:r w:rsidRPr="009F2E98">
        <w:rPr>
          <w:rFonts w:ascii="Times New Roman" w:eastAsia="Times New Roman" w:hAnsi="Times New Roman"/>
          <w:sz w:val="24"/>
          <w:lang w:eastAsia="pl-PL"/>
        </w:rPr>
        <w:br/>
        <w:t xml:space="preserve">z poniższym wzorem: </w:t>
      </w:r>
    </w:p>
    <w:p w14:paraId="483FD3DC" w14:textId="77777777" w:rsidR="009F2E98" w:rsidRDefault="009F2E98" w:rsidP="002A291C">
      <w:pPr>
        <w:numPr>
          <w:ilvl w:val="0"/>
          <w:numId w:val="32"/>
        </w:numPr>
        <w:spacing w:line="276" w:lineRule="auto"/>
        <w:contextualSpacing/>
        <w:rPr>
          <w:rFonts w:ascii="Times New Roman" w:eastAsia="Calibri" w:hAnsi="Times New Roman"/>
          <w:sz w:val="24"/>
          <w:lang w:val="x-none"/>
        </w:rPr>
      </w:pPr>
      <w:r w:rsidRPr="009F2E98">
        <w:rPr>
          <w:rFonts w:ascii="Times New Roman" w:eastAsia="Calibri" w:hAnsi="Times New Roman"/>
          <w:sz w:val="24"/>
          <w:lang w:val="x-none"/>
        </w:rPr>
        <w:t>Kryterium – cena</w:t>
      </w:r>
    </w:p>
    <w:p w14:paraId="26884ABD" w14:textId="77777777" w:rsidR="00CC3A6C" w:rsidRPr="002A291C" w:rsidRDefault="00CC3A6C" w:rsidP="00CC3A6C">
      <w:pPr>
        <w:spacing w:line="276" w:lineRule="auto"/>
        <w:ind w:left="720"/>
        <w:contextualSpacing/>
        <w:rPr>
          <w:rFonts w:ascii="Times New Roman" w:eastAsia="Calibri" w:hAnsi="Times New Roman"/>
          <w:sz w:val="24"/>
          <w:lang w:val="x-none"/>
        </w:rPr>
      </w:pPr>
    </w:p>
    <w:p w14:paraId="53AF697A" w14:textId="77777777" w:rsidR="009F2E98" w:rsidRPr="009F2E98" w:rsidRDefault="009F2E98" w:rsidP="009F2E98">
      <w:pPr>
        <w:spacing w:line="276" w:lineRule="auto"/>
        <w:rPr>
          <w:rFonts w:ascii="Times New Roman" w:eastAsia="Times New Roman" w:hAnsi="Times New Roman"/>
          <w:i/>
          <w:sz w:val="24"/>
          <w:lang w:eastAsia="pl-PL"/>
        </w:rPr>
      </w:pPr>
      <m:oMathPara>
        <m:oMath>
          <m:r>
            <w:rPr>
              <w:rFonts w:ascii="Cambria Math" w:hAnsi="Cambria Math"/>
              <w:sz w:val="24"/>
            </w:rPr>
            <m:t>P=</m:t>
          </m:r>
          <m:f>
            <m:fPr>
              <m:ctrlPr>
                <w:rPr>
                  <w:rFonts w:ascii="Cambria Math" w:hAnsi="Cambria Math"/>
                  <w:i/>
                  <w:sz w:val="24"/>
                </w:rPr>
              </m:ctrlPr>
            </m:fPr>
            <m:num>
              <m:r>
                <w:rPr>
                  <w:rFonts w:ascii="Cambria Math" w:hAnsi="Cambria Math"/>
                  <w:sz w:val="24"/>
                </w:rPr>
                <m:t>Cn</m:t>
              </m:r>
            </m:num>
            <m:den>
              <m:r>
                <w:rPr>
                  <w:rFonts w:ascii="Cambria Math" w:hAnsi="Cambria Math"/>
                  <w:sz w:val="24"/>
                </w:rPr>
                <m:t>Cob</m:t>
              </m:r>
            </m:den>
          </m:f>
          <m:r>
            <w:rPr>
              <w:rFonts w:ascii="Cambria Math" w:hAnsi="Cambria Math"/>
              <w:sz w:val="24"/>
            </w:rPr>
            <m:t xml:space="preserve"> x[100]</m:t>
          </m:r>
        </m:oMath>
      </m:oMathPara>
    </w:p>
    <w:p w14:paraId="38DB68C8" w14:textId="77777777" w:rsidR="00CC3A6C" w:rsidRDefault="00CC3A6C" w:rsidP="009F2E98">
      <w:pPr>
        <w:spacing w:line="276" w:lineRule="auto"/>
        <w:rPr>
          <w:rFonts w:ascii="Times New Roman" w:eastAsia="Times New Roman" w:hAnsi="Times New Roman"/>
          <w:sz w:val="24"/>
          <w:lang w:eastAsia="pl-PL"/>
        </w:rPr>
      </w:pPr>
    </w:p>
    <w:p w14:paraId="0DEF3FEA" w14:textId="77777777" w:rsidR="00CC3A6C" w:rsidRDefault="00CC3A6C" w:rsidP="009F2E98">
      <w:pPr>
        <w:spacing w:line="276" w:lineRule="auto"/>
        <w:rPr>
          <w:rFonts w:ascii="Times New Roman" w:eastAsia="Times New Roman" w:hAnsi="Times New Roman"/>
          <w:sz w:val="24"/>
          <w:lang w:eastAsia="pl-PL"/>
        </w:rPr>
      </w:pPr>
    </w:p>
    <w:p w14:paraId="0B6E3CE6" w14:textId="544FA163" w:rsidR="009F2E98" w:rsidRPr="009F2E98" w:rsidRDefault="009F2E98" w:rsidP="009F2E98">
      <w:pPr>
        <w:spacing w:line="276" w:lineRule="auto"/>
        <w:rPr>
          <w:rFonts w:ascii="Times New Roman" w:eastAsia="Times New Roman" w:hAnsi="Times New Roman"/>
          <w:sz w:val="24"/>
          <w:lang w:eastAsia="pl-PL"/>
        </w:rPr>
      </w:pPr>
      <w:r w:rsidRPr="009F2E98">
        <w:rPr>
          <w:rFonts w:ascii="Times New Roman" w:eastAsia="Times New Roman" w:hAnsi="Times New Roman"/>
          <w:sz w:val="24"/>
          <w:lang w:eastAsia="pl-PL"/>
        </w:rPr>
        <w:t>gdzie:</w:t>
      </w:r>
    </w:p>
    <w:p w14:paraId="1F22F349" w14:textId="77777777" w:rsidR="009F2E98" w:rsidRPr="009F2E98" w:rsidRDefault="009F2E98" w:rsidP="009F2E98">
      <w:pPr>
        <w:spacing w:line="276" w:lineRule="auto"/>
        <w:rPr>
          <w:rFonts w:ascii="Times New Roman" w:eastAsia="Times New Roman" w:hAnsi="Times New Roman"/>
          <w:sz w:val="24"/>
          <w:lang w:eastAsia="pl-PL"/>
        </w:rPr>
      </w:pPr>
      <w:r w:rsidRPr="009F2E98">
        <w:rPr>
          <w:rFonts w:ascii="Times New Roman" w:eastAsia="Times New Roman" w:hAnsi="Times New Roman"/>
          <w:sz w:val="24"/>
          <w:lang w:eastAsia="pl-PL"/>
        </w:rPr>
        <w:t>P – liczba punktów przyznanych Wykonawcy za zaoferowaną cenę</w:t>
      </w:r>
    </w:p>
    <w:p w14:paraId="1ADC060C" w14:textId="77777777" w:rsidR="009F2E98" w:rsidRPr="009F2E98" w:rsidRDefault="009F2E98" w:rsidP="009F2E98">
      <w:pPr>
        <w:spacing w:line="276" w:lineRule="auto"/>
        <w:rPr>
          <w:rFonts w:ascii="Times New Roman" w:eastAsia="Times New Roman" w:hAnsi="Times New Roman"/>
          <w:sz w:val="24"/>
          <w:lang w:eastAsia="pl-PL"/>
        </w:rPr>
      </w:pPr>
      <w:r w:rsidRPr="009F2E98">
        <w:rPr>
          <w:rFonts w:ascii="Times New Roman" w:eastAsia="Times New Roman" w:hAnsi="Times New Roman"/>
          <w:sz w:val="24"/>
          <w:lang w:eastAsia="pl-PL"/>
        </w:rPr>
        <w:t>C</w:t>
      </w:r>
      <w:r w:rsidRPr="009F2E98">
        <w:rPr>
          <w:rFonts w:ascii="Times New Roman" w:eastAsia="Times New Roman" w:hAnsi="Times New Roman"/>
          <w:sz w:val="24"/>
          <w:vertAlign w:val="subscript"/>
          <w:lang w:eastAsia="pl-PL"/>
        </w:rPr>
        <w:t xml:space="preserve">N </w:t>
      </w:r>
      <w:r w:rsidRPr="009F2E98">
        <w:rPr>
          <w:rFonts w:ascii="Times New Roman" w:eastAsia="Times New Roman" w:hAnsi="Times New Roman"/>
          <w:sz w:val="24"/>
          <w:lang w:eastAsia="pl-PL"/>
        </w:rPr>
        <w:t>– najniższa zaoferowana cena w postępowaniu</w:t>
      </w:r>
    </w:p>
    <w:p w14:paraId="05E0BBA0" w14:textId="77777777" w:rsidR="009F2E98" w:rsidRDefault="009F2E98" w:rsidP="002A291C">
      <w:pPr>
        <w:spacing w:line="276" w:lineRule="auto"/>
        <w:rPr>
          <w:rFonts w:ascii="Times New Roman" w:eastAsia="Times New Roman" w:hAnsi="Times New Roman"/>
          <w:sz w:val="24"/>
          <w:lang w:eastAsia="pl-PL"/>
        </w:rPr>
      </w:pPr>
      <w:r w:rsidRPr="009F2E98">
        <w:rPr>
          <w:rFonts w:ascii="Times New Roman" w:eastAsia="Times New Roman" w:hAnsi="Times New Roman"/>
          <w:sz w:val="24"/>
          <w:lang w:eastAsia="pl-PL"/>
        </w:rPr>
        <w:t>C</w:t>
      </w:r>
      <w:r w:rsidRPr="009F2E98">
        <w:rPr>
          <w:rFonts w:ascii="Times New Roman" w:eastAsia="Times New Roman" w:hAnsi="Times New Roman"/>
          <w:sz w:val="24"/>
          <w:vertAlign w:val="subscript"/>
          <w:lang w:eastAsia="pl-PL"/>
        </w:rPr>
        <w:t>OB</w:t>
      </w:r>
      <w:r w:rsidRPr="009F2E98">
        <w:rPr>
          <w:rFonts w:ascii="Times New Roman" w:eastAsia="Times New Roman" w:hAnsi="Times New Roman"/>
          <w:sz w:val="24"/>
          <w:lang w:eastAsia="pl-PL"/>
        </w:rPr>
        <w:t xml:space="preserve"> – cena zaoferowana w ofercie badanej </w:t>
      </w:r>
    </w:p>
    <w:p w14:paraId="54E4EBFE" w14:textId="4EC22316" w:rsidR="007A2F2D" w:rsidRDefault="007A2F2D" w:rsidP="00C56B31">
      <w:pPr>
        <w:spacing w:line="276" w:lineRule="auto"/>
        <w:rPr>
          <w:rFonts w:ascii="Times New Roman" w:eastAsia="Times New Roman" w:hAnsi="Times New Roman"/>
          <w:sz w:val="24"/>
          <w:lang w:eastAsia="pl-PL"/>
        </w:rPr>
      </w:pPr>
    </w:p>
    <w:p w14:paraId="36594F8F" w14:textId="5C44EFF1" w:rsidR="00C56B31" w:rsidRDefault="004922DA" w:rsidP="004922DA">
      <w:pPr>
        <w:pStyle w:val="Akapitzlist"/>
        <w:numPr>
          <w:ilvl w:val="0"/>
          <w:numId w:val="41"/>
        </w:numPr>
        <w:spacing w:line="276" w:lineRule="auto"/>
        <w:ind w:left="426" w:hanging="426"/>
        <w:rPr>
          <w:rFonts w:ascii="Times New Roman" w:eastAsia="Times New Roman" w:hAnsi="Times New Roman"/>
          <w:sz w:val="24"/>
          <w:lang w:eastAsia="pl-PL"/>
        </w:rPr>
      </w:pPr>
      <w:r>
        <w:rPr>
          <w:rFonts w:ascii="Times New Roman" w:eastAsia="Times New Roman" w:hAnsi="Times New Roman"/>
          <w:sz w:val="24"/>
          <w:lang w:eastAsia="pl-PL"/>
        </w:rPr>
        <w:t xml:space="preserve">W toku badania i oceny ofert Zamawiający wzywa Wykonawców, którzy w określonym terminie nie złożyli wymaganych dokumentów lub oświadczeń , albo którzy złożyli wymagane dokumenty i oświadczenia zawierające błędy lub którzy złożyli wadliwe pełnomocnictwa, do ich złożenia w wyznaczonym terminie, chyba że mimo ich złożenia oferta Wykonawcy podlega odrzuceniu albo konieczne byłoby unieważnienie </w:t>
      </w:r>
      <w:r w:rsidR="00314B48">
        <w:rPr>
          <w:rFonts w:ascii="Times New Roman" w:eastAsia="Times New Roman" w:hAnsi="Times New Roman"/>
          <w:sz w:val="24"/>
          <w:lang w:eastAsia="pl-PL"/>
        </w:rPr>
        <w:t>zapytania</w:t>
      </w:r>
      <w:r>
        <w:rPr>
          <w:rFonts w:ascii="Times New Roman" w:eastAsia="Times New Roman" w:hAnsi="Times New Roman"/>
          <w:sz w:val="24"/>
          <w:lang w:eastAsia="pl-PL"/>
        </w:rPr>
        <w:t xml:space="preserve"> ofertowego,</w:t>
      </w:r>
      <w:r w:rsidR="00314B48">
        <w:rPr>
          <w:rFonts w:ascii="Times New Roman" w:eastAsia="Times New Roman" w:hAnsi="Times New Roman"/>
          <w:sz w:val="24"/>
          <w:lang w:eastAsia="pl-PL"/>
        </w:rPr>
        <w:t>. Złożone na wezwanie Zamawiającego oświadczenia i dokumenty powinny potwierdzać spełnienie przez Wykonawcę wymagań , nie później niż w dniu, w którym upłynął termin składania ofert</w:t>
      </w:r>
    </w:p>
    <w:p w14:paraId="088D5550" w14:textId="77777777" w:rsidR="004922DA" w:rsidRPr="004922DA" w:rsidRDefault="004922DA" w:rsidP="00226904">
      <w:pPr>
        <w:pStyle w:val="Akapitzlist"/>
        <w:spacing w:line="276" w:lineRule="auto"/>
        <w:ind w:left="426"/>
        <w:rPr>
          <w:rFonts w:ascii="Times New Roman" w:eastAsia="Times New Roman" w:hAnsi="Times New Roman"/>
          <w:sz w:val="24"/>
          <w:lang w:eastAsia="pl-PL"/>
        </w:rPr>
      </w:pPr>
    </w:p>
    <w:p w14:paraId="76DA23C7" w14:textId="3E162190" w:rsidR="009F2E98" w:rsidRDefault="009F2E98" w:rsidP="00C56B31">
      <w:pPr>
        <w:pStyle w:val="Akapitzlist"/>
        <w:numPr>
          <w:ilvl w:val="0"/>
          <w:numId w:val="41"/>
        </w:numPr>
        <w:spacing w:line="276" w:lineRule="auto"/>
        <w:ind w:left="426" w:hanging="426"/>
        <w:rPr>
          <w:rFonts w:ascii="Times New Roman" w:eastAsia="Times New Roman" w:hAnsi="Times New Roman"/>
          <w:b/>
          <w:sz w:val="24"/>
          <w:lang w:eastAsia="pl-PL"/>
        </w:rPr>
      </w:pPr>
      <w:r w:rsidRPr="00C56B31">
        <w:rPr>
          <w:rFonts w:ascii="Times New Roman" w:eastAsia="Times New Roman" w:hAnsi="Times New Roman"/>
          <w:b/>
          <w:sz w:val="24"/>
          <w:lang w:eastAsia="pl-PL"/>
        </w:rPr>
        <w:t>Opis warunków udziału w postępowaniu:</w:t>
      </w:r>
    </w:p>
    <w:p w14:paraId="1D08BA29" w14:textId="77777777" w:rsidR="00C01079" w:rsidRPr="00C01079" w:rsidRDefault="00C01079" w:rsidP="00C01079">
      <w:pPr>
        <w:spacing w:line="276" w:lineRule="auto"/>
        <w:rPr>
          <w:rFonts w:ascii="Times New Roman" w:eastAsia="Times New Roman" w:hAnsi="Times New Roman"/>
          <w:b/>
          <w:sz w:val="24"/>
          <w:lang w:eastAsia="pl-PL"/>
        </w:rPr>
      </w:pPr>
    </w:p>
    <w:p w14:paraId="4C0E204E" w14:textId="3214AF10" w:rsidR="009F2E98" w:rsidRPr="00EE65DE" w:rsidRDefault="00EE65DE" w:rsidP="00C56B31">
      <w:pPr>
        <w:numPr>
          <w:ilvl w:val="1"/>
          <w:numId w:val="41"/>
        </w:numPr>
        <w:spacing w:line="276" w:lineRule="auto"/>
        <w:ind w:left="426" w:hanging="426"/>
        <w:rPr>
          <w:rFonts w:ascii="Times New Roman" w:eastAsia="Times New Roman" w:hAnsi="Times New Roman"/>
          <w:b/>
          <w:bCs/>
          <w:color w:val="000000"/>
          <w:sz w:val="24"/>
          <w:lang w:eastAsia="pl-PL"/>
        </w:rPr>
      </w:pPr>
      <w:r w:rsidRPr="00EE65DE">
        <w:rPr>
          <w:rFonts w:ascii="Times New Roman" w:eastAsia="Times New Roman" w:hAnsi="Times New Roman"/>
          <w:b/>
          <w:bCs/>
          <w:color w:val="000000"/>
          <w:sz w:val="24"/>
          <w:lang w:eastAsia="pl-PL"/>
        </w:rPr>
        <w:t>O udzielenie zamówienia mogą się ubiegać Wykonawcy, którzy:</w:t>
      </w:r>
    </w:p>
    <w:p w14:paraId="59271D1C" w14:textId="71BA5284" w:rsidR="00EE65DE" w:rsidRDefault="00896C8D" w:rsidP="00EE65DE">
      <w:pPr>
        <w:spacing w:line="276" w:lineRule="auto"/>
        <w:ind w:left="567"/>
        <w:rPr>
          <w:rFonts w:ascii="Times New Roman" w:eastAsia="Times New Roman" w:hAnsi="Times New Roman"/>
          <w:color w:val="000000"/>
          <w:sz w:val="24"/>
          <w:lang w:eastAsia="pl-PL"/>
        </w:rPr>
      </w:pPr>
      <w:r>
        <w:rPr>
          <w:rFonts w:ascii="Times New Roman" w:eastAsia="Times New Roman" w:hAnsi="Times New Roman"/>
          <w:color w:val="000000"/>
          <w:sz w:val="24"/>
          <w:lang w:eastAsia="pl-PL"/>
        </w:rPr>
        <w:t>- posiadają wymagane kompetencje do wykonania Zamówienia,</w:t>
      </w:r>
    </w:p>
    <w:p w14:paraId="5843FF86" w14:textId="174FCEE7" w:rsidR="00896C8D" w:rsidRDefault="00896C8D" w:rsidP="00EE65DE">
      <w:pPr>
        <w:spacing w:line="276" w:lineRule="auto"/>
        <w:ind w:left="567"/>
        <w:rPr>
          <w:rFonts w:ascii="Times New Roman" w:eastAsia="Times New Roman" w:hAnsi="Times New Roman"/>
          <w:color w:val="000000"/>
          <w:sz w:val="24"/>
          <w:lang w:eastAsia="pl-PL"/>
        </w:rPr>
      </w:pPr>
      <w:r>
        <w:rPr>
          <w:rFonts w:ascii="Times New Roman" w:eastAsia="Times New Roman" w:hAnsi="Times New Roman"/>
          <w:color w:val="000000"/>
          <w:sz w:val="24"/>
          <w:lang w:eastAsia="pl-PL"/>
        </w:rPr>
        <w:t>- posiadają niezbędną wiedzę i doświadczenie oraz dysponują odpowiednim potencjałem technicznym niezbędnym do wykonania przedmiotu zamówienia</w:t>
      </w:r>
    </w:p>
    <w:p w14:paraId="2CBA8FBC" w14:textId="71374A60" w:rsidR="00896C8D" w:rsidRDefault="00896C8D" w:rsidP="004B1158">
      <w:pPr>
        <w:spacing w:line="276" w:lineRule="auto"/>
        <w:rPr>
          <w:rFonts w:ascii="Times New Roman" w:eastAsia="Times New Roman" w:hAnsi="Times New Roman"/>
          <w:color w:val="000000"/>
          <w:sz w:val="24"/>
          <w:lang w:eastAsia="pl-PL"/>
        </w:rPr>
      </w:pPr>
      <w:r>
        <w:rPr>
          <w:rFonts w:ascii="Times New Roman" w:eastAsia="Times New Roman" w:hAnsi="Times New Roman"/>
          <w:color w:val="000000"/>
          <w:sz w:val="24"/>
          <w:lang w:eastAsia="pl-PL"/>
        </w:rPr>
        <w:t>W celu potwierdzenia spełnienia wymagań stawianych przez Zamawiającego w postępo</w:t>
      </w:r>
      <w:r w:rsidR="00DB27A8">
        <w:rPr>
          <w:rFonts w:ascii="Times New Roman" w:eastAsia="Times New Roman" w:hAnsi="Times New Roman"/>
          <w:color w:val="000000"/>
          <w:sz w:val="24"/>
          <w:lang w:eastAsia="pl-PL"/>
        </w:rPr>
        <w:t xml:space="preserve">waniu, Zamawiający żąda złożenia oświadczenia Wykonawcy o spełnieniu warunków udziału </w:t>
      </w:r>
      <w:r w:rsidR="004B1158">
        <w:rPr>
          <w:rFonts w:ascii="Times New Roman" w:eastAsia="Times New Roman" w:hAnsi="Times New Roman"/>
          <w:color w:val="000000"/>
          <w:sz w:val="24"/>
          <w:lang w:eastAsia="pl-PL"/>
        </w:rPr>
        <w:t xml:space="preserve">w postępowaniu zawartego w druku formularza ofertowego, stanowiącego załącznik nr </w:t>
      </w:r>
      <w:r w:rsidR="00DB27A8">
        <w:rPr>
          <w:rFonts w:ascii="Times New Roman" w:eastAsia="Times New Roman" w:hAnsi="Times New Roman"/>
          <w:color w:val="000000"/>
          <w:sz w:val="24"/>
          <w:lang w:eastAsia="pl-PL"/>
        </w:rPr>
        <w:t xml:space="preserve"> </w:t>
      </w:r>
      <w:r w:rsidR="004B1158">
        <w:rPr>
          <w:rFonts w:ascii="Times New Roman" w:eastAsia="Times New Roman" w:hAnsi="Times New Roman"/>
          <w:color w:val="000000"/>
          <w:sz w:val="24"/>
          <w:lang w:eastAsia="pl-PL"/>
        </w:rPr>
        <w:t xml:space="preserve"> 1 do zapytania ofertowego</w:t>
      </w:r>
    </w:p>
    <w:p w14:paraId="3A882D78" w14:textId="77777777" w:rsidR="00226904" w:rsidRDefault="00226904" w:rsidP="004B1158">
      <w:pPr>
        <w:spacing w:line="276" w:lineRule="auto"/>
        <w:rPr>
          <w:rFonts w:ascii="Times New Roman" w:eastAsia="Times New Roman" w:hAnsi="Times New Roman"/>
          <w:color w:val="000000"/>
          <w:sz w:val="24"/>
          <w:lang w:eastAsia="pl-PL"/>
        </w:rPr>
      </w:pPr>
    </w:p>
    <w:p w14:paraId="618B9383" w14:textId="6E5DAB82" w:rsidR="00A173D1" w:rsidRDefault="00A173D1" w:rsidP="00C56B31">
      <w:pPr>
        <w:pStyle w:val="Akapitzlist"/>
        <w:numPr>
          <w:ilvl w:val="1"/>
          <w:numId w:val="41"/>
        </w:numPr>
        <w:spacing w:line="276" w:lineRule="auto"/>
        <w:ind w:left="426" w:hanging="426"/>
        <w:rPr>
          <w:rFonts w:ascii="Times New Roman" w:eastAsia="Times New Roman" w:hAnsi="Times New Roman"/>
          <w:b/>
          <w:bCs/>
          <w:color w:val="000000"/>
          <w:sz w:val="24"/>
          <w:u w:val="single"/>
          <w:lang w:eastAsia="pl-PL"/>
        </w:rPr>
      </w:pPr>
      <w:r w:rsidRPr="00A173D1">
        <w:rPr>
          <w:rFonts w:ascii="Times New Roman" w:eastAsia="Times New Roman" w:hAnsi="Times New Roman"/>
          <w:b/>
          <w:bCs/>
          <w:color w:val="000000"/>
          <w:sz w:val="24"/>
          <w:u w:val="single"/>
          <w:lang w:eastAsia="pl-PL"/>
        </w:rPr>
        <w:t xml:space="preserve">Dokumenty, jakie Wykonawca powinien załączyć do oferty: </w:t>
      </w:r>
    </w:p>
    <w:p w14:paraId="6D360BD3" w14:textId="77777777" w:rsidR="00240F91" w:rsidRPr="00A173D1" w:rsidRDefault="00240F91" w:rsidP="00240F91">
      <w:pPr>
        <w:pStyle w:val="Akapitzlist"/>
        <w:spacing w:line="276" w:lineRule="auto"/>
        <w:ind w:left="426"/>
        <w:rPr>
          <w:rFonts w:ascii="Times New Roman" w:eastAsia="Times New Roman" w:hAnsi="Times New Roman"/>
          <w:b/>
          <w:bCs/>
          <w:color w:val="000000"/>
          <w:sz w:val="24"/>
          <w:u w:val="single"/>
          <w:lang w:eastAsia="pl-PL"/>
        </w:rPr>
      </w:pPr>
    </w:p>
    <w:p w14:paraId="2EF4DA9D" w14:textId="4F963E14" w:rsidR="00A173D1" w:rsidRPr="00A173D1" w:rsidRDefault="00A173D1" w:rsidP="004922DA">
      <w:pPr>
        <w:pStyle w:val="Akapitzlist"/>
        <w:numPr>
          <w:ilvl w:val="1"/>
          <w:numId w:val="24"/>
        </w:numPr>
        <w:spacing w:line="276" w:lineRule="auto"/>
        <w:ind w:left="709" w:hanging="371"/>
        <w:rPr>
          <w:rFonts w:ascii="Times New Roman" w:eastAsia="Times New Roman" w:hAnsi="Times New Roman"/>
          <w:b/>
          <w:bCs/>
          <w:color w:val="000000"/>
          <w:sz w:val="24"/>
          <w:lang w:eastAsia="pl-PL"/>
        </w:rPr>
      </w:pPr>
      <w:r w:rsidRPr="00A173D1">
        <w:rPr>
          <w:rFonts w:ascii="Times New Roman" w:eastAsia="Times New Roman" w:hAnsi="Times New Roman"/>
          <w:color w:val="000000"/>
          <w:sz w:val="24"/>
          <w:lang w:eastAsia="pl-PL"/>
        </w:rPr>
        <w:t>Formularz ofertowy- Załącznik nr 1</w:t>
      </w:r>
    </w:p>
    <w:p w14:paraId="75ED7328" w14:textId="3D69925E" w:rsidR="00A173D1" w:rsidRPr="00850732" w:rsidRDefault="00A173D1" w:rsidP="004922DA">
      <w:pPr>
        <w:pStyle w:val="Akapitzlist"/>
        <w:numPr>
          <w:ilvl w:val="1"/>
          <w:numId w:val="24"/>
        </w:numPr>
        <w:spacing w:line="276" w:lineRule="auto"/>
        <w:ind w:left="709" w:hanging="371"/>
        <w:rPr>
          <w:rFonts w:ascii="Times New Roman" w:eastAsia="Times New Roman" w:hAnsi="Times New Roman"/>
          <w:b/>
          <w:bCs/>
          <w:color w:val="000000"/>
          <w:sz w:val="24"/>
          <w:lang w:eastAsia="pl-PL"/>
        </w:rPr>
      </w:pPr>
      <w:r w:rsidRPr="00642718">
        <w:rPr>
          <w:rFonts w:ascii="Times New Roman" w:eastAsia="Times New Roman" w:hAnsi="Times New Roman"/>
          <w:b/>
          <w:bCs/>
          <w:color w:val="000000"/>
          <w:sz w:val="24"/>
          <w:lang w:eastAsia="pl-PL"/>
        </w:rPr>
        <w:t>Aktualny odpis z właściwego rejestru lub centralnej ewidencji i informacji o działalności gospodarczej</w:t>
      </w:r>
      <w:r>
        <w:rPr>
          <w:rFonts w:ascii="Times New Roman" w:eastAsia="Times New Roman" w:hAnsi="Times New Roman"/>
          <w:color w:val="000000"/>
          <w:sz w:val="24"/>
          <w:lang w:eastAsia="pl-PL"/>
        </w:rPr>
        <w:t>, jeżeli odr</w:t>
      </w:r>
      <w:r w:rsidR="00642718">
        <w:rPr>
          <w:rFonts w:ascii="Times New Roman" w:eastAsia="Times New Roman" w:hAnsi="Times New Roman"/>
          <w:color w:val="000000"/>
          <w:sz w:val="24"/>
          <w:lang w:eastAsia="pl-PL"/>
        </w:rPr>
        <w:t xml:space="preserve">ębne przepisy wymagają wpisu do rejestru lub ewidencji </w:t>
      </w:r>
      <w:r w:rsidR="00850732">
        <w:rPr>
          <w:rFonts w:ascii="Times New Roman" w:eastAsia="Times New Roman" w:hAnsi="Times New Roman"/>
          <w:color w:val="000000"/>
          <w:sz w:val="24"/>
          <w:lang w:eastAsia="pl-PL"/>
        </w:rPr>
        <w:t>– Załącznik Wnioskodawcy,</w:t>
      </w:r>
    </w:p>
    <w:p w14:paraId="17A5996C" w14:textId="397A46BB" w:rsidR="004B1158" w:rsidRDefault="00850732" w:rsidP="004922DA">
      <w:pPr>
        <w:pStyle w:val="Akapitzlist"/>
        <w:numPr>
          <w:ilvl w:val="1"/>
          <w:numId w:val="24"/>
        </w:numPr>
        <w:spacing w:line="276" w:lineRule="auto"/>
        <w:ind w:left="709" w:hanging="371"/>
        <w:rPr>
          <w:rFonts w:ascii="Times New Roman" w:eastAsia="Times New Roman" w:hAnsi="Times New Roman"/>
          <w:color w:val="000000"/>
          <w:sz w:val="24"/>
          <w:lang w:eastAsia="pl-PL"/>
        </w:rPr>
      </w:pPr>
      <w:r>
        <w:rPr>
          <w:rFonts w:ascii="Times New Roman" w:eastAsia="Times New Roman" w:hAnsi="Times New Roman"/>
          <w:b/>
          <w:bCs/>
          <w:color w:val="000000"/>
          <w:sz w:val="24"/>
          <w:lang w:eastAsia="pl-PL"/>
        </w:rPr>
        <w:t xml:space="preserve">Oświadczenie o braku powiązań osobowych i kapitałowych – </w:t>
      </w:r>
      <w:r w:rsidRPr="00850732">
        <w:rPr>
          <w:rFonts w:ascii="Times New Roman" w:eastAsia="Times New Roman" w:hAnsi="Times New Roman"/>
          <w:color w:val="000000"/>
          <w:sz w:val="24"/>
          <w:lang w:eastAsia="pl-PL"/>
        </w:rPr>
        <w:t xml:space="preserve">Załącznik nr 2 do zapytania ofertowego </w:t>
      </w:r>
    </w:p>
    <w:p w14:paraId="291F2EF7" w14:textId="48B29E11" w:rsidR="00850732" w:rsidRPr="00850732" w:rsidRDefault="00850732" w:rsidP="004922DA">
      <w:pPr>
        <w:pStyle w:val="Akapitzlist"/>
        <w:numPr>
          <w:ilvl w:val="1"/>
          <w:numId w:val="24"/>
        </w:numPr>
        <w:spacing w:line="276" w:lineRule="auto"/>
        <w:ind w:left="709" w:hanging="371"/>
        <w:rPr>
          <w:rFonts w:ascii="Times New Roman" w:eastAsia="Times New Roman" w:hAnsi="Times New Roman"/>
          <w:color w:val="000000"/>
          <w:sz w:val="24"/>
          <w:lang w:eastAsia="pl-PL"/>
        </w:rPr>
      </w:pPr>
      <w:r>
        <w:rPr>
          <w:rFonts w:ascii="Times New Roman" w:eastAsia="Times New Roman" w:hAnsi="Times New Roman"/>
          <w:b/>
          <w:bCs/>
          <w:color w:val="000000"/>
          <w:sz w:val="24"/>
          <w:lang w:eastAsia="pl-PL"/>
        </w:rPr>
        <w:lastRenderedPageBreak/>
        <w:t xml:space="preserve">Oświadczenie o braku podstaw do wykluczenia – </w:t>
      </w:r>
      <w:r w:rsidRPr="00850732">
        <w:rPr>
          <w:rFonts w:ascii="Times New Roman" w:eastAsia="Times New Roman" w:hAnsi="Times New Roman"/>
          <w:color w:val="000000"/>
          <w:sz w:val="24"/>
          <w:lang w:eastAsia="pl-PL"/>
        </w:rPr>
        <w:t xml:space="preserve">Załącznik nr 3 do zapytania ofertowego </w:t>
      </w:r>
    </w:p>
    <w:p w14:paraId="38B73DA5" w14:textId="77777777" w:rsidR="009F2E98" w:rsidRPr="009F2E98" w:rsidRDefault="009F2E98" w:rsidP="00C56B31">
      <w:pPr>
        <w:numPr>
          <w:ilvl w:val="1"/>
          <w:numId w:val="41"/>
        </w:numPr>
        <w:spacing w:line="276" w:lineRule="auto"/>
        <w:ind w:left="426" w:hanging="426"/>
        <w:rPr>
          <w:rFonts w:ascii="Times New Roman" w:eastAsia="Times New Roman" w:hAnsi="Times New Roman"/>
          <w:sz w:val="24"/>
          <w:lang w:eastAsia="pl-PL"/>
        </w:rPr>
      </w:pPr>
      <w:r w:rsidRPr="009F2E98">
        <w:rPr>
          <w:rFonts w:ascii="Times New Roman" w:eastAsia="Times New Roman" w:hAnsi="Times New Roman"/>
          <w:color w:val="000000"/>
          <w:sz w:val="24"/>
          <w:lang w:eastAsia="pl-PL"/>
        </w:rPr>
        <w:t>Z postępowania wykluczeni są Wykonawcy powiązani z Zamawiającym osobowo lub kapitałowo.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 a wykonawcą, polegające w szczególności na:</w:t>
      </w:r>
    </w:p>
    <w:p w14:paraId="68C4B2BD" w14:textId="77777777" w:rsidR="009F2E98" w:rsidRPr="009F2E98" w:rsidRDefault="009F2E98" w:rsidP="009F2E98">
      <w:pPr>
        <w:spacing w:line="276" w:lineRule="auto"/>
        <w:ind w:left="567"/>
        <w:rPr>
          <w:rFonts w:ascii="Times New Roman" w:eastAsia="Times New Roman" w:hAnsi="Times New Roman"/>
          <w:color w:val="000000"/>
          <w:sz w:val="24"/>
          <w:lang w:eastAsia="pl-PL"/>
        </w:rPr>
      </w:pPr>
      <w:r w:rsidRPr="009F2E98">
        <w:rPr>
          <w:rFonts w:ascii="Times New Roman" w:eastAsia="Times New Roman" w:hAnsi="Times New Roman"/>
          <w:color w:val="000000"/>
          <w:sz w:val="24"/>
          <w:lang w:eastAsia="pl-PL"/>
        </w:rPr>
        <w:t xml:space="preserve"> 1) uczestniczeniu w spółce, jako wspólnik spółki cywilnej lub spółki osobowej, </w:t>
      </w:r>
    </w:p>
    <w:p w14:paraId="5D09E7A8" w14:textId="77777777" w:rsidR="009F2E98" w:rsidRPr="009F2E98" w:rsidRDefault="009F2E98" w:rsidP="009F2E98">
      <w:pPr>
        <w:spacing w:line="276" w:lineRule="auto"/>
        <w:ind w:left="567"/>
        <w:rPr>
          <w:rFonts w:ascii="Times New Roman" w:eastAsia="Times New Roman" w:hAnsi="Times New Roman"/>
          <w:color w:val="000000"/>
          <w:sz w:val="24"/>
          <w:lang w:eastAsia="pl-PL"/>
        </w:rPr>
      </w:pPr>
      <w:r w:rsidRPr="009F2E98">
        <w:rPr>
          <w:rFonts w:ascii="Times New Roman" w:eastAsia="Times New Roman" w:hAnsi="Times New Roman"/>
          <w:color w:val="000000"/>
          <w:sz w:val="24"/>
          <w:lang w:eastAsia="pl-PL"/>
        </w:rPr>
        <w:t xml:space="preserve">2) posiadaniu co najmniej 10 % udziałów lub akcji, </w:t>
      </w:r>
    </w:p>
    <w:p w14:paraId="6009008E" w14:textId="77777777" w:rsidR="009F2E98" w:rsidRPr="009F2E98" w:rsidRDefault="009F2E98" w:rsidP="009F2E98">
      <w:pPr>
        <w:spacing w:line="276" w:lineRule="auto"/>
        <w:ind w:left="567"/>
        <w:rPr>
          <w:rFonts w:ascii="Times New Roman" w:eastAsia="Times New Roman" w:hAnsi="Times New Roman"/>
          <w:color w:val="000000"/>
          <w:sz w:val="24"/>
          <w:lang w:eastAsia="pl-PL"/>
        </w:rPr>
      </w:pPr>
      <w:r w:rsidRPr="009F2E98">
        <w:rPr>
          <w:rFonts w:ascii="Times New Roman" w:eastAsia="Times New Roman" w:hAnsi="Times New Roman"/>
          <w:color w:val="000000"/>
          <w:sz w:val="24"/>
          <w:lang w:eastAsia="pl-PL"/>
        </w:rPr>
        <w:t xml:space="preserve">3) pełnieniu funkcji członka organu nadzorczego lub zarządzającego, prokurenta, pełnomocnika, </w:t>
      </w:r>
    </w:p>
    <w:p w14:paraId="54673056" w14:textId="36DD8364" w:rsidR="009F2E98" w:rsidRDefault="009F2E98" w:rsidP="009F2E98">
      <w:pPr>
        <w:spacing w:line="276" w:lineRule="auto"/>
        <w:ind w:left="567"/>
        <w:rPr>
          <w:rFonts w:ascii="Times New Roman" w:eastAsia="Times New Roman" w:hAnsi="Times New Roman"/>
          <w:sz w:val="24"/>
          <w:lang w:eastAsia="pl-PL"/>
        </w:rPr>
      </w:pPr>
      <w:r w:rsidRPr="009F2E98">
        <w:rPr>
          <w:rFonts w:ascii="Times New Roman" w:eastAsia="Times New Roman" w:hAnsi="Times New Roman"/>
          <w:sz w:val="24"/>
          <w:lang w:eastAsia="pl-PL"/>
        </w:rPr>
        <w:t xml:space="preserve">4) pozostawaniu w związku małżeńskim, w stosunku pokrewieństwa lub powinowactwa w linii prostej, pokrewieństwa drugiego stopnia lub powinowactwa drugiego stopnia w linii bocznej lub w stosunku przysposobienia, opieki lub kurateli. </w:t>
      </w:r>
    </w:p>
    <w:p w14:paraId="0F080BE8" w14:textId="35D598E7" w:rsidR="0043415F" w:rsidRPr="0043415F" w:rsidRDefault="0043415F" w:rsidP="004922DA">
      <w:pPr>
        <w:pStyle w:val="Akapitzlist"/>
        <w:numPr>
          <w:ilvl w:val="1"/>
          <w:numId w:val="41"/>
        </w:numPr>
        <w:spacing w:line="276" w:lineRule="auto"/>
        <w:ind w:left="567" w:hanging="425"/>
        <w:rPr>
          <w:rFonts w:ascii="Times New Roman" w:eastAsia="Times New Roman" w:hAnsi="Times New Roman"/>
          <w:sz w:val="24"/>
          <w:lang w:eastAsia="pl-PL"/>
        </w:rPr>
      </w:pPr>
      <w:r w:rsidRPr="0043415F">
        <w:rPr>
          <w:rFonts w:ascii="Times New Roman" w:eastAsia="Times New Roman" w:hAnsi="Times New Roman"/>
          <w:sz w:val="24"/>
          <w:lang w:eastAsia="pl-PL"/>
        </w:rPr>
        <w:t>Z postępowania o udzielenie zamówienia wyklucza się Wykonawcę, w stosunku</w:t>
      </w:r>
      <w:r>
        <w:rPr>
          <w:rFonts w:ascii="Times New Roman" w:eastAsia="Times New Roman" w:hAnsi="Times New Roman"/>
          <w:sz w:val="24"/>
          <w:lang w:eastAsia="pl-PL"/>
        </w:rPr>
        <w:t xml:space="preserve"> </w:t>
      </w:r>
      <w:r w:rsidRPr="0043415F">
        <w:rPr>
          <w:rFonts w:ascii="Times New Roman" w:eastAsia="Times New Roman" w:hAnsi="Times New Roman"/>
          <w:sz w:val="24"/>
          <w:lang w:eastAsia="pl-PL"/>
        </w:rPr>
        <w:t>do którego zachodzi którakolwiek z okoliczności wskazanych w art. 7</w:t>
      </w:r>
      <w:r>
        <w:rPr>
          <w:rFonts w:ascii="Times New Roman" w:eastAsia="Times New Roman" w:hAnsi="Times New Roman"/>
          <w:sz w:val="24"/>
          <w:lang w:eastAsia="pl-PL"/>
        </w:rPr>
        <w:t xml:space="preserve"> </w:t>
      </w:r>
      <w:r w:rsidRPr="0043415F">
        <w:rPr>
          <w:rFonts w:ascii="Times New Roman" w:eastAsia="Times New Roman" w:hAnsi="Times New Roman"/>
          <w:sz w:val="24"/>
          <w:lang w:eastAsia="pl-PL"/>
        </w:rPr>
        <w:t>ust. 1 ustawy z dnia 13 kwietnia 2022 r. o szczególnych rozwiązaniach w zakresie</w:t>
      </w:r>
      <w:r>
        <w:rPr>
          <w:rFonts w:ascii="Times New Roman" w:eastAsia="Times New Roman" w:hAnsi="Times New Roman"/>
          <w:sz w:val="24"/>
          <w:lang w:eastAsia="pl-PL"/>
        </w:rPr>
        <w:t xml:space="preserve"> </w:t>
      </w:r>
      <w:r w:rsidRPr="0043415F">
        <w:rPr>
          <w:rFonts w:ascii="Times New Roman" w:eastAsia="Times New Roman" w:hAnsi="Times New Roman"/>
          <w:sz w:val="24"/>
          <w:lang w:eastAsia="pl-PL"/>
        </w:rPr>
        <w:t>przeciwdziałania wspieraniu agresji na Ukrainę oraz służących ochronie bezpieczeństwa</w:t>
      </w:r>
      <w:r>
        <w:rPr>
          <w:rFonts w:ascii="Times New Roman" w:eastAsia="Times New Roman" w:hAnsi="Times New Roman"/>
          <w:sz w:val="24"/>
          <w:lang w:eastAsia="pl-PL"/>
        </w:rPr>
        <w:t xml:space="preserve"> </w:t>
      </w:r>
      <w:r w:rsidRPr="0043415F">
        <w:rPr>
          <w:rFonts w:ascii="Times New Roman" w:eastAsia="Times New Roman" w:hAnsi="Times New Roman"/>
          <w:sz w:val="24"/>
          <w:lang w:eastAsia="pl-PL"/>
        </w:rPr>
        <w:t>narodowego</w:t>
      </w:r>
    </w:p>
    <w:p w14:paraId="15B62A89" w14:textId="77777777" w:rsidR="009F2E98" w:rsidRPr="009F2E98" w:rsidRDefault="009F2E98" w:rsidP="00C56B31">
      <w:pPr>
        <w:numPr>
          <w:ilvl w:val="1"/>
          <w:numId w:val="41"/>
        </w:numPr>
        <w:spacing w:line="276" w:lineRule="auto"/>
        <w:ind w:left="567" w:hanging="425"/>
        <w:rPr>
          <w:rFonts w:ascii="Times New Roman" w:eastAsia="Times New Roman" w:hAnsi="Times New Roman"/>
          <w:b/>
          <w:sz w:val="24"/>
          <w:lang w:eastAsia="pl-PL"/>
        </w:rPr>
      </w:pPr>
      <w:r w:rsidRPr="009F2E98">
        <w:rPr>
          <w:rFonts w:ascii="Times New Roman" w:eastAsia="Times New Roman" w:hAnsi="Times New Roman"/>
          <w:sz w:val="24"/>
          <w:lang w:eastAsia="pl-PL"/>
        </w:rPr>
        <w:t xml:space="preserve">Oferta powinna być złożona na Formularzu Ofertowym stanowiącym Załącznik nr 1 do niniejszego Zapytania Ofertowego </w:t>
      </w:r>
    </w:p>
    <w:p w14:paraId="088A94B4" w14:textId="7BE7E67E" w:rsidR="009F2E98" w:rsidRPr="00A173D1" w:rsidRDefault="009F2E98" w:rsidP="00C56B31">
      <w:pPr>
        <w:numPr>
          <w:ilvl w:val="1"/>
          <w:numId w:val="41"/>
        </w:numPr>
        <w:spacing w:line="276" w:lineRule="auto"/>
        <w:ind w:left="567" w:hanging="425"/>
        <w:rPr>
          <w:rFonts w:ascii="Times New Roman" w:eastAsia="Times New Roman" w:hAnsi="Times New Roman"/>
          <w:b/>
          <w:sz w:val="24"/>
          <w:lang w:eastAsia="pl-PL"/>
        </w:rPr>
      </w:pPr>
      <w:r w:rsidRPr="009F2E98">
        <w:rPr>
          <w:rFonts w:ascii="Times New Roman" w:eastAsia="Times New Roman" w:hAnsi="Times New Roman"/>
          <w:sz w:val="24"/>
          <w:lang w:eastAsia="pl-PL"/>
        </w:rPr>
        <w:t xml:space="preserve">Składając ofertę do zapytania ofertowego Wykonawca akceptuje zapisy wzoru umowy stanowiącej załącznik nr </w:t>
      </w:r>
      <w:r w:rsidR="00A173D1">
        <w:rPr>
          <w:rFonts w:ascii="Times New Roman" w:eastAsia="Times New Roman" w:hAnsi="Times New Roman"/>
          <w:sz w:val="24"/>
          <w:lang w:eastAsia="pl-PL"/>
        </w:rPr>
        <w:t>4</w:t>
      </w:r>
      <w:r w:rsidRPr="009F2E98">
        <w:rPr>
          <w:rFonts w:ascii="Times New Roman" w:eastAsia="Times New Roman" w:hAnsi="Times New Roman"/>
          <w:sz w:val="24"/>
          <w:lang w:eastAsia="pl-PL"/>
        </w:rPr>
        <w:t xml:space="preserve"> do zapytania ofertowego. </w:t>
      </w:r>
    </w:p>
    <w:p w14:paraId="6CDB67D9" w14:textId="77777777" w:rsidR="00DB504F" w:rsidRPr="002A291C" w:rsidRDefault="00DB504F" w:rsidP="00980FA4">
      <w:pPr>
        <w:spacing w:line="276" w:lineRule="auto"/>
        <w:rPr>
          <w:rFonts w:ascii="Times New Roman" w:eastAsia="Times New Roman" w:hAnsi="Times New Roman"/>
          <w:b/>
          <w:sz w:val="24"/>
          <w:lang w:eastAsia="pl-PL"/>
        </w:rPr>
      </w:pPr>
    </w:p>
    <w:p w14:paraId="47776314" w14:textId="77777777" w:rsidR="009F2E98" w:rsidRPr="009F2E98" w:rsidRDefault="009F2E98" w:rsidP="00C56B31">
      <w:pPr>
        <w:numPr>
          <w:ilvl w:val="0"/>
          <w:numId w:val="41"/>
        </w:numPr>
        <w:spacing w:line="276" w:lineRule="auto"/>
        <w:ind w:left="567" w:hanging="425"/>
        <w:rPr>
          <w:rFonts w:ascii="Times New Roman" w:eastAsia="Times New Roman" w:hAnsi="Times New Roman"/>
          <w:b/>
          <w:sz w:val="24"/>
          <w:lang w:eastAsia="pl-PL"/>
        </w:rPr>
      </w:pPr>
      <w:r w:rsidRPr="009F2E98">
        <w:rPr>
          <w:rFonts w:ascii="Times New Roman" w:eastAsia="Times New Roman" w:hAnsi="Times New Roman"/>
          <w:b/>
          <w:sz w:val="24"/>
          <w:lang w:eastAsia="pl-PL"/>
        </w:rPr>
        <w:t>Termin i miejsce składania ofert:</w:t>
      </w:r>
    </w:p>
    <w:p w14:paraId="4A20DE1E" w14:textId="08C6AC5A" w:rsidR="009F2E98" w:rsidRPr="0043415F" w:rsidRDefault="009F2E98" w:rsidP="00C56B31">
      <w:pPr>
        <w:pStyle w:val="Akapitzlist"/>
        <w:numPr>
          <w:ilvl w:val="1"/>
          <w:numId w:val="41"/>
        </w:numPr>
        <w:spacing w:line="276" w:lineRule="auto"/>
        <w:ind w:left="567" w:hanging="425"/>
        <w:rPr>
          <w:rFonts w:ascii="Times New Roman" w:eastAsia="Times New Roman" w:hAnsi="Times New Roman"/>
          <w:sz w:val="24"/>
          <w:lang w:eastAsia="pl-PL"/>
        </w:rPr>
      </w:pPr>
      <w:r w:rsidRPr="0043415F">
        <w:rPr>
          <w:rFonts w:ascii="Times New Roman" w:eastAsia="Times New Roman" w:hAnsi="Times New Roman"/>
          <w:sz w:val="24"/>
          <w:lang w:eastAsia="pl-PL"/>
        </w:rPr>
        <w:t xml:space="preserve">Oferty należy składać do dnia </w:t>
      </w:r>
      <w:r w:rsidR="00DD3E11">
        <w:rPr>
          <w:rFonts w:ascii="Times New Roman" w:eastAsia="Times New Roman" w:hAnsi="Times New Roman"/>
          <w:b/>
          <w:sz w:val="24"/>
          <w:u w:val="single"/>
          <w:lang w:eastAsia="pl-PL"/>
        </w:rPr>
        <w:t>27.11</w:t>
      </w:r>
      <w:r w:rsidRPr="0043415F">
        <w:rPr>
          <w:rFonts w:ascii="Times New Roman" w:eastAsia="Times New Roman" w:hAnsi="Times New Roman"/>
          <w:b/>
          <w:sz w:val="24"/>
          <w:u w:val="single"/>
          <w:lang w:eastAsia="pl-PL"/>
        </w:rPr>
        <w:t>.20</w:t>
      </w:r>
      <w:r w:rsidR="005637F9" w:rsidRPr="0043415F">
        <w:rPr>
          <w:rFonts w:ascii="Times New Roman" w:eastAsia="Times New Roman" w:hAnsi="Times New Roman"/>
          <w:b/>
          <w:sz w:val="24"/>
          <w:u w:val="single"/>
          <w:lang w:eastAsia="pl-PL"/>
        </w:rPr>
        <w:t>2</w:t>
      </w:r>
      <w:r w:rsidR="00DB504F" w:rsidRPr="0043415F">
        <w:rPr>
          <w:rFonts w:ascii="Times New Roman" w:eastAsia="Times New Roman" w:hAnsi="Times New Roman"/>
          <w:b/>
          <w:sz w:val="24"/>
          <w:u w:val="single"/>
          <w:lang w:eastAsia="pl-PL"/>
        </w:rPr>
        <w:t>3</w:t>
      </w:r>
      <w:r w:rsidRPr="0043415F">
        <w:rPr>
          <w:rFonts w:ascii="Times New Roman" w:eastAsia="Times New Roman" w:hAnsi="Times New Roman"/>
          <w:b/>
          <w:sz w:val="24"/>
          <w:u w:val="single"/>
          <w:lang w:eastAsia="pl-PL"/>
        </w:rPr>
        <w:t>r.</w:t>
      </w:r>
      <w:r w:rsidR="00DD3E11">
        <w:rPr>
          <w:rFonts w:ascii="Times New Roman" w:eastAsia="Times New Roman" w:hAnsi="Times New Roman"/>
          <w:b/>
          <w:sz w:val="24"/>
          <w:u w:val="single"/>
          <w:lang w:eastAsia="pl-PL"/>
        </w:rPr>
        <w:t xml:space="preserve"> poniedziałek </w:t>
      </w:r>
    </w:p>
    <w:p w14:paraId="69F5F54B" w14:textId="66849B83" w:rsidR="009F2E98" w:rsidRPr="009F2E98" w:rsidRDefault="0043415F" w:rsidP="009F2E98">
      <w:pPr>
        <w:numPr>
          <w:ilvl w:val="0"/>
          <w:numId w:val="29"/>
        </w:numPr>
        <w:spacing w:line="276" w:lineRule="auto"/>
        <w:rPr>
          <w:rFonts w:ascii="Times New Roman" w:eastAsia="Times New Roman" w:hAnsi="Times New Roman"/>
          <w:sz w:val="24"/>
          <w:lang w:eastAsia="pl-PL"/>
        </w:rPr>
      </w:pPr>
      <w:r>
        <w:rPr>
          <w:rFonts w:ascii="Times New Roman" w:eastAsia="Times New Roman" w:hAnsi="Times New Roman"/>
          <w:sz w:val="24"/>
          <w:lang w:eastAsia="pl-PL"/>
        </w:rPr>
        <w:t xml:space="preserve">w siedzibie Zamawiającego </w:t>
      </w:r>
      <w:r w:rsidR="009F2E98" w:rsidRPr="009F2E98">
        <w:rPr>
          <w:rFonts w:ascii="Times New Roman" w:eastAsia="Times New Roman" w:hAnsi="Times New Roman"/>
          <w:sz w:val="24"/>
          <w:lang w:eastAsia="pl-PL"/>
        </w:rPr>
        <w:t xml:space="preserve">: Gmina Chmielnik, Plac Kościuszki 7, 26-020 Chmielnik </w:t>
      </w:r>
      <w:r>
        <w:rPr>
          <w:rFonts w:ascii="Times New Roman" w:eastAsia="Times New Roman" w:hAnsi="Times New Roman"/>
          <w:sz w:val="24"/>
          <w:lang w:eastAsia="pl-PL"/>
        </w:rPr>
        <w:t xml:space="preserve">, sekretariat </w:t>
      </w:r>
    </w:p>
    <w:p w14:paraId="1BD03AA1" w14:textId="5EC0C137" w:rsidR="009F2E98" w:rsidRDefault="009F2E98" w:rsidP="009F2E98">
      <w:pPr>
        <w:numPr>
          <w:ilvl w:val="0"/>
          <w:numId w:val="29"/>
        </w:numPr>
        <w:spacing w:line="276" w:lineRule="auto"/>
        <w:rPr>
          <w:rFonts w:ascii="Times New Roman" w:eastAsia="Times New Roman" w:hAnsi="Times New Roman"/>
          <w:sz w:val="24"/>
          <w:lang w:eastAsia="pl-PL"/>
        </w:rPr>
      </w:pPr>
      <w:r w:rsidRPr="009F2E98">
        <w:rPr>
          <w:rFonts w:ascii="Times New Roman" w:eastAsia="Times New Roman" w:hAnsi="Times New Roman"/>
          <w:sz w:val="24"/>
          <w:lang w:eastAsia="pl-PL"/>
        </w:rPr>
        <w:t xml:space="preserve">lub na adres mailowy: </w:t>
      </w:r>
      <w:hyperlink r:id="rId12" w:history="1">
        <w:r w:rsidR="00DD3E11" w:rsidRPr="0039714D">
          <w:rPr>
            <w:rStyle w:val="Hipercze"/>
            <w:rFonts w:ascii="Times New Roman" w:eastAsia="Times New Roman" w:hAnsi="Times New Roman"/>
            <w:sz w:val="24"/>
            <w:lang w:eastAsia="pl-PL"/>
          </w:rPr>
          <w:t>malgorzata.przezdzik@chmielnik.com</w:t>
        </w:r>
      </w:hyperlink>
      <w:r w:rsidR="009F3415">
        <w:rPr>
          <w:rFonts w:ascii="Times New Roman" w:eastAsia="Times New Roman" w:hAnsi="Times New Roman"/>
          <w:sz w:val="24"/>
          <w:lang w:eastAsia="pl-PL"/>
        </w:rPr>
        <w:t>.</w:t>
      </w:r>
      <w:r w:rsidR="0043415F">
        <w:rPr>
          <w:rFonts w:ascii="Times New Roman" w:eastAsia="Times New Roman" w:hAnsi="Times New Roman"/>
          <w:sz w:val="24"/>
          <w:lang w:eastAsia="pl-PL"/>
        </w:rPr>
        <w:t xml:space="preserve"> lub </w:t>
      </w:r>
      <w:hyperlink r:id="rId13" w:history="1">
        <w:r w:rsidR="0043415F" w:rsidRPr="00682490">
          <w:rPr>
            <w:rStyle w:val="Hipercze"/>
            <w:rFonts w:ascii="Times New Roman" w:eastAsia="Times New Roman" w:hAnsi="Times New Roman"/>
            <w:sz w:val="24"/>
            <w:lang w:eastAsia="pl-PL"/>
          </w:rPr>
          <w:t>umig@chmielnik.com</w:t>
        </w:r>
      </w:hyperlink>
      <w:r w:rsidR="0043415F">
        <w:rPr>
          <w:rFonts w:ascii="Times New Roman" w:eastAsia="Times New Roman" w:hAnsi="Times New Roman"/>
          <w:sz w:val="24"/>
          <w:lang w:eastAsia="pl-PL"/>
        </w:rPr>
        <w:t xml:space="preserve"> </w:t>
      </w:r>
      <w:r w:rsidR="009F3415">
        <w:rPr>
          <w:rFonts w:ascii="Times New Roman" w:eastAsia="Times New Roman" w:hAnsi="Times New Roman"/>
          <w:sz w:val="24"/>
          <w:lang w:eastAsia="pl-PL"/>
        </w:rPr>
        <w:t xml:space="preserve"> </w:t>
      </w:r>
      <w:r w:rsidRPr="009F2E98">
        <w:rPr>
          <w:rFonts w:ascii="Times New Roman" w:eastAsia="Times New Roman" w:hAnsi="Times New Roman"/>
          <w:sz w:val="24"/>
          <w:lang w:eastAsia="pl-PL"/>
        </w:rPr>
        <w:t xml:space="preserve"> Oferty dostarczone po terminie nie będą rozpatrywane.  </w:t>
      </w:r>
    </w:p>
    <w:p w14:paraId="558723CA" w14:textId="4D5BEAC9" w:rsidR="0043415F" w:rsidRDefault="0043415F" w:rsidP="00C56B31">
      <w:pPr>
        <w:pStyle w:val="Akapitzlist"/>
        <w:numPr>
          <w:ilvl w:val="1"/>
          <w:numId w:val="41"/>
        </w:numPr>
        <w:spacing w:line="276" w:lineRule="auto"/>
        <w:ind w:left="567" w:hanging="425"/>
        <w:rPr>
          <w:rFonts w:ascii="Times New Roman" w:eastAsia="Times New Roman" w:hAnsi="Times New Roman"/>
          <w:sz w:val="24"/>
          <w:lang w:eastAsia="pl-PL"/>
        </w:rPr>
      </w:pPr>
      <w:r w:rsidRPr="00607096">
        <w:rPr>
          <w:rFonts w:ascii="Times New Roman" w:eastAsia="Times New Roman" w:hAnsi="Times New Roman"/>
          <w:sz w:val="24"/>
          <w:u w:val="single"/>
          <w:lang w:eastAsia="pl-PL"/>
        </w:rPr>
        <w:t xml:space="preserve">Wykonawca może złożyć ofertę w postaci elektronicznej jako odwzorowanie cyfrowe (skan) z własnoręcznym podpisem </w:t>
      </w:r>
      <w:r w:rsidR="00607096">
        <w:rPr>
          <w:rFonts w:ascii="Times New Roman" w:eastAsia="Times New Roman" w:hAnsi="Times New Roman"/>
          <w:sz w:val="24"/>
          <w:u w:val="single"/>
          <w:lang w:eastAsia="pl-PL"/>
        </w:rPr>
        <w:t xml:space="preserve">. </w:t>
      </w:r>
      <w:r w:rsidR="00607096" w:rsidRPr="00607096">
        <w:rPr>
          <w:rFonts w:ascii="Times New Roman" w:eastAsia="Times New Roman" w:hAnsi="Times New Roman"/>
          <w:sz w:val="24"/>
          <w:lang w:eastAsia="pl-PL"/>
        </w:rPr>
        <w:t xml:space="preserve">Oferta w postaci elektronicznej </w:t>
      </w:r>
      <w:r w:rsidR="00607096" w:rsidRPr="00607096">
        <w:rPr>
          <w:rFonts w:ascii="Times New Roman" w:eastAsia="Times New Roman" w:hAnsi="Times New Roman"/>
          <w:sz w:val="24"/>
          <w:u w:val="single"/>
          <w:lang w:eastAsia="pl-PL"/>
        </w:rPr>
        <w:t>może</w:t>
      </w:r>
      <w:r w:rsidR="00607096" w:rsidRPr="00607096">
        <w:rPr>
          <w:rFonts w:ascii="Times New Roman" w:eastAsia="Times New Roman" w:hAnsi="Times New Roman"/>
          <w:sz w:val="24"/>
          <w:lang w:eastAsia="pl-PL"/>
        </w:rPr>
        <w:t xml:space="preserve"> być poświadczona kwalifikowanym podpisem elektronicznym lub podpisem </w:t>
      </w:r>
      <w:r w:rsidR="00607096">
        <w:rPr>
          <w:rFonts w:ascii="Times New Roman" w:eastAsia="Times New Roman" w:hAnsi="Times New Roman"/>
          <w:sz w:val="24"/>
          <w:lang w:eastAsia="pl-PL"/>
        </w:rPr>
        <w:t>elektronicznym przy wykorzystaniu profilu zaufanego</w:t>
      </w:r>
    </w:p>
    <w:p w14:paraId="09E57754" w14:textId="2E6B5BA3" w:rsidR="00607096" w:rsidRDefault="00607096" w:rsidP="004922DA">
      <w:pPr>
        <w:pStyle w:val="Akapitzlist"/>
        <w:numPr>
          <w:ilvl w:val="1"/>
          <w:numId w:val="41"/>
        </w:numPr>
        <w:spacing w:line="276" w:lineRule="auto"/>
        <w:ind w:left="567" w:hanging="567"/>
        <w:rPr>
          <w:rFonts w:ascii="Times New Roman" w:eastAsia="Times New Roman" w:hAnsi="Times New Roman"/>
          <w:sz w:val="24"/>
          <w:lang w:eastAsia="pl-PL"/>
        </w:rPr>
      </w:pPr>
      <w:r w:rsidRPr="00607096">
        <w:rPr>
          <w:rFonts w:ascii="Times New Roman" w:eastAsia="Times New Roman" w:hAnsi="Times New Roman"/>
          <w:sz w:val="24"/>
          <w:lang w:eastAsia="pl-PL"/>
        </w:rPr>
        <w:t xml:space="preserve">Wykonawca, który złożył ofertę w postaci elektronicznej, w </w:t>
      </w:r>
      <w:r>
        <w:rPr>
          <w:rFonts w:ascii="Times New Roman" w:eastAsia="Times New Roman" w:hAnsi="Times New Roman"/>
          <w:sz w:val="24"/>
          <w:lang w:eastAsia="pl-PL"/>
        </w:rPr>
        <w:t>przypadku wyboru jego oferty będzie zobowiązany do dostarczenia Zamawiającemu oryginału oferty.</w:t>
      </w:r>
    </w:p>
    <w:p w14:paraId="19526C1F" w14:textId="53FFF514" w:rsidR="00607096" w:rsidRDefault="00607096" w:rsidP="004922DA">
      <w:pPr>
        <w:pStyle w:val="Akapitzlist"/>
        <w:numPr>
          <w:ilvl w:val="1"/>
          <w:numId w:val="41"/>
        </w:numPr>
        <w:spacing w:line="276" w:lineRule="auto"/>
        <w:ind w:left="567" w:hanging="567"/>
        <w:rPr>
          <w:rFonts w:ascii="Times New Roman" w:eastAsia="Times New Roman" w:hAnsi="Times New Roman"/>
          <w:sz w:val="24"/>
          <w:lang w:eastAsia="pl-PL"/>
        </w:rPr>
      </w:pPr>
      <w:r>
        <w:rPr>
          <w:rFonts w:ascii="Times New Roman" w:eastAsia="Times New Roman" w:hAnsi="Times New Roman"/>
          <w:sz w:val="24"/>
          <w:lang w:eastAsia="pl-PL"/>
        </w:rPr>
        <w:t xml:space="preserve">Oferta powinna być sporządzona w języku polskim i złożona pod rygorem nieważności </w:t>
      </w:r>
    </w:p>
    <w:p w14:paraId="56ED9D1E" w14:textId="1C33FAF5" w:rsidR="00607096" w:rsidRDefault="00607096" w:rsidP="004922DA">
      <w:pPr>
        <w:pStyle w:val="Akapitzlist"/>
        <w:numPr>
          <w:ilvl w:val="1"/>
          <w:numId w:val="41"/>
        </w:numPr>
        <w:spacing w:line="276" w:lineRule="auto"/>
        <w:ind w:left="567" w:hanging="567"/>
        <w:rPr>
          <w:rFonts w:ascii="Times New Roman" w:eastAsia="Times New Roman" w:hAnsi="Times New Roman"/>
          <w:sz w:val="24"/>
          <w:lang w:eastAsia="pl-PL"/>
        </w:rPr>
      </w:pPr>
      <w:r>
        <w:rPr>
          <w:rFonts w:ascii="Times New Roman" w:eastAsia="Times New Roman" w:hAnsi="Times New Roman"/>
          <w:sz w:val="24"/>
          <w:lang w:eastAsia="pl-PL"/>
        </w:rPr>
        <w:t>Wykonawca może złożyć tylko jedną ofertę</w:t>
      </w:r>
    </w:p>
    <w:p w14:paraId="5656FD18" w14:textId="6BF7D771" w:rsidR="00607096" w:rsidRDefault="00607096" w:rsidP="004922DA">
      <w:pPr>
        <w:pStyle w:val="Akapitzlist"/>
        <w:numPr>
          <w:ilvl w:val="1"/>
          <w:numId w:val="41"/>
        </w:numPr>
        <w:spacing w:line="276" w:lineRule="auto"/>
        <w:ind w:left="567" w:hanging="567"/>
        <w:rPr>
          <w:rFonts w:ascii="Times New Roman" w:eastAsia="Times New Roman" w:hAnsi="Times New Roman"/>
          <w:sz w:val="24"/>
          <w:lang w:eastAsia="pl-PL"/>
        </w:rPr>
      </w:pPr>
      <w:r>
        <w:rPr>
          <w:rFonts w:ascii="Times New Roman" w:eastAsia="Times New Roman" w:hAnsi="Times New Roman"/>
          <w:sz w:val="24"/>
          <w:lang w:eastAsia="pl-PL"/>
        </w:rPr>
        <w:t xml:space="preserve">Oferty złożone po terminie nie będą rozpatrywane </w:t>
      </w:r>
    </w:p>
    <w:p w14:paraId="0D50621F" w14:textId="45F5CC10" w:rsidR="00607096" w:rsidRPr="001421A9" w:rsidRDefault="00607096" w:rsidP="004922DA">
      <w:pPr>
        <w:pStyle w:val="Akapitzlist"/>
        <w:numPr>
          <w:ilvl w:val="1"/>
          <w:numId w:val="41"/>
        </w:numPr>
        <w:spacing w:line="276" w:lineRule="auto"/>
        <w:ind w:left="567" w:hanging="567"/>
        <w:rPr>
          <w:rFonts w:ascii="Times New Roman" w:eastAsia="Times New Roman" w:hAnsi="Times New Roman"/>
          <w:b/>
          <w:bCs/>
          <w:sz w:val="24"/>
          <w:lang w:eastAsia="pl-PL"/>
        </w:rPr>
      </w:pPr>
      <w:r w:rsidRPr="001421A9">
        <w:rPr>
          <w:rFonts w:ascii="Times New Roman" w:eastAsia="Times New Roman" w:hAnsi="Times New Roman"/>
          <w:b/>
          <w:bCs/>
          <w:sz w:val="24"/>
          <w:lang w:eastAsia="pl-PL"/>
        </w:rPr>
        <w:t xml:space="preserve">Wszelkie oświadczenia, wnioski , zawiadomienia </w:t>
      </w:r>
      <w:r w:rsidR="001421A9" w:rsidRPr="001421A9">
        <w:rPr>
          <w:rFonts w:ascii="Times New Roman" w:eastAsia="Times New Roman" w:hAnsi="Times New Roman"/>
          <w:b/>
          <w:bCs/>
          <w:sz w:val="24"/>
          <w:lang w:eastAsia="pl-PL"/>
        </w:rPr>
        <w:t xml:space="preserve">oraz informacje Zamawiający mogą przekazywać pisemnie lub drogą elektroniczną. </w:t>
      </w:r>
    </w:p>
    <w:p w14:paraId="65472FBF" w14:textId="77777777" w:rsidR="00CC3A6C" w:rsidRPr="009F2E98" w:rsidRDefault="00CC3A6C" w:rsidP="009F2E98">
      <w:pPr>
        <w:spacing w:line="276" w:lineRule="auto"/>
        <w:rPr>
          <w:rFonts w:ascii="Times New Roman" w:eastAsia="Times New Roman" w:hAnsi="Times New Roman"/>
          <w:sz w:val="24"/>
          <w:lang w:eastAsia="pl-PL"/>
        </w:rPr>
      </w:pPr>
    </w:p>
    <w:p w14:paraId="469D5181" w14:textId="3AADD46D" w:rsidR="001421A9" w:rsidRPr="00226904" w:rsidRDefault="009F2E98" w:rsidP="00226904">
      <w:pPr>
        <w:pStyle w:val="Akapitzlist"/>
        <w:numPr>
          <w:ilvl w:val="0"/>
          <w:numId w:val="41"/>
        </w:numPr>
        <w:spacing w:line="276" w:lineRule="auto"/>
        <w:ind w:left="426" w:hanging="426"/>
        <w:rPr>
          <w:rFonts w:ascii="Times New Roman" w:hAnsi="Times New Roman"/>
          <w:sz w:val="24"/>
        </w:rPr>
      </w:pPr>
      <w:r w:rsidRPr="00226904">
        <w:rPr>
          <w:rFonts w:ascii="Times New Roman" w:eastAsia="Times New Roman" w:hAnsi="Times New Roman"/>
          <w:b/>
          <w:sz w:val="24"/>
          <w:lang w:eastAsia="pl-PL"/>
        </w:rPr>
        <w:lastRenderedPageBreak/>
        <w:t>Warunki płatności:</w:t>
      </w:r>
    </w:p>
    <w:p w14:paraId="3B6F3F6C" w14:textId="50ACE00C" w:rsidR="001421A9" w:rsidRDefault="001421A9" w:rsidP="00226904">
      <w:pPr>
        <w:pStyle w:val="Akapitzlist"/>
        <w:widowControl w:val="0"/>
        <w:numPr>
          <w:ilvl w:val="0"/>
          <w:numId w:val="40"/>
        </w:numPr>
        <w:tabs>
          <w:tab w:val="left" w:pos="360"/>
        </w:tabs>
        <w:spacing w:before="120" w:after="120" w:line="276" w:lineRule="auto"/>
        <w:ind w:hanging="720"/>
        <w:rPr>
          <w:rFonts w:ascii="Times New Roman" w:hAnsi="Times New Roman"/>
          <w:sz w:val="24"/>
        </w:rPr>
      </w:pPr>
      <w:r w:rsidRPr="001421A9">
        <w:rPr>
          <w:rFonts w:ascii="Times New Roman" w:hAnsi="Times New Roman"/>
          <w:sz w:val="24"/>
        </w:rPr>
        <w:t xml:space="preserve">Zamawiający oświadcza, że będzie realizować płatności za faktury z zastosowaniem mechanizmu podzielonej płatności tzw. split payment. </w:t>
      </w:r>
    </w:p>
    <w:p w14:paraId="35E0D705" w14:textId="7C1DA7BE" w:rsidR="001421A9" w:rsidRDefault="001421A9" w:rsidP="001421A9">
      <w:pPr>
        <w:pStyle w:val="Akapitzlist"/>
        <w:widowControl w:val="0"/>
        <w:numPr>
          <w:ilvl w:val="0"/>
          <w:numId w:val="40"/>
        </w:numPr>
        <w:tabs>
          <w:tab w:val="left" w:pos="360"/>
        </w:tabs>
        <w:spacing w:before="120" w:after="120" w:line="276" w:lineRule="auto"/>
        <w:ind w:left="426" w:hanging="426"/>
        <w:rPr>
          <w:rFonts w:ascii="Times New Roman" w:hAnsi="Times New Roman"/>
          <w:sz w:val="24"/>
        </w:rPr>
      </w:pPr>
      <w:r w:rsidRPr="001421A9">
        <w:rPr>
          <w:rFonts w:ascii="Times New Roman" w:hAnsi="Times New Roman"/>
          <w:sz w:val="24"/>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0DA5AAEB" w14:textId="320AB992" w:rsidR="001421A9" w:rsidRDefault="001421A9" w:rsidP="001421A9">
      <w:pPr>
        <w:pStyle w:val="Akapitzlist"/>
        <w:widowControl w:val="0"/>
        <w:numPr>
          <w:ilvl w:val="0"/>
          <w:numId w:val="40"/>
        </w:numPr>
        <w:tabs>
          <w:tab w:val="left" w:pos="360"/>
        </w:tabs>
        <w:spacing w:before="120" w:after="120" w:line="276" w:lineRule="auto"/>
        <w:ind w:left="426" w:hanging="426"/>
        <w:rPr>
          <w:rFonts w:ascii="Times New Roman" w:hAnsi="Times New Roman"/>
          <w:sz w:val="24"/>
        </w:rPr>
      </w:pPr>
      <w:r w:rsidRPr="001421A9">
        <w:rPr>
          <w:rFonts w:ascii="Times New Roman" w:hAnsi="Times New Roman"/>
          <w:sz w:val="24"/>
        </w:rPr>
        <w:t>Wykonawca oświadcza, że wyraża zgodę na dokonywanie przez Zamawiającego płatności w systemie podzielonej płatności tzw. split payment.</w:t>
      </w:r>
    </w:p>
    <w:p w14:paraId="279AB384" w14:textId="7BBFD2CA" w:rsidR="001421A9" w:rsidRPr="001421A9" w:rsidRDefault="001421A9" w:rsidP="001421A9">
      <w:pPr>
        <w:pStyle w:val="Akapitzlist"/>
        <w:widowControl w:val="0"/>
        <w:numPr>
          <w:ilvl w:val="0"/>
          <w:numId w:val="40"/>
        </w:numPr>
        <w:tabs>
          <w:tab w:val="left" w:pos="360"/>
        </w:tabs>
        <w:spacing w:before="120" w:after="120" w:line="276" w:lineRule="auto"/>
        <w:ind w:left="426" w:hanging="426"/>
        <w:rPr>
          <w:rFonts w:ascii="Times New Roman" w:hAnsi="Times New Roman"/>
          <w:sz w:val="24"/>
        </w:rPr>
      </w:pPr>
      <w:r w:rsidRPr="001421A9">
        <w:rPr>
          <w:rFonts w:ascii="Times New Roman" w:hAnsi="Times New Roman"/>
          <w:sz w:val="24"/>
        </w:rPr>
        <w:t>Płatność za wykonany przedmiot zamówienia odbywać się będzie w terminie do 30 dni od daty prawidłowo wystawionych faktur dostarczonych do siedziby Zamawiającego z dokumentami rozliczeniowymi, wystawionych po zakończeniu zadania / poszczególnych zadań i odbiorze końcowym.</w:t>
      </w:r>
    </w:p>
    <w:p w14:paraId="701CEEC9" w14:textId="047730D1" w:rsidR="00226904" w:rsidRDefault="00226904" w:rsidP="00226904">
      <w:pPr>
        <w:numPr>
          <w:ilvl w:val="0"/>
          <w:numId w:val="41"/>
        </w:numPr>
        <w:spacing w:line="276" w:lineRule="auto"/>
        <w:ind w:left="426" w:hanging="426"/>
        <w:rPr>
          <w:rFonts w:ascii="Times New Roman" w:eastAsia="Times New Roman" w:hAnsi="Times New Roman"/>
          <w:b/>
          <w:sz w:val="24"/>
          <w:lang w:eastAsia="pl-PL"/>
        </w:rPr>
      </w:pPr>
      <w:r>
        <w:rPr>
          <w:rFonts w:ascii="Times New Roman" w:eastAsia="Times New Roman" w:hAnsi="Times New Roman"/>
          <w:b/>
          <w:sz w:val="24"/>
          <w:lang w:eastAsia="pl-PL"/>
        </w:rPr>
        <w:t xml:space="preserve">Sposób porozumiewania się Zamawiającego z Wykonawcami  oraz wskazanie osoby wyznaczonej do kontaktów z Wykonawcami </w:t>
      </w:r>
      <w:r w:rsidR="00FF11FA">
        <w:rPr>
          <w:rFonts w:ascii="Times New Roman" w:eastAsia="Times New Roman" w:hAnsi="Times New Roman"/>
          <w:b/>
          <w:sz w:val="24"/>
          <w:lang w:eastAsia="pl-PL"/>
        </w:rPr>
        <w:t>:</w:t>
      </w:r>
    </w:p>
    <w:p w14:paraId="6A4E6BA6" w14:textId="1AB284E8" w:rsidR="00226904" w:rsidRDefault="00226904" w:rsidP="00226904">
      <w:pPr>
        <w:pStyle w:val="Akapitzlist"/>
        <w:numPr>
          <w:ilvl w:val="0"/>
          <w:numId w:val="45"/>
        </w:numPr>
        <w:spacing w:line="276" w:lineRule="auto"/>
        <w:rPr>
          <w:rFonts w:ascii="Times New Roman" w:eastAsia="Times New Roman" w:hAnsi="Times New Roman"/>
          <w:bCs/>
          <w:sz w:val="24"/>
          <w:lang w:eastAsia="pl-PL"/>
        </w:rPr>
      </w:pPr>
      <w:r w:rsidRPr="00226904">
        <w:rPr>
          <w:rFonts w:ascii="Times New Roman" w:eastAsia="Times New Roman" w:hAnsi="Times New Roman"/>
          <w:bCs/>
          <w:sz w:val="24"/>
          <w:lang w:eastAsia="pl-PL"/>
        </w:rPr>
        <w:t>Wszelkie oświadczenia, wnioski, zawiadomienia oraz informacje Zamawiający i Wykonawcy mogą przekazywać pisemnie lub drogą elektroniczną za pośrednictwem maila</w:t>
      </w:r>
    </w:p>
    <w:p w14:paraId="2683499A" w14:textId="038341EB" w:rsidR="009F2E98" w:rsidRPr="00226904" w:rsidRDefault="009F2E98" w:rsidP="00226904">
      <w:pPr>
        <w:pStyle w:val="Akapitzlist"/>
        <w:numPr>
          <w:ilvl w:val="0"/>
          <w:numId w:val="45"/>
        </w:numPr>
        <w:spacing w:line="276" w:lineRule="auto"/>
        <w:rPr>
          <w:rFonts w:ascii="Times New Roman" w:eastAsia="Times New Roman" w:hAnsi="Times New Roman"/>
          <w:bCs/>
          <w:sz w:val="24"/>
          <w:lang w:eastAsia="pl-PL"/>
        </w:rPr>
      </w:pPr>
      <w:r w:rsidRPr="00226904">
        <w:rPr>
          <w:rFonts w:ascii="Times New Roman" w:eastAsia="Times New Roman" w:hAnsi="Times New Roman"/>
          <w:sz w:val="24"/>
          <w:lang w:eastAsia="pl-PL"/>
        </w:rPr>
        <w:t xml:space="preserve">Osobą uprawnioną do udzielenia dodatkowych informacji i wyjaśnień w związku </w:t>
      </w:r>
      <w:r w:rsidRPr="00226904">
        <w:rPr>
          <w:rFonts w:ascii="Times New Roman" w:eastAsia="Times New Roman" w:hAnsi="Times New Roman"/>
          <w:sz w:val="24"/>
          <w:lang w:eastAsia="pl-PL"/>
        </w:rPr>
        <w:br/>
        <w:t xml:space="preserve">z przedmiotem zamówienia jest </w:t>
      </w:r>
      <w:r w:rsidR="000B0CA0">
        <w:rPr>
          <w:rFonts w:ascii="Times New Roman" w:eastAsia="Times New Roman" w:hAnsi="Times New Roman"/>
          <w:sz w:val="24"/>
          <w:lang w:eastAsia="pl-PL"/>
        </w:rPr>
        <w:t>Małgorzata Przeździk</w:t>
      </w:r>
      <w:r w:rsidRPr="00226904">
        <w:rPr>
          <w:rFonts w:ascii="Times New Roman" w:eastAsia="Times New Roman" w:hAnsi="Times New Roman"/>
          <w:sz w:val="24"/>
          <w:lang w:eastAsia="pl-PL"/>
        </w:rPr>
        <w:t xml:space="preserve">, tel. 41 354 </w:t>
      </w:r>
      <w:r w:rsidR="00C56B31" w:rsidRPr="00226904">
        <w:rPr>
          <w:rFonts w:ascii="Times New Roman" w:eastAsia="Times New Roman" w:hAnsi="Times New Roman"/>
          <w:sz w:val="24"/>
          <w:lang w:eastAsia="pl-PL"/>
        </w:rPr>
        <w:t>22</w:t>
      </w:r>
      <w:r w:rsidRPr="00226904">
        <w:rPr>
          <w:rFonts w:ascii="Times New Roman" w:eastAsia="Times New Roman" w:hAnsi="Times New Roman"/>
          <w:sz w:val="24"/>
          <w:lang w:eastAsia="pl-PL"/>
        </w:rPr>
        <w:t xml:space="preserve"> 7</w:t>
      </w:r>
      <w:r w:rsidR="00C56B31" w:rsidRPr="00226904">
        <w:rPr>
          <w:rFonts w:ascii="Times New Roman" w:eastAsia="Times New Roman" w:hAnsi="Times New Roman"/>
          <w:sz w:val="24"/>
          <w:lang w:eastAsia="pl-PL"/>
        </w:rPr>
        <w:t>8</w:t>
      </w:r>
      <w:r w:rsidRPr="00226904">
        <w:rPr>
          <w:rFonts w:ascii="Times New Roman" w:eastAsia="Times New Roman" w:hAnsi="Times New Roman"/>
          <w:sz w:val="24"/>
          <w:lang w:eastAsia="pl-PL"/>
        </w:rPr>
        <w:t xml:space="preserve"> wew. 2</w:t>
      </w:r>
      <w:r w:rsidR="009F3415" w:rsidRPr="00226904">
        <w:rPr>
          <w:rFonts w:ascii="Times New Roman" w:eastAsia="Times New Roman" w:hAnsi="Times New Roman"/>
          <w:sz w:val="24"/>
          <w:lang w:eastAsia="pl-PL"/>
        </w:rPr>
        <w:t>0</w:t>
      </w:r>
      <w:r w:rsidR="00DD3E11">
        <w:rPr>
          <w:rFonts w:ascii="Times New Roman" w:eastAsia="Times New Roman" w:hAnsi="Times New Roman"/>
          <w:sz w:val="24"/>
          <w:lang w:eastAsia="pl-PL"/>
        </w:rPr>
        <w:t>8</w:t>
      </w:r>
      <w:r w:rsidR="00806B28" w:rsidRPr="00226904">
        <w:rPr>
          <w:rFonts w:ascii="Times New Roman" w:eastAsia="Times New Roman" w:hAnsi="Times New Roman"/>
          <w:sz w:val="24"/>
          <w:lang w:eastAsia="pl-PL"/>
        </w:rPr>
        <w:t>,</w:t>
      </w:r>
      <w:r w:rsidRPr="00226904">
        <w:rPr>
          <w:rFonts w:ascii="Times New Roman" w:eastAsia="Times New Roman" w:hAnsi="Times New Roman"/>
          <w:sz w:val="24"/>
          <w:lang w:eastAsia="pl-PL"/>
        </w:rPr>
        <w:t xml:space="preserve"> </w:t>
      </w:r>
      <w:r w:rsidR="00806B28" w:rsidRPr="00226904">
        <w:rPr>
          <w:rFonts w:ascii="Times New Roman" w:eastAsia="Times New Roman" w:hAnsi="Times New Roman"/>
          <w:sz w:val="24"/>
          <w:lang w:eastAsia="pl-PL"/>
        </w:rPr>
        <w:t>a</w:t>
      </w:r>
      <w:r w:rsidRPr="00226904">
        <w:rPr>
          <w:rFonts w:ascii="Times New Roman" w:eastAsia="Times New Roman" w:hAnsi="Times New Roman"/>
          <w:sz w:val="24"/>
          <w:lang w:eastAsia="pl-PL"/>
        </w:rPr>
        <w:t>dres e-mail:</w:t>
      </w:r>
      <w:r w:rsidRPr="00226904">
        <w:rPr>
          <w:rFonts w:ascii="Times New Roman" w:eastAsia="Times New Roman" w:hAnsi="Times New Roman"/>
          <w:b/>
          <w:sz w:val="24"/>
          <w:lang w:eastAsia="pl-PL"/>
        </w:rPr>
        <w:t xml:space="preserve"> </w:t>
      </w:r>
      <w:hyperlink r:id="rId14" w:history="1">
        <w:r w:rsidR="00DD3E11" w:rsidRPr="0039714D">
          <w:rPr>
            <w:rStyle w:val="Hipercze"/>
            <w:rFonts w:ascii="Times New Roman" w:hAnsi="Times New Roman"/>
            <w:sz w:val="24"/>
          </w:rPr>
          <w:t>malgorzata.przezdzik@chmielnik.com</w:t>
        </w:r>
      </w:hyperlink>
      <w:r w:rsidR="009F3415">
        <w:t xml:space="preserve"> </w:t>
      </w:r>
    </w:p>
    <w:p w14:paraId="73B8178B" w14:textId="77777777" w:rsidR="00240F91" w:rsidRPr="009F2E98" w:rsidRDefault="00240F91" w:rsidP="009A4F6C">
      <w:pPr>
        <w:spacing w:line="276" w:lineRule="auto"/>
        <w:rPr>
          <w:rFonts w:ascii="Times New Roman" w:eastAsia="Times New Roman" w:hAnsi="Times New Roman"/>
          <w:b/>
          <w:sz w:val="24"/>
          <w:lang w:eastAsia="pl-PL"/>
        </w:rPr>
      </w:pPr>
    </w:p>
    <w:p w14:paraId="4248E4D1" w14:textId="23CFDEF2" w:rsidR="0054132D" w:rsidRPr="00503981" w:rsidRDefault="006D7906" w:rsidP="00503981">
      <w:pPr>
        <w:pStyle w:val="Akapitzlist"/>
        <w:numPr>
          <w:ilvl w:val="0"/>
          <w:numId w:val="41"/>
        </w:numPr>
        <w:spacing w:line="276" w:lineRule="auto"/>
        <w:ind w:left="426" w:hanging="426"/>
        <w:rPr>
          <w:rFonts w:ascii="Times New Roman" w:eastAsia="Times New Roman" w:hAnsi="Times New Roman"/>
          <w:b/>
          <w:bCs/>
          <w:sz w:val="24"/>
          <w:lang w:eastAsia="pl-PL"/>
        </w:rPr>
      </w:pPr>
      <w:r w:rsidRPr="00226904">
        <w:rPr>
          <w:rFonts w:ascii="Times New Roman" w:eastAsia="Times New Roman" w:hAnsi="Times New Roman"/>
          <w:b/>
          <w:bCs/>
          <w:sz w:val="24"/>
          <w:lang w:eastAsia="pl-PL"/>
        </w:rPr>
        <w:t>Unieważnienie zapytania ofertowego:</w:t>
      </w:r>
    </w:p>
    <w:p w14:paraId="504A1339" w14:textId="44D055D0" w:rsidR="0054132D" w:rsidRDefault="006D7906" w:rsidP="0054132D">
      <w:pPr>
        <w:spacing w:line="276" w:lineRule="auto"/>
        <w:ind w:left="360"/>
        <w:rPr>
          <w:rFonts w:ascii="Times New Roman" w:eastAsia="Times New Roman" w:hAnsi="Times New Roman"/>
          <w:sz w:val="24"/>
          <w:lang w:eastAsia="pl-PL"/>
        </w:rPr>
      </w:pPr>
      <w:r w:rsidRPr="006D7906">
        <w:rPr>
          <w:rFonts w:ascii="Times New Roman" w:eastAsia="Times New Roman" w:hAnsi="Times New Roman"/>
          <w:sz w:val="24"/>
          <w:lang w:eastAsia="pl-PL"/>
        </w:rPr>
        <w:t>Z</w:t>
      </w:r>
      <w:r>
        <w:rPr>
          <w:rFonts w:ascii="Times New Roman" w:eastAsia="Times New Roman" w:hAnsi="Times New Roman"/>
          <w:sz w:val="24"/>
          <w:lang w:eastAsia="pl-PL"/>
        </w:rPr>
        <w:t>amawiający unieważnia zapytanie ofertowe w następujących przypadkach:</w:t>
      </w:r>
    </w:p>
    <w:p w14:paraId="2AB6D50E" w14:textId="7714476D" w:rsidR="006D7906" w:rsidRDefault="006D7906" w:rsidP="006D7906">
      <w:pPr>
        <w:pStyle w:val="Akapitzlist"/>
        <w:numPr>
          <w:ilvl w:val="2"/>
          <w:numId w:val="41"/>
        </w:numPr>
        <w:spacing w:line="276" w:lineRule="auto"/>
        <w:ind w:left="709" w:hanging="283"/>
        <w:rPr>
          <w:rFonts w:ascii="Times New Roman" w:eastAsia="Times New Roman" w:hAnsi="Times New Roman"/>
          <w:sz w:val="24"/>
          <w:lang w:eastAsia="pl-PL"/>
        </w:rPr>
      </w:pPr>
      <w:r>
        <w:rPr>
          <w:rFonts w:ascii="Times New Roman" w:eastAsia="Times New Roman" w:hAnsi="Times New Roman"/>
          <w:sz w:val="24"/>
          <w:lang w:eastAsia="pl-PL"/>
        </w:rPr>
        <w:t>Nie złożono żadnej oferty niepodlegającej odrzuceniu</w:t>
      </w:r>
    </w:p>
    <w:p w14:paraId="3C7B103E" w14:textId="10F91F6D" w:rsidR="006D7906" w:rsidRDefault="006D7906" w:rsidP="006D7906">
      <w:pPr>
        <w:pStyle w:val="Akapitzlist"/>
        <w:numPr>
          <w:ilvl w:val="2"/>
          <w:numId w:val="41"/>
        </w:numPr>
        <w:spacing w:line="276" w:lineRule="auto"/>
        <w:ind w:left="709" w:hanging="283"/>
        <w:rPr>
          <w:rFonts w:ascii="Times New Roman" w:eastAsia="Times New Roman" w:hAnsi="Times New Roman"/>
          <w:sz w:val="24"/>
          <w:lang w:eastAsia="pl-PL"/>
        </w:rPr>
      </w:pPr>
      <w:r>
        <w:rPr>
          <w:rFonts w:ascii="Times New Roman" w:eastAsia="Times New Roman" w:hAnsi="Times New Roman"/>
          <w:sz w:val="24"/>
          <w:lang w:eastAsia="pl-PL"/>
        </w:rPr>
        <w:t xml:space="preserve">Cena najkorzystniejszej oferty lub oferta </w:t>
      </w:r>
      <w:r w:rsidR="005963D3">
        <w:rPr>
          <w:rFonts w:ascii="Times New Roman" w:eastAsia="Times New Roman" w:hAnsi="Times New Roman"/>
          <w:sz w:val="24"/>
          <w:lang w:eastAsia="pl-PL"/>
        </w:rPr>
        <w:t>z najniższą ceną przewyższa kwotę , którą Zamawiający zamierza przeznaczyć na sfinansowanie zamówienia, chyba że Zamawiający może zwiększyć tą kwotę do ceny najkorzystniejszej oferty</w:t>
      </w:r>
    </w:p>
    <w:p w14:paraId="2656F097" w14:textId="345C55E1" w:rsidR="005963D3" w:rsidRDefault="005963D3" w:rsidP="006D7906">
      <w:pPr>
        <w:pStyle w:val="Akapitzlist"/>
        <w:numPr>
          <w:ilvl w:val="2"/>
          <w:numId w:val="41"/>
        </w:numPr>
        <w:spacing w:line="276" w:lineRule="auto"/>
        <w:ind w:left="709" w:hanging="283"/>
        <w:rPr>
          <w:rFonts w:ascii="Times New Roman" w:eastAsia="Times New Roman" w:hAnsi="Times New Roman"/>
          <w:sz w:val="24"/>
          <w:lang w:eastAsia="pl-PL"/>
        </w:rPr>
      </w:pPr>
      <w:r>
        <w:rPr>
          <w:rFonts w:ascii="Times New Roman" w:eastAsia="Times New Roman" w:hAnsi="Times New Roman"/>
          <w:sz w:val="24"/>
          <w:lang w:eastAsia="pl-PL"/>
        </w:rPr>
        <w:t>Wszystkie oferty, które wpłynęły w danym postępowaniu były wadliwe i nie można usunąć ich wad</w:t>
      </w:r>
    </w:p>
    <w:p w14:paraId="157E3640" w14:textId="57000405" w:rsidR="005963D3" w:rsidRDefault="005963D3" w:rsidP="006D7906">
      <w:pPr>
        <w:pStyle w:val="Akapitzlist"/>
        <w:numPr>
          <w:ilvl w:val="2"/>
          <w:numId w:val="41"/>
        </w:numPr>
        <w:spacing w:line="276" w:lineRule="auto"/>
        <w:ind w:left="709" w:hanging="283"/>
        <w:rPr>
          <w:rFonts w:ascii="Times New Roman" w:eastAsia="Times New Roman" w:hAnsi="Times New Roman"/>
          <w:sz w:val="24"/>
          <w:lang w:eastAsia="pl-PL"/>
        </w:rPr>
      </w:pPr>
      <w:r>
        <w:rPr>
          <w:rFonts w:ascii="Times New Roman" w:eastAsia="Times New Roman" w:hAnsi="Times New Roman"/>
          <w:sz w:val="24"/>
          <w:lang w:eastAsia="pl-PL"/>
        </w:rPr>
        <w:t>W toku postępowania u</w:t>
      </w:r>
      <w:r w:rsidR="00147C33">
        <w:rPr>
          <w:rFonts w:ascii="Times New Roman" w:eastAsia="Times New Roman" w:hAnsi="Times New Roman"/>
          <w:sz w:val="24"/>
          <w:lang w:eastAsia="pl-PL"/>
        </w:rPr>
        <w:t xml:space="preserve">jawniono niemożliwą do usunięcia wadę postępowania </w:t>
      </w:r>
      <w:r w:rsidR="006405B3">
        <w:rPr>
          <w:rFonts w:ascii="Times New Roman" w:eastAsia="Times New Roman" w:hAnsi="Times New Roman"/>
          <w:sz w:val="24"/>
          <w:lang w:eastAsia="pl-PL"/>
        </w:rPr>
        <w:t xml:space="preserve">uniemożliwiającą zawarcie ważnej umowy </w:t>
      </w:r>
    </w:p>
    <w:p w14:paraId="7151543B" w14:textId="77777777" w:rsidR="00226904" w:rsidRPr="006D7906" w:rsidRDefault="00226904" w:rsidP="00226904">
      <w:pPr>
        <w:pStyle w:val="Akapitzlist"/>
        <w:spacing w:line="276" w:lineRule="auto"/>
        <w:ind w:left="709"/>
        <w:rPr>
          <w:rFonts w:ascii="Times New Roman" w:eastAsia="Times New Roman" w:hAnsi="Times New Roman"/>
          <w:sz w:val="24"/>
          <w:lang w:eastAsia="pl-PL"/>
        </w:rPr>
      </w:pPr>
    </w:p>
    <w:p w14:paraId="7ACC1C48" w14:textId="798D1198" w:rsidR="00594EC9" w:rsidRDefault="00226904" w:rsidP="00226904">
      <w:pPr>
        <w:pStyle w:val="Akapitzlist"/>
        <w:numPr>
          <w:ilvl w:val="0"/>
          <w:numId w:val="41"/>
        </w:numPr>
        <w:autoSpaceDE w:val="0"/>
        <w:autoSpaceDN w:val="0"/>
        <w:adjustRightInd w:val="0"/>
        <w:spacing w:line="276" w:lineRule="auto"/>
        <w:ind w:left="426" w:hanging="426"/>
        <w:rPr>
          <w:rFonts w:ascii="Times New Roman" w:eastAsia="Times New Roman" w:hAnsi="Times New Roman"/>
          <w:b/>
          <w:bCs/>
          <w:color w:val="000000"/>
          <w:sz w:val="24"/>
          <w:lang w:eastAsia="pl-PL"/>
        </w:rPr>
      </w:pPr>
      <w:r w:rsidRPr="00226904">
        <w:rPr>
          <w:rFonts w:ascii="Times New Roman" w:eastAsia="Times New Roman" w:hAnsi="Times New Roman"/>
          <w:b/>
          <w:bCs/>
          <w:color w:val="000000"/>
          <w:sz w:val="24"/>
          <w:lang w:eastAsia="pl-PL"/>
        </w:rPr>
        <w:t xml:space="preserve">Pozostałe informacje: </w:t>
      </w:r>
    </w:p>
    <w:p w14:paraId="6CA7DEE2" w14:textId="56CACE21" w:rsidR="0054132D" w:rsidRPr="0054132D" w:rsidRDefault="0054132D" w:rsidP="0054132D">
      <w:pPr>
        <w:pStyle w:val="Akapitzlist"/>
        <w:numPr>
          <w:ilvl w:val="0"/>
          <w:numId w:val="46"/>
        </w:numPr>
        <w:autoSpaceDE w:val="0"/>
        <w:autoSpaceDN w:val="0"/>
        <w:adjustRightInd w:val="0"/>
        <w:spacing w:line="276" w:lineRule="auto"/>
        <w:rPr>
          <w:rFonts w:ascii="Times New Roman" w:eastAsia="Times New Roman" w:hAnsi="Times New Roman"/>
          <w:color w:val="000000"/>
          <w:sz w:val="24"/>
          <w:lang w:eastAsia="pl-PL"/>
        </w:rPr>
      </w:pPr>
      <w:r w:rsidRPr="0054132D">
        <w:rPr>
          <w:rFonts w:ascii="Times New Roman" w:eastAsia="Times New Roman" w:hAnsi="Times New Roman"/>
          <w:color w:val="000000"/>
          <w:sz w:val="24"/>
          <w:lang w:eastAsia="pl-PL"/>
        </w:rPr>
        <w:t>Wykonawca może zwrócić się do Zamawiającego o wyjaśnienie treści zapytania ofertowego. Zamawiający zobowiązany jest udzielić wyjaśnień niezwłocznie.</w:t>
      </w:r>
    </w:p>
    <w:p w14:paraId="5E3A3195" w14:textId="240A4B70" w:rsidR="00226904" w:rsidRDefault="0054132D" w:rsidP="00503981">
      <w:pPr>
        <w:pStyle w:val="Akapitzlist"/>
        <w:numPr>
          <w:ilvl w:val="0"/>
          <w:numId w:val="46"/>
        </w:numPr>
        <w:autoSpaceDE w:val="0"/>
        <w:autoSpaceDN w:val="0"/>
        <w:adjustRightInd w:val="0"/>
        <w:spacing w:line="276" w:lineRule="auto"/>
        <w:rPr>
          <w:rFonts w:ascii="Times New Roman" w:eastAsia="Times New Roman" w:hAnsi="Times New Roman"/>
          <w:color w:val="000000"/>
          <w:sz w:val="24"/>
          <w:lang w:eastAsia="pl-PL"/>
        </w:rPr>
      </w:pPr>
      <w:r w:rsidRPr="0054132D">
        <w:rPr>
          <w:rFonts w:ascii="Times New Roman" w:eastAsia="Times New Roman" w:hAnsi="Times New Roman"/>
          <w:color w:val="000000"/>
          <w:sz w:val="24"/>
          <w:lang w:eastAsia="pl-PL"/>
        </w:rPr>
        <w:t xml:space="preserve"> W uzasadnionych przypadkach Zamawiający może przed upływem terminu składania ofert zamienić treść zapytania ofertowego lub przedłużyć termin składania ofert. Dokonaną zmianę Zamawiający przekazuje niezwłocznie wszystkim Wykonawcom</w:t>
      </w:r>
    </w:p>
    <w:p w14:paraId="3853655C" w14:textId="1B88AD44" w:rsidR="009A4F6C" w:rsidRPr="009F2E98" w:rsidRDefault="009F2E98" w:rsidP="00D22EDD">
      <w:pPr>
        <w:shd w:val="clear" w:color="auto" w:fill="FFFFFF"/>
        <w:tabs>
          <w:tab w:val="left" w:leader="underscore" w:pos="9461"/>
        </w:tabs>
        <w:spacing w:before="120" w:line="276" w:lineRule="auto"/>
        <w:rPr>
          <w:rFonts w:ascii="Times New Roman" w:eastAsia="Times New Roman" w:hAnsi="Times New Roman"/>
          <w:b/>
          <w:bCs/>
          <w:sz w:val="24"/>
          <w:lang w:eastAsia="pl-PL"/>
        </w:rPr>
      </w:pPr>
      <w:r w:rsidRPr="009F2E98">
        <w:rPr>
          <w:rFonts w:ascii="Times New Roman" w:eastAsia="Times New Roman" w:hAnsi="Times New Roman"/>
          <w:b/>
          <w:sz w:val="24"/>
          <w:lang w:eastAsia="pl-PL"/>
        </w:rPr>
        <w:lastRenderedPageBreak/>
        <w:t>1</w:t>
      </w:r>
      <w:r w:rsidR="00226904">
        <w:rPr>
          <w:rFonts w:ascii="Times New Roman" w:eastAsia="Times New Roman" w:hAnsi="Times New Roman"/>
          <w:b/>
          <w:sz w:val="24"/>
          <w:lang w:eastAsia="pl-PL"/>
        </w:rPr>
        <w:t>4</w:t>
      </w:r>
      <w:r w:rsidRPr="009F2E98">
        <w:rPr>
          <w:rFonts w:ascii="Times New Roman" w:eastAsia="Times New Roman" w:hAnsi="Times New Roman"/>
          <w:b/>
          <w:sz w:val="24"/>
          <w:lang w:eastAsia="pl-PL"/>
        </w:rPr>
        <w:t xml:space="preserve">. </w:t>
      </w:r>
      <w:r w:rsidRPr="009F2E98">
        <w:rPr>
          <w:rFonts w:ascii="Times New Roman" w:eastAsia="Times New Roman" w:hAnsi="Times New Roman"/>
          <w:b/>
          <w:bCs/>
          <w:sz w:val="24"/>
          <w:lang w:eastAsia="pl-PL"/>
        </w:rPr>
        <w:t xml:space="preserve">Przetwarzanie danych osobowych </w:t>
      </w:r>
    </w:p>
    <w:p w14:paraId="14F0D41C" w14:textId="7ADED7E4" w:rsidR="009F2E98" w:rsidRPr="00980FA4" w:rsidRDefault="009F2E98" w:rsidP="009A4F6C">
      <w:pPr>
        <w:shd w:val="clear" w:color="auto" w:fill="FFFFFF"/>
        <w:tabs>
          <w:tab w:val="left" w:leader="underscore" w:pos="9461"/>
        </w:tabs>
        <w:spacing w:line="240" w:lineRule="auto"/>
        <w:ind w:left="426"/>
        <w:rPr>
          <w:rFonts w:ascii="Times New Roman" w:eastAsia="Times New Roman" w:hAnsi="Times New Roman"/>
          <w:b/>
          <w:bCs/>
          <w:szCs w:val="22"/>
          <w:lang w:eastAsia="pl-PL"/>
        </w:rPr>
      </w:pPr>
      <w:r w:rsidRPr="00980FA4">
        <w:rPr>
          <w:rFonts w:ascii="Times New Roman" w:eastAsia="Times New Roman" w:hAnsi="Times New Roman"/>
          <w:b/>
          <w:bCs/>
          <w:szCs w:val="22"/>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6F9AB54" w14:textId="77777777" w:rsidR="00FE7543" w:rsidRPr="00FE7543" w:rsidRDefault="00FE7543" w:rsidP="009A4F6C">
      <w:pPr>
        <w:widowControl w:val="0"/>
        <w:numPr>
          <w:ilvl w:val="0"/>
          <w:numId w:val="49"/>
        </w:numPr>
        <w:autoSpaceDE w:val="0"/>
        <w:autoSpaceDN w:val="0"/>
        <w:adjustRightInd w:val="0"/>
        <w:spacing w:line="240" w:lineRule="auto"/>
        <w:contextualSpacing/>
        <w:rPr>
          <w:rFonts w:ascii="Times New Roman" w:eastAsia="Times New Roman" w:hAnsi="Times New Roman"/>
          <w:i/>
          <w:sz w:val="24"/>
          <w:lang w:eastAsia="pl-PL"/>
        </w:rPr>
      </w:pPr>
      <w:r w:rsidRPr="00FE7543">
        <w:rPr>
          <w:rFonts w:ascii="Times New Roman" w:eastAsia="Times New Roman" w:hAnsi="Times New Roman"/>
          <w:sz w:val="24"/>
          <w:lang w:eastAsia="pl-PL"/>
        </w:rPr>
        <w:t xml:space="preserve">administratorem Pani/Pana danych osobowych jest </w:t>
      </w:r>
      <w:r w:rsidRPr="00FE7543">
        <w:rPr>
          <w:rFonts w:ascii="Times New Roman" w:eastAsia="Times New Roman" w:hAnsi="Times New Roman"/>
          <w:b/>
          <w:sz w:val="24"/>
          <w:lang w:eastAsia="pl-PL"/>
        </w:rPr>
        <w:t xml:space="preserve">Gmina Chmielnik z siedzibą w Chmielniku ( 26-020 ), Plac Kościuszki 7, tel. 41 354 32 73  </w:t>
      </w:r>
    </w:p>
    <w:p w14:paraId="132E907B" w14:textId="7CE717A4" w:rsidR="00FE7543" w:rsidRPr="00FE7543" w:rsidRDefault="00FE7543" w:rsidP="009A4F6C">
      <w:pPr>
        <w:widowControl w:val="0"/>
        <w:numPr>
          <w:ilvl w:val="0"/>
          <w:numId w:val="49"/>
        </w:numPr>
        <w:autoSpaceDE w:val="0"/>
        <w:autoSpaceDN w:val="0"/>
        <w:adjustRightInd w:val="0"/>
        <w:spacing w:line="240" w:lineRule="auto"/>
        <w:contextualSpacing/>
        <w:rPr>
          <w:rFonts w:ascii="Times New Roman" w:eastAsia="Times New Roman" w:hAnsi="Times New Roman"/>
          <w:i/>
          <w:sz w:val="24"/>
          <w:lang w:eastAsia="pl-PL"/>
        </w:rPr>
      </w:pPr>
      <w:r w:rsidRPr="00FE7543">
        <w:rPr>
          <w:rFonts w:ascii="Times New Roman" w:eastAsia="Times New Roman" w:hAnsi="Times New Roman"/>
          <w:sz w:val="24"/>
          <w:lang w:eastAsia="pl-PL"/>
        </w:rPr>
        <w:t>inspektorem ochrony danych osobowych w Gminie Chmielnik</w:t>
      </w:r>
      <w:r w:rsidRPr="00FE7543">
        <w:rPr>
          <w:rFonts w:ascii="Times New Roman" w:eastAsia="Times New Roman" w:hAnsi="Times New Roman"/>
          <w:i/>
          <w:sz w:val="24"/>
          <w:lang w:eastAsia="pl-PL"/>
        </w:rPr>
        <w:t xml:space="preserve"> </w:t>
      </w:r>
      <w:r w:rsidRPr="00FE7543">
        <w:rPr>
          <w:rFonts w:ascii="Times New Roman" w:eastAsia="Times New Roman" w:hAnsi="Times New Roman"/>
          <w:sz w:val="24"/>
          <w:lang w:eastAsia="pl-PL"/>
        </w:rPr>
        <w:t xml:space="preserve"> jest Pan </w:t>
      </w:r>
      <w:r w:rsidRPr="00FE7543">
        <w:rPr>
          <w:rFonts w:ascii="Times New Roman" w:eastAsia="Times New Roman" w:hAnsi="Times New Roman"/>
          <w:b/>
          <w:sz w:val="24"/>
          <w:lang w:eastAsia="pl-PL"/>
        </w:rPr>
        <w:t>Tomasz Biernacki</w:t>
      </w:r>
      <w:r w:rsidRPr="00FE7543">
        <w:rPr>
          <w:rFonts w:ascii="Times New Roman" w:eastAsia="Times New Roman" w:hAnsi="Times New Roman"/>
          <w:sz w:val="24"/>
          <w:lang w:eastAsia="pl-PL"/>
        </w:rPr>
        <w:t xml:space="preserve">, e-mail: </w:t>
      </w:r>
      <w:hyperlink r:id="rId15" w:history="1">
        <w:r w:rsidRPr="00FE7543">
          <w:rPr>
            <w:rFonts w:ascii="Times New Roman" w:eastAsia="Times New Roman" w:hAnsi="Times New Roman"/>
            <w:color w:val="0000FF"/>
            <w:sz w:val="24"/>
            <w:u w:val="single"/>
            <w:lang w:eastAsia="pl-PL"/>
          </w:rPr>
          <w:t>rodo@chmielnik.com</w:t>
        </w:r>
      </w:hyperlink>
      <w:r w:rsidRPr="00FE7543">
        <w:rPr>
          <w:rFonts w:ascii="Times New Roman" w:eastAsia="Times New Roman" w:hAnsi="Times New Roman"/>
          <w:sz w:val="24"/>
          <w:lang w:eastAsia="pl-PL"/>
        </w:rPr>
        <w:t>, tel. 41 354 32 73 wew. 118;</w:t>
      </w:r>
    </w:p>
    <w:p w14:paraId="7C6985CA" w14:textId="717BF62D" w:rsidR="00FE7543" w:rsidRPr="00FE7543" w:rsidRDefault="00FE7543" w:rsidP="009A4F6C">
      <w:pPr>
        <w:autoSpaceDE w:val="0"/>
        <w:autoSpaceDN w:val="0"/>
        <w:adjustRightInd w:val="0"/>
        <w:spacing w:line="240" w:lineRule="auto"/>
        <w:rPr>
          <w:rFonts w:ascii="Times New Roman" w:eastAsia="Times New Roman" w:hAnsi="Times New Roman"/>
          <w:b/>
          <w:sz w:val="24"/>
          <w:lang w:eastAsia="pl-PL"/>
        </w:rPr>
      </w:pPr>
      <w:r w:rsidRPr="00FE7543">
        <w:rPr>
          <w:rFonts w:ascii="Times New Roman" w:eastAsia="Times New Roman" w:hAnsi="Times New Roman"/>
          <w:sz w:val="24"/>
          <w:lang w:eastAsia="pl-PL"/>
        </w:rPr>
        <w:t>Pani/Pana dane osobowe przetwarzane będą na podstawie art. 6 ust. 1 lit. c</w:t>
      </w:r>
      <w:r w:rsidRPr="00FE7543">
        <w:rPr>
          <w:rFonts w:ascii="Times New Roman" w:eastAsia="Times New Roman" w:hAnsi="Times New Roman"/>
          <w:i/>
          <w:sz w:val="24"/>
          <w:lang w:eastAsia="pl-PL"/>
        </w:rPr>
        <w:t xml:space="preserve"> </w:t>
      </w:r>
      <w:r w:rsidRPr="00FE7543">
        <w:rPr>
          <w:rFonts w:ascii="Times New Roman" w:eastAsia="Times New Roman" w:hAnsi="Times New Roman"/>
          <w:sz w:val="24"/>
          <w:lang w:eastAsia="pl-PL"/>
        </w:rPr>
        <w:t>RODO w celu związanym z postępowaniem o udzielenie zamówienia publicznego znak:</w:t>
      </w:r>
      <w:r w:rsidRPr="00FE7543">
        <w:rPr>
          <w:rFonts w:ascii="Times New Roman" w:eastAsia="Times New Roman" w:hAnsi="Times New Roman"/>
          <w:b/>
          <w:sz w:val="24"/>
          <w:lang w:eastAsia="pl-PL"/>
        </w:rPr>
        <w:t xml:space="preserve"> IPS.271.</w:t>
      </w:r>
      <w:r w:rsidR="007B7D17">
        <w:rPr>
          <w:rFonts w:ascii="Times New Roman" w:eastAsia="Times New Roman" w:hAnsi="Times New Roman"/>
          <w:b/>
          <w:sz w:val="24"/>
          <w:lang w:eastAsia="pl-PL"/>
        </w:rPr>
        <w:t>4</w:t>
      </w:r>
      <w:r w:rsidR="008D1F3A">
        <w:rPr>
          <w:rFonts w:ascii="Times New Roman" w:eastAsia="Times New Roman" w:hAnsi="Times New Roman"/>
          <w:b/>
          <w:sz w:val="24"/>
          <w:lang w:eastAsia="pl-PL"/>
        </w:rPr>
        <w:t>7</w:t>
      </w:r>
      <w:r w:rsidRPr="00FE7543">
        <w:rPr>
          <w:rFonts w:ascii="Times New Roman" w:eastAsia="Times New Roman" w:hAnsi="Times New Roman"/>
          <w:b/>
          <w:sz w:val="24"/>
          <w:lang w:eastAsia="pl-PL"/>
        </w:rPr>
        <w:t>.2023</w:t>
      </w:r>
    </w:p>
    <w:p w14:paraId="773E7EAE" w14:textId="77777777" w:rsidR="00FE7543" w:rsidRPr="00FE7543" w:rsidRDefault="00FE7543" w:rsidP="009A4F6C">
      <w:pPr>
        <w:widowControl w:val="0"/>
        <w:autoSpaceDE w:val="0"/>
        <w:autoSpaceDN w:val="0"/>
        <w:adjustRightInd w:val="0"/>
        <w:spacing w:line="240" w:lineRule="auto"/>
        <w:rPr>
          <w:rFonts w:ascii="Times New Roman" w:eastAsia="Times New Roman" w:hAnsi="Times New Roman"/>
          <w:i/>
          <w:sz w:val="24"/>
          <w:lang w:eastAsia="pl-PL"/>
        </w:rPr>
      </w:pPr>
      <w:r w:rsidRPr="00FE7543">
        <w:rPr>
          <w:rFonts w:ascii="Times New Roman" w:eastAsia="Times New Roman" w:hAnsi="Times New Roman"/>
          <w:sz w:val="24"/>
          <w:lang w:eastAsia="pl-PL"/>
        </w:rPr>
        <w:t>prowadzonym w trybie zapytania ofertowego;</w:t>
      </w:r>
    </w:p>
    <w:p w14:paraId="338ED36C" w14:textId="77777777" w:rsidR="00FE7543" w:rsidRPr="00FE7543" w:rsidRDefault="00FE7543" w:rsidP="009A4F6C">
      <w:pPr>
        <w:widowControl w:val="0"/>
        <w:numPr>
          <w:ilvl w:val="0"/>
          <w:numId w:val="49"/>
        </w:numPr>
        <w:autoSpaceDE w:val="0"/>
        <w:autoSpaceDN w:val="0"/>
        <w:adjustRightInd w:val="0"/>
        <w:spacing w:line="240" w:lineRule="auto"/>
        <w:contextualSpacing/>
        <w:jc w:val="left"/>
        <w:rPr>
          <w:rFonts w:ascii="Times New Roman" w:eastAsia="Times New Roman" w:hAnsi="Times New Roman"/>
          <w:i/>
          <w:sz w:val="24"/>
          <w:lang w:eastAsia="pl-PL"/>
        </w:rPr>
      </w:pPr>
      <w:r w:rsidRPr="00FE7543">
        <w:rPr>
          <w:rFonts w:ascii="Times New Roman" w:eastAsia="Times New Roman" w:hAnsi="Times New Roman"/>
          <w:sz w:val="24"/>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z późn. zm.), dalej „ustawa Pzp”;  </w:t>
      </w:r>
    </w:p>
    <w:p w14:paraId="0951939B" w14:textId="77777777" w:rsidR="00FE7543" w:rsidRPr="00FE7543" w:rsidRDefault="00FE7543" w:rsidP="009A4F6C">
      <w:pPr>
        <w:widowControl w:val="0"/>
        <w:numPr>
          <w:ilvl w:val="0"/>
          <w:numId w:val="49"/>
        </w:numPr>
        <w:autoSpaceDE w:val="0"/>
        <w:autoSpaceDN w:val="0"/>
        <w:adjustRightInd w:val="0"/>
        <w:spacing w:line="240" w:lineRule="auto"/>
        <w:contextualSpacing/>
        <w:jc w:val="left"/>
        <w:rPr>
          <w:rFonts w:ascii="Times New Roman" w:eastAsia="Times New Roman" w:hAnsi="Times New Roman"/>
          <w:i/>
          <w:sz w:val="24"/>
          <w:lang w:eastAsia="pl-PL"/>
        </w:rPr>
      </w:pPr>
      <w:r w:rsidRPr="00FE7543">
        <w:rPr>
          <w:rFonts w:ascii="Times New Roman" w:eastAsia="Times New Roman" w:hAnsi="Times New Roman"/>
          <w:sz w:val="24"/>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19984BB8" w14:textId="77777777" w:rsidR="00FE7543" w:rsidRPr="00FE7543" w:rsidRDefault="00FE7543" w:rsidP="009A4F6C">
      <w:pPr>
        <w:widowControl w:val="0"/>
        <w:numPr>
          <w:ilvl w:val="0"/>
          <w:numId w:val="49"/>
        </w:numPr>
        <w:autoSpaceDE w:val="0"/>
        <w:autoSpaceDN w:val="0"/>
        <w:adjustRightInd w:val="0"/>
        <w:spacing w:line="240" w:lineRule="auto"/>
        <w:contextualSpacing/>
        <w:jc w:val="left"/>
        <w:rPr>
          <w:rFonts w:ascii="Times New Roman" w:eastAsia="Times New Roman" w:hAnsi="Times New Roman"/>
          <w:i/>
          <w:sz w:val="24"/>
          <w:lang w:eastAsia="pl-PL"/>
        </w:rPr>
      </w:pPr>
      <w:r w:rsidRPr="00FE7543">
        <w:rPr>
          <w:rFonts w:ascii="Times New Roman" w:eastAsia="Times New Roman" w:hAnsi="Times New Roman"/>
          <w:sz w:val="24"/>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29DA458" w14:textId="77777777" w:rsidR="00FE7543" w:rsidRPr="00FE7543" w:rsidRDefault="00FE7543" w:rsidP="009A4F6C">
      <w:pPr>
        <w:widowControl w:val="0"/>
        <w:numPr>
          <w:ilvl w:val="0"/>
          <w:numId w:val="49"/>
        </w:numPr>
        <w:autoSpaceDE w:val="0"/>
        <w:autoSpaceDN w:val="0"/>
        <w:adjustRightInd w:val="0"/>
        <w:spacing w:line="240" w:lineRule="auto"/>
        <w:contextualSpacing/>
        <w:jc w:val="left"/>
        <w:rPr>
          <w:rFonts w:ascii="Times New Roman" w:eastAsia="Times New Roman" w:hAnsi="Times New Roman"/>
          <w:i/>
          <w:sz w:val="24"/>
          <w:lang w:eastAsia="pl-PL"/>
        </w:rPr>
      </w:pPr>
      <w:r w:rsidRPr="00FE7543">
        <w:rPr>
          <w:rFonts w:ascii="Times New Roman" w:eastAsia="Times New Roman" w:hAnsi="Times New Roman"/>
          <w:sz w:val="24"/>
          <w:lang w:eastAsia="pl-PL"/>
        </w:rPr>
        <w:t>w odniesieniu do Pani/Pana danych osobowych decyzje nie będą podejmowane w sposób zautomatyzowany, stosowanie do art. 22 RODO;</w:t>
      </w:r>
    </w:p>
    <w:p w14:paraId="74B676EB" w14:textId="77777777" w:rsidR="00FE7543" w:rsidRPr="00FE7543" w:rsidRDefault="00FE7543" w:rsidP="009A4F6C">
      <w:pPr>
        <w:widowControl w:val="0"/>
        <w:numPr>
          <w:ilvl w:val="0"/>
          <w:numId w:val="49"/>
        </w:numPr>
        <w:autoSpaceDE w:val="0"/>
        <w:autoSpaceDN w:val="0"/>
        <w:adjustRightInd w:val="0"/>
        <w:spacing w:line="240" w:lineRule="auto"/>
        <w:contextualSpacing/>
        <w:jc w:val="left"/>
        <w:rPr>
          <w:rFonts w:ascii="Times New Roman" w:eastAsia="Times New Roman" w:hAnsi="Times New Roman"/>
          <w:i/>
          <w:sz w:val="24"/>
          <w:lang w:eastAsia="pl-PL"/>
        </w:rPr>
      </w:pPr>
      <w:r w:rsidRPr="00FE7543">
        <w:rPr>
          <w:rFonts w:ascii="Times New Roman" w:eastAsia="Times New Roman" w:hAnsi="Times New Roman"/>
          <w:sz w:val="24"/>
          <w:lang w:eastAsia="pl-PL"/>
        </w:rPr>
        <w:t>posiada Pani/Pan:</w:t>
      </w:r>
    </w:p>
    <w:p w14:paraId="16FD02FF" w14:textId="77777777" w:rsidR="00FE7543" w:rsidRPr="00FE7543" w:rsidRDefault="00FE7543" w:rsidP="009A4F6C">
      <w:pPr>
        <w:spacing w:line="240" w:lineRule="auto"/>
        <w:rPr>
          <w:rFonts w:ascii="Times New Roman" w:eastAsia="Times New Roman" w:hAnsi="Times New Roman"/>
          <w:i/>
          <w:sz w:val="24"/>
          <w:lang w:eastAsia="pl-PL"/>
        </w:rPr>
      </w:pPr>
      <w:r w:rsidRPr="00FE7543">
        <w:rPr>
          <w:rFonts w:ascii="Times New Roman" w:eastAsia="Times New Roman" w:hAnsi="Times New Roman"/>
          <w:sz w:val="24"/>
          <w:lang w:eastAsia="pl-PL"/>
        </w:rPr>
        <w:t>- na podstawie art. 15 RODO prawo dostępu do danych osobowych Pani/Pana dotyczących;</w:t>
      </w:r>
    </w:p>
    <w:p w14:paraId="0368B127" w14:textId="77777777" w:rsidR="00FE7543" w:rsidRPr="00FE7543" w:rsidRDefault="00FE7543" w:rsidP="009A4F6C">
      <w:pPr>
        <w:spacing w:line="240" w:lineRule="auto"/>
        <w:rPr>
          <w:rFonts w:ascii="Times New Roman" w:eastAsia="Times New Roman" w:hAnsi="Times New Roman"/>
          <w:i/>
          <w:sz w:val="24"/>
          <w:lang w:eastAsia="pl-PL"/>
        </w:rPr>
      </w:pPr>
      <w:r w:rsidRPr="00FE7543">
        <w:rPr>
          <w:rFonts w:ascii="Times New Roman" w:eastAsia="Times New Roman" w:hAnsi="Times New Roman"/>
          <w:sz w:val="24"/>
          <w:lang w:eastAsia="pl-PL"/>
        </w:rPr>
        <w:t>- na podstawie art. 16 RODO prawo do sprostowania Pani/Pana danych osobowych;</w:t>
      </w:r>
    </w:p>
    <w:p w14:paraId="6260E7B4" w14:textId="77777777" w:rsidR="00FE7543" w:rsidRPr="00FE7543" w:rsidRDefault="00FE7543" w:rsidP="009A4F6C">
      <w:pPr>
        <w:spacing w:line="240" w:lineRule="auto"/>
        <w:rPr>
          <w:rFonts w:ascii="Times New Roman" w:eastAsia="Times New Roman" w:hAnsi="Times New Roman"/>
          <w:i/>
          <w:sz w:val="24"/>
          <w:lang w:eastAsia="pl-PL"/>
        </w:rPr>
      </w:pPr>
      <w:r w:rsidRPr="00FE7543">
        <w:rPr>
          <w:rFonts w:ascii="Times New Roman" w:eastAsia="Times New Roman" w:hAnsi="Times New Roman"/>
          <w:sz w:val="24"/>
          <w:lang w:eastAsia="pl-PL"/>
        </w:rPr>
        <w:t xml:space="preserve">- na podstawie art. 18 RODO prawo żądania od administratora ograniczenia przetwarzania danych osobowych z zastrzeżeniem przypadków, o których mowa w art. 18 ust. 2 RODO;  </w:t>
      </w:r>
    </w:p>
    <w:p w14:paraId="3AA5C99F" w14:textId="77777777" w:rsidR="00FE7543" w:rsidRPr="00FE7543" w:rsidRDefault="00FE7543" w:rsidP="009A4F6C">
      <w:pPr>
        <w:spacing w:line="240" w:lineRule="auto"/>
        <w:rPr>
          <w:rFonts w:ascii="Times New Roman" w:eastAsia="Times New Roman" w:hAnsi="Times New Roman"/>
          <w:i/>
          <w:sz w:val="24"/>
          <w:lang w:eastAsia="pl-PL"/>
        </w:rPr>
      </w:pPr>
      <w:r w:rsidRPr="00FE7543">
        <w:rPr>
          <w:rFonts w:ascii="Times New Roman" w:eastAsia="Times New Roman" w:hAnsi="Times New Roman"/>
          <w:sz w:val="24"/>
          <w:lang w:eastAsia="pl-PL"/>
        </w:rPr>
        <w:t>- prawo do wniesienia skargi do Prezesa Urzędu Ochrony Danych Osobowych, gdy uzna Pani/Pan, że przetwarzanie danych osobowych Pani/Pana dotyczących narusza przepisy RODO;</w:t>
      </w:r>
    </w:p>
    <w:p w14:paraId="05349B74" w14:textId="77777777" w:rsidR="00FE7543" w:rsidRPr="00FE7543" w:rsidRDefault="00FE7543" w:rsidP="009A4F6C">
      <w:pPr>
        <w:widowControl w:val="0"/>
        <w:numPr>
          <w:ilvl w:val="0"/>
          <w:numId w:val="49"/>
        </w:numPr>
        <w:autoSpaceDE w:val="0"/>
        <w:autoSpaceDN w:val="0"/>
        <w:adjustRightInd w:val="0"/>
        <w:spacing w:line="240" w:lineRule="auto"/>
        <w:contextualSpacing/>
        <w:jc w:val="left"/>
        <w:rPr>
          <w:rFonts w:ascii="Times New Roman" w:eastAsia="Times New Roman" w:hAnsi="Times New Roman"/>
          <w:i/>
          <w:sz w:val="24"/>
          <w:lang w:eastAsia="pl-PL"/>
        </w:rPr>
      </w:pPr>
      <w:r w:rsidRPr="00FE7543">
        <w:rPr>
          <w:rFonts w:ascii="Times New Roman" w:eastAsia="Times New Roman" w:hAnsi="Times New Roman"/>
          <w:sz w:val="24"/>
          <w:lang w:eastAsia="pl-PL"/>
        </w:rPr>
        <w:t>nie przysługuje Pani/Panu:</w:t>
      </w:r>
    </w:p>
    <w:p w14:paraId="4E3C5794" w14:textId="77777777" w:rsidR="00FE7543" w:rsidRPr="00FE7543" w:rsidRDefault="00FE7543" w:rsidP="009A4F6C">
      <w:pPr>
        <w:spacing w:line="240" w:lineRule="auto"/>
        <w:rPr>
          <w:rFonts w:ascii="Times New Roman" w:eastAsia="Times New Roman" w:hAnsi="Times New Roman"/>
          <w:i/>
          <w:sz w:val="24"/>
          <w:lang w:eastAsia="pl-PL"/>
        </w:rPr>
      </w:pPr>
      <w:r w:rsidRPr="00FE7543">
        <w:rPr>
          <w:rFonts w:ascii="Times New Roman" w:eastAsia="Times New Roman" w:hAnsi="Times New Roman"/>
          <w:sz w:val="24"/>
          <w:lang w:eastAsia="pl-PL"/>
        </w:rPr>
        <w:t>- w związku z art. 17 ust. 3 lit. b, d lub e RODO prawo do usunięcia danych osobowych;</w:t>
      </w:r>
    </w:p>
    <w:p w14:paraId="7BF8A992" w14:textId="77777777" w:rsidR="00FE7543" w:rsidRPr="00FE7543" w:rsidRDefault="00FE7543" w:rsidP="009A4F6C">
      <w:pPr>
        <w:spacing w:line="240" w:lineRule="auto"/>
        <w:rPr>
          <w:rFonts w:ascii="Times New Roman" w:eastAsia="Times New Roman" w:hAnsi="Times New Roman"/>
          <w:b/>
          <w:i/>
          <w:sz w:val="24"/>
          <w:lang w:eastAsia="pl-PL"/>
        </w:rPr>
      </w:pPr>
      <w:r w:rsidRPr="00FE7543">
        <w:rPr>
          <w:rFonts w:ascii="Times New Roman" w:eastAsia="Times New Roman" w:hAnsi="Times New Roman"/>
          <w:sz w:val="24"/>
          <w:lang w:eastAsia="pl-PL"/>
        </w:rPr>
        <w:t>- prawo do przenoszenia danych osobowych, o którym mowa w art. 20 RODO;</w:t>
      </w:r>
    </w:p>
    <w:p w14:paraId="5DFFAEB6" w14:textId="0EEF52A8" w:rsidR="00594EC9" w:rsidRDefault="00FE7543" w:rsidP="009A4F6C">
      <w:pPr>
        <w:spacing w:line="240" w:lineRule="auto"/>
        <w:ind w:hanging="284"/>
        <w:jc w:val="left"/>
        <w:rPr>
          <w:rFonts w:ascii="Times New Roman" w:eastAsia="Times New Roman" w:hAnsi="Times New Roman"/>
          <w:sz w:val="24"/>
          <w:lang w:eastAsia="pl-PL"/>
        </w:rPr>
      </w:pPr>
      <w:r w:rsidRPr="00FE7543">
        <w:rPr>
          <w:rFonts w:ascii="Times New Roman" w:eastAsia="Times New Roman" w:hAnsi="Times New Roman"/>
          <w:b/>
          <w:sz w:val="24"/>
          <w:lang w:eastAsia="pl-PL"/>
        </w:rPr>
        <w:t xml:space="preserve">     - na podstawie art. 21 RODO prawo sprzeciwu, wobec przetwarzania danych osobowych, gdyż podstawą prawną przetwarzania Pani/Pana danych osobowych jest art. 6 ust. 1 lit. c RODO</w:t>
      </w:r>
      <w:r w:rsidRPr="00FE7543">
        <w:rPr>
          <w:rFonts w:ascii="Times New Roman" w:eastAsia="Times New Roman" w:hAnsi="Times New Roman"/>
          <w:sz w:val="24"/>
          <w:lang w:eastAsia="pl-PL"/>
        </w:rPr>
        <w:t>.</w:t>
      </w:r>
    </w:p>
    <w:p w14:paraId="7BC54549" w14:textId="77777777" w:rsidR="00594EC9" w:rsidRDefault="00594EC9" w:rsidP="00594EC9">
      <w:pPr>
        <w:tabs>
          <w:tab w:val="left" w:pos="0"/>
        </w:tabs>
        <w:spacing w:line="276" w:lineRule="auto"/>
        <w:ind w:left="1071"/>
        <w:jc w:val="right"/>
        <w:rPr>
          <w:rFonts w:ascii="Times New Roman" w:eastAsia="Times New Roman" w:hAnsi="Times New Roman"/>
          <w:sz w:val="24"/>
          <w:lang w:eastAsia="pl-PL"/>
        </w:rPr>
      </w:pPr>
    </w:p>
    <w:p w14:paraId="4D285190" w14:textId="42144AA5" w:rsidR="009F2E98" w:rsidRDefault="00594EC9" w:rsidP="00594EC9">
      <w:pPr>
        <w:tabs>
          <w:tab w:val="left" w:pos="0"/>
        </w:tabs>
        <w:spacing w:line="276" w:lineRule="auto"/>
        <w:ind w:left="1071"/>
        <w:jc w:val="left"/>
        <w:rPr>
          <w:rFonts w:ascii="Times New Roman" w:eastAsia="Times New Roman" w:hAnsi="Times New Roman"/>
          <w:sz w:val="24"/>
          <w:lang w:eastAsia="pl-PL"/>
        </w:rPr>
      </w:pPr>
      <w:r>
        <w:rPr>
          <w:rFonts w:ascii="Times New Roman" w:eastAsia="Times New Roman" w:hAnsi="Times New Roman"/>
          <w:sz w:val="24"/>
          <w:lang w:eastAsia="pl-PL"/>
        </w:rPr>
        <w:tab/>
      </w:r>
      <w:r>
        <w:rPr>
          <w:rFonts w:ascii="Times New Roman" w:eastAsia="Times New Roman" w:hAnsi="Times New Roman"/>
          <w:sz w:val="24"/>
          <w:lang w:eastAsia="pl-PL"/>
        </w:rPr>
        <w:tab/>
      </w:r>
      <w:r>
        <w:rPr>
          <w:rFonts w:ascii="Times New Roman" w:eastAsia="Times New Roman" w:hAnsi="Times New Roman"/>
          <w:sz w:val="24"/>
          <w:lang w:eastAsia="pl-PL"/>
        </w:rPr>
        <w:tab/>
      </w:r>
      <w:r>
        <w:rPr>
          <w:rFonts w:ascii="Times New Roman" w:eastAsia="Times New Roman" w:hAnsi="Times New Roman"/>
          <w:sz w:val="24"/>
          <w:lang w:eastAsia="pl-PL"/>
        </w:rPr>
        <w:tab/>
      </w:r>
      <w:r>
        <w:rPr>
          <w:rFonts w:ascii="Times New Roman" w:eastAsia="Times New Roman" w:hAnsi="Times New Roman"/>
          <w:sz w:val="24"/>
          <w:lang w:eastAsia="pl-PL"/>
        </w:rPr>
        <w:tab/>
      </w:r>
      <w:r>
        <w:rPr>
          <w:rFonts w:ascii="Times New Roman" w:eastAsia="Times New Roman" w:hAnsi="Times New Roman"/>
          <w:sz w:val="24"/>
          <w:lang w:eastAsia="pl-PL"/>
        </w:rPr>
        <w:tab/>
      </w:r>
      <w:r>
        <w:rPr>
          <w:rFonts w:ascii="Times New Roman" w:eastAsia="Times New Roman" w:hAnsi="Times New Roman"/>
          <w:sz w:val="24"/>
          <w:lang w:eastAsia="pl-PL"/>
        </w:rPr>
        <w:tab/>
      </w:r>
      <w:r>
        <w:rPr>
          <w:rFonts w:ascii="Times New Roman" w:eastAsia="Times New Roman" w:hAnsi="Times New Roman"/>
          <w:sz w:val="24"/>
          <w:lang w:eastAsia="pl-PL"/>
        </w:rPr>
        <w:tab/>
        <w:t>Zatwierdził:</w:t>
      </w:r>
    </w:p>
    <w:p w14:paraId="72D3F0B9" w14:textId="77777777" w:rsidR="009A4F6C" w:rsidRDefault="00D82CD2" w:rsidP="009A4F6C">
      <w:pPr>
        <w:tabs>
          <w:tab w:val="left" w:pos="0"/>
        </w:tabs>
        <w:spacing w:line="276" w:lineRule="auto"/>
        <w:ind w:left="4248"/>
        <w:jc w:val="left"/>
        <w:rPr>
          <w:rFonts w:ascii="Times New Roman" w:eastAsia="Times New Roman" w:hAnsi="Times New Roman"/>
          <w:sz w:val="24"/>
          <w:lang w:eastAsia="pl-PL"/>
        </w:rPr>
      </w:pPr>
      <w:r>
        <w:rPr>
          <w:rFonts w:ascii="Times New Roman" w:eastAsia="Times New Roman" w:hAnsi="Times New Roman"/>
          <w:sz w:val="24"/>
          <w:lang w:eastAsia="pl-PL"/>
        </w:rPr>
        <w:tab/>
      </w:r>
      <w:r>
        <w:rPr>
          <w:rFonts w:ascii="Times New Roman" w:eastAsia="Times New Roman" w:hAnsi="Times New Roman"/>
          <w:sz w:val="24"/>
          <w:lang w:eastAsia="pl-PL"/>
        </w:rPr>
        <w:tab/>
      </w:r>
      <w:r>
        <w:rPr>
          <w:rFonts w:ascii="Times New Roman" w:eastAsia="Times New Roman" w:hAnsi="Times New Roman"/>
          <w:sz w:val="24"/>
          <w:lang w:eastAsia="pl-PL"/>
        </w:rPr>
        <w:tab/>
      </w:r>
      <w:r w:rsidR="009A4F6C">
        <w:rPr>
          <w:rFonts w:ascii="Times New Roman" w:eastAsia="Times New Roman" w:hAnsi="Times New Roman"/>
          <w:sz w:val="24"/>
          <w:lang w:eastAsia="pl-PL"/>
        </w:rPr>
        <w:t xml:space="preserve">Z upoważnienia burmistrza </w:t>
      </w:r>
    </w:p>
    <w:p w14:paraId="1ECDEC03" w14:textId="66BB7B08" w:rsidR="002C0149" w:rsidRDefault="009A4F6C" w:rsidP="009A4F6C">
      <w:pPr>
        <w:tabs>
          <w:tab w:val="left" w:pos="0"/>
        </w:tabs>
        <w:spacing w:line="276" w:lineRule="auto"/>
        <w:ind w:left="4248"/>
        <w:jc w:val="left"/>
        <w:rPr>
          <w:rFonts w:ascii="Times New Roman" w:eastAsia="Times New Roman" w:hAnsi="Times New Roman"/>
          <w:sz w:val="24"/>
          <w:lang w:eastAsia="pl-PL"/>
        </w:rPr>
      </w:pPr>
      <w:r>
        <w:rPr>
          <w:rFonts w:ascii="Times New Roman" w:eastAsia="Times New Roman" w:hAnsi="Times New Roman"/>
          <w:sz w:val="24"/>
          <w:lang w:eastAsia="pl-PL"/>
        </w:rPr>
        <w:t xml:space="preserve">Zastępca burmistrza /-/ Małgorzata Przeździk </w:t>
      </w:r>
      <w:r w:rsidR="00D82CD2">
        <w:rPr>
          <w:rFonts w:ascii="Times New Roman" w:eastAsia="Times New Roman" w:hAnsi="Times New Roman"/>
          <w:sz w:val="24"/>
          <w:lang w:eastAsia="pl-PL"/>
        </w:rPr>
        <w:tab/>
      </w:r>
      <w:r w:rsidR="00D82CD2">
        <w:rPr>
          <w:rFonts w:ascii="Times New Roman" w:eastAsia="Times New Roman" w:hAnsi="Times New Roman"/>
          <w:sz w:val="24"/>
          <w:lang w:eastAsia="pl-PL"/>
        </w:rPr>
        <w:tab/>
      </w:r>
      <w:r w:rsidR="00D82CD2">
        <w:rPr>
          <w:rFonts w:ascii="Times New Roman" w:eastAsia="Times New Roman" w:hAnsi="Times New Roman"/>
          <w:sz w:val="24"/>
          <w:lang w:eastAsia="pl-PL"/>
        </w:rPr>
        <w:tab/>
      </w:r>
      <w:r w:rsidR="00D82CD2">
        <w:rPr>
          <w:rFonts w:ascii="Times New Roman" w:eastAsia="Times New Roman" w:hAnsi="Times New Roman"/>
          <w:sz w:val="24"/>
          <w:lang w:eastAsia="pl-PL"/>
        </w:rPr>
        <w:tab/>
      </w:r>
    </w:p>
    <w:p w14:paraId="31D2B2D7" w14:textId="77777777" w:rsidR="00503981" w:rsidRDefault="00503981" w:rsidP="00FE7543">
      <w:pPr>
        <w:tabs>
          <w:tab w:val="left" w:pos="0"/>
        </w:tabs>
        <w:spacing w:line="276" w:lineRule="auto"/>
        <w:rPr>
          <w:rFonts w:ascii="Times New Roman" w:eastAsia="Times New Roman" w:hAnsi="Times New Roman"/>
          <w:sz w:val="24"/>
          <w:lang w:eastAsia="pl-PL"/>
        </w:rPr>
      </w:pPr>
    </w:p>
    <w:p w14:paraId="25C87AC2" w14:textId="77777777" w:rsidR="00503981" w:rsidRDefault="00503981" w:rsidP="00FE7543">
      <w:pPr>
        <w:tabs>
          <w:tab w:val="left" w:pos="0"/>
        </w:tabs>
        <w:spacing w:line="276" w:lineRule="auto"/>
        <w:rPr>
          <w:rFonts w:ascii="Times New Roman" w:eastAsia="Times New Roman" w:hAnsi="Times New Roman"/>
          <w:sz w:val="24"/>
          <w:lang w:eastAsia="pl-PL"/>
        </w:rPr>
      </w:pPr>
    </w:p>
    <w:p w14:paraId="0C434A10" w14:textId="04ABE119" w:rsidR="002C0149" w:rsidRPr="009F2E98" w:rsidRDefault="00DA31B9" w:rsidP="00FE7543">
      <w:pPr>
        <w:tabs>
          <w:tab w:val="left" w:pos="0"/>
        </w:tabs>
        <w:spacing w:line="276" w:lineRule="auto"/>
        <w:rPr>
          <w:rFonts w:ascii="Times New Roman" w:eastAsia="Times New Roman" w:hAnsi="Times New Roman"/>
          <w:sz w:val="24"/>
          <w:lang w:eastAsia="pl-PL"/>
        </w:rPr>
      </w:pPr>
      <w:r>
        <w:rPr>
          <w:rFonts w:ascii="Times New Roman" w:eastAsia="Times New Roman" w:hAnsi="Times New Roman"/>
          <w:sz w:val="24"/>
          <w:lang w:eastAsia="pl-PL"/>
        </w:rPr>
        <w:lastRenderedPageBreak/>
        <w:tab/>
      </w:r>
      <w:r>
        <w:rPr>
          <w:rFonts w:ascii="Times New Roman" w:eastAsia="Times New Roman" w:hAnsi="Times New Roman"/>
          <w:sz w:val="24"/>
          <w:lang w:eastAsia="pl-PL"/>
        </w:rPr>
        <w:tab/>
      </w:r>
      <w:r>
        <w:rPr>
          <w:rFonts w:ascii="Times New Roman" w:eastAsia="Times New Roman" w:hAnsi="Times New Roman"/>
          <w:sz w:val="24"/>
          <w:lang w:eastAsia="pl-PL"/>
        </w:rPr>
        <w:tab/>
      </w:r>
      <w:r>
        <w:rPr>
          <w:rFonts w:ascii="Times New Roman" w:eastAsia="Times New Roman" w:hAnsi="Times New Roman"/>
          <w:sz w:val="24"/>
          <w:lang w:eastAsia="pl-PL"/>
        </w:rPr>
        <w:tab/>
      </w:r>
    </w:p>
    <w:p w14:paraId="0C7D01CF" w14:textId="77777777" w:rsidR="009F2E98" w:rsidRPr="009F2E98" w:rsidRDefault="009F2E98" w:rsidP="009F2E98">
      <w:pPr>
        <w:tabs>
          <w:tab w:val="left" w:pos="0"/>
        </w:tabs>
        <w:spacing w:line="276" w:lineRule="auto"/>
        <w:rPr>
          <w:rFonts w:ascii="Times New Roman" w:eastAsia="Times New Roman" w:hAnsi="Times New Roman"/>
          <w:sz w:val="24"/>
          <w:lang w:eastAsia="pl-PL"/>
        </w:rPr>
      </w:pPr>
      <w:r w:rsidRPr="009F2E98">
        <w:rPr>
          <w:rFonts w:ascii="Times New Roman" w:eastAsia="Times New Roman" w:hAnsi="Times New Roman"/>
          <w:sz w:val="24"/>
          <w:lang w:eastAsia="pl-PL"/>
        </w:rPr>
        <w:t>Załączniki:</w:t>
      </w:r>
    </w:p>
    <w:p w14:paraId="32BB2C4E" w14:textId="647E1C5D" w:rsidR="009F2E98" w:rsidRDefault="00503981" w:rsidP="00503981">
      <w:pPr>
        <w:tabs>
          <w:tab w:val="left" w:pos="0"/>
        </w:tabs>
        <w:spacing w:line="276" w:lineRule="auto"/>
        <w:rPr>
          <w:rFonts w:ascii="Times New Roman" w:eastAsia="Times New Roman" w:hAnsi="Times New Roman"/>
          <w:sz w:val="24"/>
          <w:lang w:eastAsia="pl-PL"/>
        </w:rPr>
      </w:pPr>
      <w:r>
        <w:rPr>
          <w:rFonts w:ascii="Times New Roman" w:eastAsia="Times New Roman" w:hAnsi="Times New Roman"/>
          <w:sz w:val="24"/>
          <w:lang w:eastAsia="pl-PL"/>
        </w:rPr>
        <w:t xml:space="preserve">Załącznik nr 1 - </w:t>
      </w:r>
      <w:r w:rsidR="009F2E98" w:rsidRPr="00503981">
        <w:rPr>
          <w:rFonts w:ascii="Times New Roman" w:eastAsia="Times New Roman" w:hAnsi="Times New Roman"/>
          <w:sz w:val="24"/>
          <w:lang w:eastAsia="pl-PL"/>
        </w:rPr>
        <w:t xml:space="preserve">Formularz ofertowy </w:t>
      </w:r>
    </w:p>
    <w:p w14:paraId="519F7876" w14:textId="6B471253" w:rsidR="009F2E98" w:rsidRDefault="00503981" w:rsidP="00503981">
      <w:pPr>
        <w:tabs>
          <w:tab w:val="left" w:pos="0"/>
        </w:tabs>
        <w:spacing w:line="276" w:lineRule="auto"/>
        <w:rPr>
          <w:rFonts w:ascii="Times New Roman" w:eastAsia="Times New Roman" w:hAnsi="Times New Roman"/>
          <w:sz w:val="24"/>
          <w:lang w:eastAsia="pl-PL"/>
        </w:rPr>
      </w:pPr>
      <w:r>
        <w:rPr>
          <w:rFonts w:ascii="Times New Roman" w:eastAsia="Times New Roman" w:hAnsi="Times New Roman"/>
          <w:sz w:val="24"/>
          <w:lang w:eastAsia="pl-PL"/>
        </w:rPr>
        <w:t xml:space="preserve">Załącznik nr 2 - </w:t>
      </w:r>
      <w:r w:rsidR="009F2E98" w:rsidRPr="00503981">
        <w:rPr>
          <w:rFonts w:ascii="Times New Roman" w:eastAsia="Times New Roman" w:hAnsi="Times New Roman"/>
          <w:sz w:val="24"/>
          <w:lang w:eastAsia="pl-PL"/>
        </w:rPr>
        <w:t xml:space="preserve">Oświadczenie o braku powiązań kapitałowych </w:t>
      </w:r>
    </w:p>
    <w:p w14:paraId="5B76C226" w14:textId="047DC37A" w:rsidR="00503981" w:rsidRDefault="00503981" w:rsidP="00503981">
      <w:pPr>
        <w:tabs>
          <w:tab w:val="left" w:pos="0"/>
        </w:tabs>
        <w:spacing w:line="276" w:lineRule="auto"/>
        <w:rPr>
          <w:rFonts w:ascii="Times New Roman" w:eastAsia="Times New Roman" w:hAnsi="Times New Roman"/>
          <w:sz w:val="24"/>
          <w:lang w:eastAsia="pl-PL"/>
        </w:rPr>
      </w:pPr>
      <w:r>
        <w:rPr>
          <w:rFonts w:ascii="Times New Roman" w:eastAsia="Times New Roman" w:hAnsi="Times New Roman"/>
          <w:sz w:val="24"/>
          <w:lang w:eastAsia="pl-PL"/>
        </w:rPr>
        <w:t>Załącznik</w:t>
      </w:r>
      <w:r w:rsidR="00DA17B9">
        <w:rPr>
          <w:rFonts w:ascii="Times New Roman" w:eastAsia="Times New Roman" w:hAnsi="Times New Roman"/>
          <w:sz w:val="24"/>
          <w:lang w:eastAsia="pl-PL"/>
        </w:rPr>
        <w:t xml:space="preserve"> nr 3- Oświadczenie o braku podstaw do wykluczenia </w:t>
      </w:r>
    </w:p>
    <w:p w14:paraId="6DDD35AF" w14:textId="68DC9D00" w:rsidR="00DA31B9" w:rsidRDefault="00DA17B9" w:rsidP="00DA17B9">
      <w:pPr>
        <w:tabs>
          <w:tab w:val="left" w:pos="0"/>
        </w:tabs>
        <w:spacing w:line="276" w:lineRule="auto"/>
        <w:rPr>
          <w:rFonts w:ascii="Times New Roman" w:eastAsia="Times New Roman" w:hAnsi="Times New Roman"/>
          <w:sz w:val="24"/>
          <w:lang w:eastAsia="pl-PL"/>
        </w:rPr>
      </w:pPr>
      <w:r>
        <w:rPr>
          <w:rFonts w:ascii="Times New Roman" w:eastAsia="Times New Roman" w:hAnsi="Times New Roman"/>
          <w:sz w:val="24"/>
          <w:lang w:eastAsia="pl-PL"/>
        </w:rPr>
        <w:t xml:space="preserve">Załącznik nr 4- </w:t>
      </w:r>
      <w:r w:rsidR="009F2E98" w:rsidRPr="00DA17B9">
        <w:rPr>
          <w:rFonts w:ascii="Times New Roman" w:eastAsia="Times New Roman" w:hAnsi="Times New Roman"/>
          <w:sz w:val="24"/>
          <w:lang w:eastAsia="pl-PL"/>
        </w:rPr>
        <w:t xml:space="preserve">Umowa – wzór </w:t>
      </w:r>
    </w:p>
    <w:p w14:paraId="5A616D37" w14:textId="1D0913ED" w:rsidR="00026752" w:rsidRDefault="00DA17B9" w:rsidP="00DA17B9">
      <w:pPr>
        <w:tabs>
          <w:tab w:val="left" w:pos="0"/>
        </w:tabs>
        <w:spacing w:line="276" w:lineRule="auto"/>
        <w:rPr>
          <w:rFonts w:ascii="Times New Roman" w:eastAsia="Times New Roman" w:hAnsi="Times New Roman"/>
          <w:sz w:val="24"/>
          <w:lang w:eastAsia="pl-PL"/>
        </w:rPr>
      </w:pPr>
      <w:r>
        <w:rPr>
          <w:rFonts w:ascii="Times New Roman" w:eastAsia="Times New Roman" w:hAnsi="Times New Roman"/>
          <w:sz w:val="24"/>
          <w:lang w:eastAsia="pl-PL"/>
        </w:rPr>
        <w:t xml:space="preserve">Załącznik nr 5- </w:t>
      </w:r>
      <w:r w:rsidR="009F2E98" w:rsidRPr="00DA17B9">
        <w:rPr>
          <w:rFonts w:ascii="Times New Roman" w:eastAsia="Times New Roman" w:hAnsi="Times New Roman"/>
          <w:sz w:val="24"/>
          <w:lang w:eastAsia="pl-PL"/>
        </w:rPr>
        <w:t>Obowiązki informacyjne Beneficjenta środków UE</w:t>
      </w:r>
    </w:p>
    <w:p w14:paraId="66A7AD85" w14:textId="77777777" w:rsidR="001B0BB7" w:rsidRPr="00A31261" w:rsidRDefault="001B0BB7" w:rsidP="00A31261">
      <w:pPr>
        <w:spacing w:line="276" w:lineRule="auto"/>
        <w:rPr>
          <w:rFonts w:ascii="Times New Roman" w:hAnsi="Times New Roman"/>
          <w:bCs/>
          <w:color w:val="000000"/>
          <w:sz w:val="24"/>
        </w:rPr>
      </w:pPr>
    </w:p>
    <w:sectPr w:rsidR="001B0BB7" w:rsidRPr="00A31261">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937B1" w14:textId="77777777" w:rsidR="00495DD4" w:rsidRDefault="00495DD4" w:rsidP="00D05684">
      <w:pPr>
        <w:spacing w:line="240" w:lineRule="auto"/>
      </w:pPr>
      <w:r>
        <w:separator/>
      </w:r>
    </w:p>
  </w:endnote>
  <w:endnote w:type="continuationSeparator" w:id="0">
    <w:p w14:paraId="10D8E053" w14:textId="77777777" w:rsidR="00495DD4" w:rsidRDefault="00495DD4" w:rsidP="00D056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38A70" w14:textId="77777777" w:rsidR="00495DD4" w:rsidRDefault="00495DD4" w:rsidP="00D05684">
      <w:pPr>
        <w:spacing w:line="240" w:lineRule="auto"/>
      </w:pPr>
      <w:r>
        <w:separator/>
      </w:r>
    </w:p>
  </w:footnote>
  <w:footnote w:type="continuationSeparator" w:id="0">
    <w:p w14:paraId="0AC44F51" w14:textId="77777777" w:rsidR="00495DD4" w:rsidRDefault="00495DD4" w:rsidP="00D056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B68D" w14:textId="7A311768" w:rsidR="00B35A19" w:rsidRPr="00B35A19" w:rsidRDefault="00B35A19" w:rsidP="00B35A19">
    <w:pPr>
      <w:tabs>
        <w:tab w:val="center" w:pos="4703"/>
        <w:tab w:val="right" w:pos="9406"/>
      </w:tabs>
      <w:spacing w:after="240" w:line="240" w:lineRule="auto"/>
      <w:contextualSpacing/>
      <w:jc w:val="left"/>
      <w:rPr>
        <w:rFonts w:ascii="Times New Roman" w:eastAsia="Times New Roman" w:hAnsi="Times New Roman"/>
        <w:sz w:val="24"/>
        <w:lang w:val="en-US" w:eastAsia="pl-PL"/>
      </w:rPr>
    </w:pPr>
    <w:r w:rsidRPr="00B35A19">
      <w:rPr>
        <w:rFonts w:ascii="Calibri" w:eastAsia="Calibri" w:hAnsi="Calibri"/>
        <w:noProof/>
        <w:szCs w:val="22"/>
        <w:lang w:val="en-US" w:eastAsia="pl-PL"/>
      </w:rPr>
      <w:drawing>
        <wp:inline distT="0" distB="0" distL="0" distR="0" wp14:anchorId="4C5ECD74" wp14:editId="7C984F8F">
          <wp:extent cx="5760720" cy="472440"/>
          <wp:effectExtent l="0" t="0" r="0" b="3810"/>
          <wp:docPr id="1031028725" name="Obraz 1" descr="Nagłówek z logotypami:&#10;Fundusze Europejskie Program Regionalny&#10;Flaga RP Rzeczypospolita Polska&#10;Herb Województwo Świętokrzyskie&#10;Unia Europejska Europejski Fundusz Społeczny&#10;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Nagłówek z logotypami:&#10;Fundusze Europejskie Program Regionalny&#10;Flaga RP Rzeczypospolita Polska&#10;Herb Województwo Świętokrzyskie&#10;Unia Europejska Europejski Fundusz Społeczny&#10;Flaga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72440"/>
                  </a:xfrm>
                  <a:prstGeom prst="rect">
                    <a:avLst/>
                  </a:prstGeom>
                  <a:noFill/>
                  <a:ln>
                    <a:noFill/>
                  </a:ln>
                </pic:spPr>
              </pic:pic>
            </a:graphicData>
          </a:graphic>
        </wp:inline>
      </w:drawing>
    </w:r>
  </w:p>
  <w:p w14:paraId="58F43023" w14:textId="77777777" w:rsidR="00B35A19" w:rsidRPr="00B35A19" w:rsidRDefault="00B35A19" w:rsidP="00B35A19">
    <w:pPr>
      <w:tabs>
        <w:tab w:val="center" w:pos="4536"/>
        <w:tab w:val="right" w:pos="9072"/>
      </w:tabs>
      <w:spacing w:line="240" w:lineRule="auto"/>
      <w:jc w:val="left"/>
      <w:rPr>
        <w:rFonts w:ascii="Times New Roman" w:eastAsia="Times New Roman" w:hAnsi="Times New Roman"/>
        <w:sz w:val="20"/>
        <w:szCs w:val="20"/>
        <w:lang w:eastAsia="pl-PL"/>
      </w:rPr>
    </w:pPr>
  </w:p>
  <w:p w14:paraId="4A1F4599" w14:textId="77777777" w:rsidR="002D4C36" w:rsidRPr="00B35A19" w:rsidRDefault="002D4C36" w:rsidP="00B35A1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89A"/>
    <w:multiLevelType w:val="hybridMultilevel"/>
    <w:tmpl w:val="886047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A35FC"/>
    <w:multiLevelType w:val="hybridMultilevel"/>
    <w:tmpl w:val="F4562978"/>
    <w:lvl w:ilvl="0" w:tplc="9A24051A">
      <w:start w:val="1"/>
      <w:numFmt w:val="bullet"/>
      <w:lvlText w:val=""/>
      <w:lvlJc w:val="left"/>
      <w:pPr>
        <w:ind w:left="1080" w:hanging="360"/>
      </w:pPr>
      <w:rPr>
        <w:rFonts w:ascii="Symbol" w:eastAsiaTheme="minorHAnsi" w:hAnsi="Symbol" w:cs="Times New Roman"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 w15:restartNumberingAfterBreak="0">
    <w:nsid w:val="06290774"/>
    <w:multiLevelType w:val="hybridMultilevel"/>
    <w:tmpl w:val="39FA9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702CB4"/>
    <w:multiLevelType w:val="hybridMultilevel"/>
    <w:tmpl w:val="1EB20D84"/>
    <w:lvl w:ilvl="0" w:tplc="7640039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7AF6CDA"/>
    <w:multiLevelType w:val="hybridMultilevel"/>
    <w:tmpl w:val="060C69B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8"/>
      <w:numFmt w:val="bullet"/>
      <w:lvlText w:val=""/>
      <w:lvlJc w:val="left"/>
      <w:pPr>
        <w:tabs>
          <w:tab w:val="num" w:pos="2880"/>
        </w:tabs>
        <w:ind w:left="2880" w:hanging="360"/>
      </w:pPr>
      <w:rPr>
        <w:rFonts w:ascii="Symbol" w:eastAsia="Times New Roman" w:hAnsi="Symbol" w:cs="Times New Roman" w:hint="default"/>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D744764"/>
    <w:multiLevelType w:val="multilevel"/>
    <w:tmpl w:val="FFCE0C64"/>
    <w:lvl w:ilvl="0">
      <w:start w:val="7"/>
      <w:numFmt w:val="decimal"/>
      <w:lvlText w:val="%1."/>
      <w:lvlJc w:val="left"/>
      <w:pPr>
        <w:ind w:left="360" w:hanging="360"/>
      </w:pPr>
      <w:rPr>
        <w:rFonts w:hint="default"/>
        <w:b/>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B539EA"/>
    <w:multiLevelType w:val="hybridMultilevel"/>
    <w:tmpl w:val="3A5AF480"/>
    <w:lvl w:ilvl="0" w:tplc="F34413CC">
      <w:start w:val="2"/>
      <w:numFmt w:val="bullet"/>
      <w:lvlText w:val=""/>
      <w:lvlJc w:val="left"/>
      <w:pPr>
        <w:ind w:left="420" w:hanging="360"/>
      </w:pPr>
      <w:rPr>
        <w:rFonts w:ascii="Symbol" w:eastAsiaTheme="minorHAnsi" w:hAnsi="Symbol"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15:restartNumberingAfterBreak="0">
    <w:nsid w:val="0FBF42C5"/>
    <w:multiLevelType w:val="hybridMultilevel"/>
    <w:tmpl w:val="732E494A"/>
    <w:lvl w:ilvl="0" w:tplc="15E2F568">
      <w:start w:val="9"/>
      <w:numFmt w:val="decimal"/>
      <w:lvlText w:val="%1."/>
      <w:lvlJc w:val="left"/>
      <w:pPr>
        <w:ind w:left="360" w:hanging="360"/>
      </w:pPr>
      <w:rPr>
        <w:rFonts w:hint="default"/>
        <w:b/>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2A6149"/>
    <w:multiLevelType w:val="hybridMultilevel"/>
    <w:tmpl w:val="FC48F1DA"/>
    <w:lvl w:ilvl="0" w:tplc="BC466A36">
      <w:start w:val="1"/>
      <w:numFmt w:val="decimal"/>
      <w:lvlText w:val="%1)"/>
      <w:lvlJc w:val="left"/>
      <w:pPr>
        <w:ind w:left="720" w:hanging="360"/>
      </w:pPr>
      <w:rPr>
        <w:rFonts w:ascii="Times New Roman" w:eastAsiaTheme="minorEastAs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CD51C0"/>
    <w:multiLevelType w:val="multilevel"/>
    <w:tmpl w:val="B7D4E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6412DB"/>
    <w:multiLevelType w:val="hybridMultilevel"/>
    <w:tmpl w:val="FD7AC7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D61DC7"/>
    <w:multiLevelType w:val="hybridMultilevel"/>
    <w:tmpl w:val="789090CA"/>
    <w:lvl w:ilvl="0" w:tplc="E8FA62BE">
      <w:start w:val="9"/>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1A7B0D92"/>
    <w:multiLevelType w:val="hybridMultilevel"/>
    <w:tmpl w:val="55D416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B02108"/>
    <w:multiLevelType w:val="hybridMultilevel"/>
    <w:tmpl w:val="BB842818"/>
    <w:lvl w:ilvl="0" w:tplc="0415000B">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4" w15:restartNumberingAfterBreak="0">
    <w:nsid w:val="255971C6"/>
    <w:multiLevelType w:val="hybridMultilevel"/>
    <w:tmpl w:val="9A424698"/>
    <w:lvl w:ilvl="0" w:tplc="04150017">
      <w:start w:val="1"/>
      <w:numFmt w:val="lowerLetter"/>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BA93F31"/>
    <w:multiLevelType w:val="hybridMultilevel"/>
    <w:tmpl w:val="015EAB2E"/>
    <w:lvl w:ilvl="0" w:tplc="935E286C">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6" w15:restartNumberingAfterBreak="0">
    <w:nsid w:val="2CAC082D"/>
    <w:multiLevelType w:val="hybridMultilevel"/>
    <w:tmpl w:val="152A4370"/>
    <w:lvl w:ilvl="0" w:tplc="FA0AE222">
      <w:start w:val="7"/>
      <w:numFmt w:val="decimal"/>
      <w:lvlText w:val="%1."/>
      <w:lvlJc w:val="left"/>
      <w:pPr>
        <w:ind w:left="644" w:hanging="360"/>
      </w:pPr>
      <w:rPr>
        <w:rFonts w:hint="default"/>
        <w:b/>
        <w:bCs/>
      </w:rPr>
    </w:lvl>
    <w:lvl w:ilvl="1" w:tplc="04150019">
      <w:start w:val="1"/>
      <w:numFmt w:val="lowerLetter"/>
      <w:lvlText w:val="%2."/>
      <w:lvlJc w:val="left"/>
      <w:pPr>
        <w:ind w:left="1364" w:hanging="360"/>
      </w:pPr>
    </w:lvl>
    <w:lvl w:ilvl="2" w:tplc="B2641914">
      <w:start w:val="1"/>
      <w:numFmt w:val="lowerLetter"/>
      <w:lvlText w:val="%3)"/>
      <w:lvlJc w:val="left"/>
      <w:pPr>
        <w:ind w:left="2264" w:hanging="360"/>
      </w:pPr>
      <w:rPr>
        <w:rFonts w:hint="default"/>
        <w:b w:val="0"/>
        <w:bCs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2DCB0522"/>
    <w:multiLevelType w:val="hybridMultilevel"/>
    <w:tmpl w:val="359854BA"/>
    <w:lvl w:ilvl="0" w:tplc="6DB42B8E">
      <w:start w:val="1"/>
      <w:numFmt w:val="decimal"/>
      <w:lvlText w:val="%1)"/>
      <w:lvlJc w:val="left"/>
      <w:pPr>
        <w:ind w:left="360" w:hanging="360"/>
      </w:pPr>
      <w:rPr>
        <w:rFonts w:hint="default"/>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F46151"/>
    <w:multiLevelType w:val="hybridMultilevel"/>
    <w:tmpl w:val="0598DF0A"/>
    <w:lvl w:ilvl="0" w:tplc="D9A67104">
      <w:start w:val="2"/>
      <w:numFmt w:val="bullet"/>
      <w:lvlText w:val=""/>
      <w:lvlJc w:val="left"/>
      <w:pPr>
        <w:ind w:left="1140" w:hanging="360"/>
      </w:pPr>
      <w:rPr>
        <w:rFonts w:ascii="Symbol" w:eastAsia="Times New Roman" w:hAnsi="Symbol" w:cs="Times New Roman"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9" w15:restartNumberingAfterBreak="0">
    <w:nsid w:val="33190CEC"/>
    <w:multiLevelType w:val="hybridMultilevel"/>
    <w:tmpl w:val="38603E72"/>
    <w:lvl w:ilvl="0" w:tplc="6DB42B8E">
      <w:start w:val="1"/>
      <w:numFmt w:val="decimal"/>
      <w:lvlText w:val="%1)"/>
      <w:lvlJc w:val="left"/>
      <w:pPr>
        <w:ind w:left="360" w:hanging="360"/>
      </w:pPr>
      <w:rPr>
        <w:rFonts w:hint="default"/>
        <w:b/>
        <w:bCs/>
        <w:i w:val="0"/>
        <w:iCs/>
      </w:rPr>
    </w:lvl>
    <w:lvl w:ilvl="1" w:tplc="0E22B370">
      <w:start w:val="1"/>
      <w:numFmt w:val="decimal"/>
      <w:lvlText w:val="%2."/>
      <w:lvlJc w:val="left"/>
      <w:pPr>
        <w:ind w:left="1364" w:hanging="360"/>
      </w:pPr>
      <w:rPr>
        <w:rFonts w:ascii="Times New Roman" w:eastAsia="Times New Roman" w:hAnsi="Times New Roman" w:cs="Times New Roman"/>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5A94EBA"/>
    <w:multiLevelType w:val="hybridMultilevel"/>
    <w:tmpl w:val="39D2B004"/>
    <w:lvl w:ilvl="0" w:tplc="ACAE3F5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6755F95"/>
    <w:multiLevelType w:val="hybridMultilevel"/>
    <w:tmpl w:val="565A2762"/>
    <w:lvl w:ilvl="0" w:tplc="29C27BD2">
      <w:start w:val="5"/>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73F34D3"/>
    <w:multiLevelType w:val="hybridMultilevel"/>
    <w:tmpl w:val="41104FD4"/>
    <w:lvl w:ilvl="0" w:tplc="3A424338">
      <w:start w:val="1"/>
      <w:numFmt w:val="lowerLetter"/>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3A5D3252"/>
    <w:multiLevelType w:val="hybridMultilevel"/>
    <w:tmpl w:val="BD8C570C"/>
    <w:lvl w:ilvl="0" w:tplc="3F5E77F0">
      <w:start w:val="1"/>
      <w:numFmt w:val="decimal"/>
      <w:lvlText w:val="%1."/>
      <w:lvlJc w:val="left"/>
      <w:pPr>
        <w:ind w:left="360" w:hanging="360"/>
      </w:pPr>
      <w:rPr>
        <w:rFonts w:hint="default"/>
        <w:b/>
        <w:sz w:val="24"/>
      </w:rPr>
    </w:lvl>
    <w:lvl w:ilvl="1" w:tplc="D9F64F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BE1B90"/>
    <w:multiLevelType w:val="hybridMultilevel"/>
    <w:tmpl w:val="131EA33E"/>
    <w:lvl w:ilvl="0" w:tplc="04150011">
      <w:start w:val="1"/>
      <w:numFmt w:val="decimal"/>
      <w:lvlText w:val="%1)"/>
      <w:lvlJc w:val="left"/>
      <w:pPr>
        <w:ind w:left="737" w:hanging="360"/>
      </w:pPr>
    </w:lvl>
    <w:lvl w:ilvl="1" w:tplc="04150019" w:tentative="1">
      <w:start w:val="1"/>
      <w:numFmt w:val="lowerLetter"/>
      <w:lvlText w:val="%2."/>
      <w:lvlJc w:val="left"/>
      <w:pPr>
        <w:ind w:left="1457" w:hanging="360"/>
      </w:pPr>
    </w:lvl>
    <w:lvl w:ilvl="2" w:tplc="0415001B" w:tentative="1">
      <w:start w:val="1"/>
      <w:numFmt w:val="lowerRoman"/>
      <w:lvlText w:val="%3."/>
      <w:lvlJc w:val="right"/>
      <w:pPr>
        <w:ind w:left="2177" w:hanging="180"/>
      </w:pPr>
    </w:lvl>
    <w:lvl w:ilvl="3" w:tplc="0415000F" w:tentative="1">
      <w:start w:val="1"/>
      <w:numFmt w:val="decimal"/>
      <w:lvlText w:val="%4."/>
      <w:lvlJc w:val="left"/>
      <w:pPr>
        <w:ind w:left="2897" w:hanging="360"/>
      </w:pPr>
    </w:lvl>
    <w:lvl w:ilvl="4" w:tplc="04150019" w:tentative="1">
      <w:start w:val="1"/>
      <w:numFmt w:val="lowerLetter"/>
      <w:lvlText w:val="%5."/>
      <w:lvlJc w:val="left"/>
      <w:pPr>
        <w:ind w:left="3617" w:hanging="360"/>
      </w:pPr>
    </w:lvl>
    <w:lvl w:ilvl="5" w:tplc="0415001B" w:tentative="1">
      <w:start w:val="1"/>
      <w:numFmt w:val="lowerRoman"/>
      <w:lvlText w:val="%6."/>
      <w:lvlJc w:val="right"/>
      <w:pPr>
        <w:ind w:left="4337" w:hanging="180"/>
      </w:pPr>
    </w:lvl>
    <w:lvl w:ilvl="6" w:tplc="0415000F" w:tentative="1">
      <w:start w:val="1"/>
      <w:numFmt w:val="decimal"/>
      <w:lvlText w:val="%7."/>
      <w:lvlJc w:val="left"/>
      <w:pPr>
        <w:ind w:left="5057" w:hanging="360"/>
      </w:pPr>
    </w:lvl>
    <w:lvl w:ilvl="7" w:tplc="04150019" w:tentative="1">
      <w:start w:val="1"/>
      <w:numFmt w:val="lowerLetter"/>
      <w:lvlText w:val="%8."/>
      <w:lvlJc w:val="left"/>
      <w:pPr>
        <w:ind w:left="5777" w:hanging="360"/>
      </w:pPr>
    </w:lvl>
    <w:lvl w:ilvl="8" w:tplc="0415001B" w:tentative="1">
      <w:start w:val="1"/>
      <w:numFmt w:val="lowerRoman"/>
      <w:lvlText w:val="%9."/>
      <w:lvlJc w:val="right"/>
      <w:pPr>
        <w:ind w:left="6497" w:hanging="180"/>
      </w:pPr>
    </w:lvl>
  </w:abstractNum>
  <w:abstractNum w:abstractNumId="25" w15:restartNumberingAfterBreak="0">
    <w:nsid w:val="3CCE7672"/>
    <w:multiLevelType w:val="hybridMultilevel"/>
    <w:tmpl w:val="5E3A4C5A"/>
    <w:lvl w:ilvl="0" w:tplc="1C1CDFE8">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3D31470B"/>
    <w:multiLevelType w:val="hybridMultilevel"/>
    <w:tmpl w:val="96C6B1D0"/>
    <w:lvl w:ilvl="0" w:tplc="F46ED86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C36D81"/>
    <w:multiLevelType w:val="hybridMultilevel"/>
    <w:tmpl w:val="04EC182E"/>
    <w:lvl w:ilvl="0" w:tplc="F7C85CC0">
      <w:start w:val="1"/>
      <w:numFmt w:val="upperRoman"/>
      <w:lvlText w:val="%1."/>
      <w:lvlJc w:val="left"/>
      <w:pPr>
        <w:ind w:left="1440" w:hanging="720"/>
      </w:pPr>
      <w:rPr>
        <w:rFonts w:hint="default"/>
        <w:b/>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6E16CED"/>
    <w:multiLevelType w:val="hybridMultilevel"/>
    <w:tmpl w:val="A61049DA"/>
    <w:lvl w:ilvl="0" w:tplc="04150017">
      <w:start w:val="1"/>
      <w:numFmt w:val="lowerLetter"/>
      <w:lvlText w:val="%1)"/>
      <w:lvlJc w:val="left"/>
      <w:pPr>
        <w:ind w:left="2084"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CF00C0"/>
    <w:multiLevelType w:val="hybridMultilevel"/>
    <w:tmpl w:val="5FB2C0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8E6BB9"/>
    <w:multiLevelType w:val="hybridMultilevel"/>
    <w:tmpl w:val="5C685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522128"/>
    <w:multiLevelType w:val="hybridMultilevel"/>
    <w:tmpl w:val="3CA25E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6724D9"/>
    <w:multiLevelType w:val="multilevel"/>
    <w:tmpl w:val="B7D4E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9D06F1"/>
    <w:multiLevelType w:val="hybridMultilevel"/>
    <w:tmpl w:val="0FDCCF7E"/>
    <w:lvl w:ilvl="0" w:tplc="B5E80C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2C339D"/>
    <w:multiLevelType w:val="hybridMultilevel"/>
    <w:tmpl w:val="9FB8C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CE1425"/>
    <w:multiLevelType w:val="hybridMultilevel"/>
    <w:tmpl w:val="A97EF1B6"/>
    <w:lvl w:ilvl="0" w:tplc="2250BAD8">
      <w:start w:val="2"/>
      <w:numFmt w:val="bullet"/>
      <w:lvlText w:val=""/>
      <w:lvlJc w:val="left"/>
      <w:pPr>
        <w:ind w:left="780" w:hanging="360"/>
      </w:pPr>
      <w:rPr>
        <w:rFonts w:ascii="Symbol" w:eastAsia="Times New Roman" w:hAnsi="Symbol"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6" w15:restartNumberingAfterBreak="0">
    <w:nsid w:val="55D764BF"/>
    <w:multiLevelType w:val="hybridMultilevel"/>
    <w:tmpl w:val="61A466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F865C30"/>
    <w:multiLevelType w:val="hybridMultilevel"/>
    <w:tmpl w:val="B6684C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206CE0"/>
    <w:multiLevelType w:val="hybridMultilevel"/>
    <w:tmpl w:val="2E2CD134"/>
    <w:lvl w:ilvl="0" w:tplc="F34413CC">
      <w:start w:val="2"/>
      <w:numFmt w:val="bullet"/>
      <w:lvlText w:val=""/>
      <w:lvlJc w:val="left"/>
      <w:pPr>
        <w:ind w:left="36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1C331AD"/>
    <w:multiLevelType w:val="hybridMultilevel"/>
    <w:tmpl w:val="C2AA75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F97372"/>
    <w:multiLevelType w:val="hybridMultilevel"/>
    <w:tmpl w:val="49D040EE"/>
    <w:lvl w:ilvl="0" w:tplc="6FE08814">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C838BF"/>
    <w:multiLevelType w:val="hybridMultilevel"/>
    <w:tmpl w:val="8D86B50A"/>
    <w:lvl w:ilvl="0" w:tplc="53381784">
      <w:start w:val="1"/>
      <w:numFmt w:val="decimal"/>
      <w:lvlText w:val="%1."/>
      <w:lvlJc w:val="left"/>
      <w:pPr>
        <w:tabs>
          <w:tab w:val="num" w:pos="377"/>
        </w:tabs>
        <w:ind w:left="377" w:hanging="360"/>
      </w:pPr>
      <w:rPr>
        <w:rFonts w:cs="Times New Roman" w:hint="default"/>
      </w:rPr>
    </w:lvl>
    <w:lvl w:ilvl="1" w:tplc="04150019">
      <w:start w:val="1"/>
      <w:numFmt w:val="lowerLetter"/>
      <w:lvlText w:val="%2."/>
      <w:lvlJc w:val="left"/>
      <w:pPr>
        <w:tabs>
          <w:tab w:val="num" w:pos="1097"/>
        </w:tabs>
        <w:ind w:left="1097" w:hanging="360"/>
      </w:pPr>
      <w:rPr>
        <w:rFonts w:cs="Times New Roman"/>
      </w:rPr>
    </w:lvl>
    <w:lvl w:ilvl="2" w:tplc="0415001B">
      <w:start w:val="1"/>
      <w:numFmt w:val="lowerRoman"/>
      <w:lvlText w:val="%3."/>
      <w:lvlJc w:val="right"/>
      <w:pPr>
        <w:tabs>
          <w:tab w:val="num" w:pos="1817"/>
        </w:tabs>
        <w:ind w:left="1817" w:hanging="180"/>
      </w:pPr>
      <w:rPr>
        <w:rFonts w:cs="Times New Roman"/>
      </w:rPr>
    </w:lvl>
    <w:lvl w:ilvl="3" w:tplc="0415000F">
      <w:start w:val="1"/>
      <w:numFmt w:val="decimal"/>
      <w:lvlText w:val="%4."/>
      <w:lvlJc w:val="left"/>
      <w:pPr>
        <w:tabs>
          <w:tab w:val="num" w:pos="2537"/>
        </w:tabs>
        <w:ind w:left="2537" w:hanging="360"/>
      </w:pPr>
      <w:rPr>
        <w:rFonts w:cs="Times New Roman"/>
      </w:rPr>
    </w:lvl>
    <w:lvl w:ilvl="4" w:tplc="04150019">
      <w:start w:val="1"/>
      <w:numFmt w:val="lowerLetter"/>
      <w:lvlText w:val="%5."/>
      <w:lvlJc w:val="left"/>
      <w:pPr>
        <w:tabs>
          <w:tab w:val="num" w:pos="3257"/>
        </w:tabs>
        <w:ind w:left="3257" w:hanging="360"/>
      </w:pPr>
      <w:rPr>
        <w:rFonts w:cs="Times New Roman"/>
      </w:rPr>
    </w:lvl>
    <w:lvl w:ilvl="5" w:tplc="0415001B">
      <w:start w:val="1"/>
      <w:numFmt w:val="lowerRoman"/>
      <w:lvlText w:val="%6."/>
      <w:lvlJc w:val="right"/>
      <w:pPr>
        <w:tabs>
          <w:tab w:val="num" w:pos="3977"/>
        </w:tabs>
        <w:ind w:left="3977" w:hanging="180"/>
      </w:pPr>
      <w:rPr>
        <w:rFonts w:cs="Times New Roman"/>
      </w:rPr>
    </w:lvl>
    <w:lvl w:ilvl="6" w:tplc="0415000F">
      <w:start w:val="1"/>
      <w:numFmt w:val="decimal"/>
      <w:lvlText w:val="%7."/>
      <w:lvlJc w:val="left"/>
      <w:pPr>
        <w:tabs>
          <w:tab w:val="num" w:pos="4697"/>
        </w:tabs>
        <w:ind w:left="4697" w:hanging="360"/>
      </w:pPr>
      <w:rPr>
        <w:rFonts w:cs="Times New Roman"/>
      </w:rPr>
    </w:lvl>
    <w:lvl w:ilvl="7" w:tplc="04150019">
      <w:start w:val="1"/>
      <w:numFmt w:val="lowerLetter"/>
      <w:lvlText w:val="%8."/>
      <w:lvlJc w:val="left"/>
      <w:pPr>
        <w:tabs>
          <w:tab w:val="num" w:pos="5417"/>
        </w:tabs>
        <w:ind w:left="5417" w:hanging="360"/>
      </w:pPr>
      <w:rPr>
        <w:rFonts w:cs="Times New Roman"/>
      </w:rPr>
    </w:lvl>
    <w:lvl w:ilvl="8" w:tplc="0415001B">
      <w:start w:val="1"/>
      <w:numFmt w:val="lowerRoman"/>
      <w:lvlText w:val="%9."/>
      <w:lvlJc w:val="right"/>
      <w:pPr>
        <w:tabs>
          <w:tab w:val="num" w:pos="6137"/>
        </w:tabs>
        <w:ind w:left="6137" w:hanging="180"/>
      </w:pPr>
      <w:rPr>
        <w:rFonts w:cs="Times New Roman"/>
      </w:rPr>
    </w:lvl>
  </w:abstractNum>
  <w:abstractNum w:abstractNumId="42" w15:restartNumberingAfterBreak="0">
    <w:nsid w:val="69246607"/>
    <w:multiLevelType w:val="hybridMultilevel"/>
    <w:tmpl w:val="3D3A44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7043E3"/>
    <w:multiLevelType w:val="hybridMultilevel"/>
    <w:tmpl w:val="8B9EBB1E"/>
    <w:lvl w:ilvl="0" w:tplc="0415000F">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06530F4"/>
    <w:multiLevelType w:val="hybridMultilevel"/>
    <w:tmpl w:val="6862CD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2767A1"/>
    <w:multiLevelType w:val="hybridMultilevel"/>
    <w:tmpl w:val="F8381490"/>
    <w:lvl w:ilvl="0" w:tplc="311A2680">
      <w:start w:val="1"/>
      <w:numFmt w:val="lowerLetter"/>
      <w:lvlText w:val="%1)"/>
      <w:lvlJc w:val="left"/>
      <w:pPr>
        <w:ind w:left="360" w:hanging="360"/>
      </w:pPr>
      <w:rPr>
        <w:rFonts w:ascii="Times New Roman" w:eastAsia="Calibri" w:hAnsi="Times New Roman" w:cs="Times New Roman"/>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73B5320D"/>
    <w:multiLevelType w:val="hybridMultilevel"/>
    <w:tmpl w:val="773E052C"/>
    <w:lvl w:ilvl="0" w:tplc="C0A4005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74773C84"/>
    <w:multiLevelType w:val="hybridMultilevel"/>
    <w:tmpl w:val="F7F05684"/>
    <w:lvl w:ilvl="0" w:tplc="A8B22F5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7A5434BD"/>
    <w:multiLevelType w:val="hybridMultilevel"/>
    <w:tmpl w:val="D74AF0EC"/>
    <w:lvl w:ilvl="0" w:tplc="AB5C96C6">
      <w:start w:val="1"/>
      <w:numFmt w:val="lowerLetter"/>
      <w:lvlText w:val="%1)"/>
      <w:lvlJc w:val="left"/>
      <w:pPr>
        <w:ind w:left="64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478035705">
    <w:abstractNumId w:val="33"/>
  </w:num>
  <w:num w:numId="2" w16cid:durableId="1600719074">
    <w:abstractNumId w:val="3"/>
  </w:num>
  <w:num w:numId="3" w16cid:durableId="1250576838">
    <w:abstractNumId w:val="29"/>
  </w:num>
  <w:num w:numId="4" w16cid:durableId="668142308">
    <w:abstractNumId w:val="30"/>
  </w:num>
  <w:num w:numId="5" w16cid:durableId="1266419678">
    <w:abstractNumId w:val="31"/>
  </w:num>
  <w:num w:numId="6" w16cid:durableId="1850833313">
    <w:abstractNumId w:val="40"/>
  </w:num>
  <w:num w:numId="7" w16cid:durableId="1373993397">
    <w:abstractNumId w:val="42"/>
  </w:num>
  <w:num w:numId="8" w16cid:durableId="9579519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1093303">
    <w:abstractNumId w:val="1"/>
  </w:num>
  <w:num w:numId="10" w16cid:durableId="1332298560">
    <w:abstractNumId w:val="6"/>
  </w:num>
  <w:num w:numId="11" w16cid:durableId="1948538824">
    <w:abstractNumId w:val="38"/>
  </w:num>
  <w:num w:numId="12" w16cid:durableId="161435610">
    <w:abstractNumId w:val="24"/>
  </w:num>
  <w:num w:numId="13" w16cid:durableId="665128391">
    <w:abstractNumId w:val="41"/>
  </w:num>
  <w:num w:numId="14" w16cid:durableId="328946108">
    <w:abstractNumId w:val="15"/>
  </w:num>
  <w:num w:numId="15" w16cid:durableId="438451628">
    <w:abstractNumId w:val="43"/>
  </w:num>
  <w:num w:numId="16" w16cid:durableId="843201512">
    <w:abstractNumId w:val="4"/>
  </w:num>
  <w:num w:numId="17" w16cid:durableId="379207825">
    <w:abstractNumId w:val="27"/>
  </w:num>
  <w:num w:numId="18" w16cid:durableId="1886678507">
    <w:abstractNumId w:val="11"/>
  </w:num>
  <w:num w:numId="19" w16cid:durableId="593243243">
    <w:abstractNumId w:val="32"/>
    <w:lvlOverride w:ilvl="0">
      <w:startOverride w:val="3"/>
    </w:lvlOverride>
  </w:num>
  <w:num w:numId="20" w16cid:durableId="1727413406">
    <w:abstractNumId w:val="9"/>
  </w:num>
  <w:num w:numId="21" w16cid:durableId="1043292266">
    <w:abstractNumId w:val="23"/>
  </w:num>
  <w:num w:numId="22" w16cid:durableId="1689061387">
    <w:abstractNumId w:val="20"/>
  </w:num>
  <w:num w:numId="23" w16cid:durableId="18819998">
    <w:abstractNumId w:val="46"/>
  </w:num>
  <w:num w:numId="24" w16cid:durableId="814831823">
    <w:abstractNumId w:val="19"/>
  </w:num>
  <w:num w:numId="25" w16cid:durableId="1982037945">
    <w:abstractNumId w:val="12"/>
  </w:num>
  <w:num w:numId="26" w16cid:durableId="1563298024">
    <w:abstractNumId w:val="47"/>
  </w:num>
  <w:num w:numId="27" w16cid:durableId="670446387">
    <w:abstractNumId w:val="39"/>
  </w:num>
  <w:num w:numId="28" w16cid:durableId="1608731935">
    <w:abstractNumId w:val="48"/>
  </w:num>
  <w:num w:numId="29" w16cid:durableId="1243948421">
    <w:abstractNumId w:val="25"/>
  </w:num>
  <w:num w:numId="30" w16cid:durableId="32389936">
    <w:abstractNumId w:val="21"/>
  </w:num>
  <w:num w:numId="31" w16cid:durableId="213270851">
    <w:abstractNumId w:val="5"/>
  </w:num>
  <w:num w:numId="32" w16cid:durableId="606893479">
    <w:abstractNumId w:val="37"/>
  </w:num>
  <w:num w:numId="33" w16cid:durableId="967323380">
    <w:abstractNumId w:val="7"/>
  </w:num>
  <w:num w:numId="34" w16cid:durableId="917401091">
    <w:abstractNumId w:val="13"/>
  </w:num>
  <w:num w:numId="35" w16cid:durableId="1950501078">
    <w:abstractNumId w:val="22"/>
  </w:num>
  <w:num w:numId="36" w16cid:durableId="1989284510">
    <w:abstractNumId w:val="35"/>
  </w:num>
  <w:num w:numId="37" w16cid:durableId="1444764630">
    <w:abstractNumId w:val="18"/>
  </w:num>
  <w:num w:numId="38" w16cid:durableId="495414656">
    <w:abstractNumId w:val="2"/>
  </w:num>
  <w:num w:numId="39" w16cid:durableId="225727641">
    <w:abstractNumId w:val="17"/>
  </w:num>
  <w:num w:numId="40" w16cid:durableId="1790734884">
    <w:abstractNumId w:val="8"/>
  </w:num>
  <w:num w:numId="41" w16cid:durableId="1731150773">
    <w:abstractNumId w:val="16"/>
  </w:num>
  <w:num w:numId="42" w16cid:durableId="236936483">
    <w:abstractNumId w:val="0"/>
  </w:num>
  <w:num w:numId="43" w16cid:durableId="2135708075">
    <w:abstractNumId w:val="26"/>
  </w:num>
  <w:num w:numId="44" w16cid:durableId="928075874">
    <w:abstractNumId w:val="10"/>
  </w:num>
  <w:num w:numId="45" w16cid:durableId="308558990">
    <w:abstractNumId w:val="34"/>
  </w:num>
  <w:num w:numId="46" w16cid:durableId="365834255">
    <w:abstractNumId w:val="14"/>
  </w:num>
  <w:num w:numId="47" w16cid:durableId="1655640003">
    <w:abstractNumId w:val="44"/>
  </w:num>
  <w:num w:numId="48" w16cid:durableId="1797527738">
    <w:abstractNumId w:val="28"/>
  </w:num>
  <w:num w:numId="49" w16cid:durableId="7663885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7AD"/>
    <w:rsid w:val="00012856"/>
    <w:rsid w:val="00026752"/>
    <w:rsid w:val="00026933"/>
    <w:rsid w:val="00035C59"/>
    <w:rsid w:val="000407BB"/>
    <w:rsid w:val="00057018"/>
    <w:rsid w:val="0006635B"/>
    <w:rsid w:val="00067A87"/>
    <w:rsid w:val="0007393A"/>
    <w:rsid w:val="00091710"/>
    <w:rsid w:val="000A74BA"/>
    <w:rsid w:val="000B0CA0"/>
    <w:rsid w:val="000B4047"/>
    <w:rsid w:val="000B681B"/>
    <w:rsid w:val="000B7A02"/>
    <w:rsid w:val="000F0F38"/>
    <w:rsid w:val="00106E41"/>
    <w:rsid w:val="001132F8"/>
    <w:rsid w:val="001239F0"/>
    <w:rsid w:val="00141D55"/>
    <w:rsid w:val="001421A9"/>
    <w:rsid w:val="00147C33"/>
    <w:rsid w:val="0015301D"/>
    <w:rsid w:val="001618A4"/>
    <w:rsid w:val="0016254B"/>
    <w:rsid w:val="00174892"/>
    <w:rsid w:val="001A231A"/>
    <w:rsid w:val="001B0BB7"/>
    <w:rsid w:val="001B5AD3"/>
    <w:rsid w:val="001D1815"/>
    <w:rsid w:val="001E6126"/>
    <w:rsid w:val="00206944"/>
    <w:rsid w:val="00210FA5"/>
    <w:rsid w:val="00216E64"/>
    <w:rsid w:val="00226904"/>
    <w:rsid w:val="002308B6"/>
    <w:rsid w:val="0023447A"/>
    <w:rsid w:val="00240F91"/>
    <w:rsid w:val="00242F05"/>
    <w:rsid w:val="002A291C"/>
    <w:rsid w:val="002B0A82"/>
    <w:rsid w:val="002C0149"/>
    <w:rsid w:val="002D4C36"/>
    <w:rsid w:val="002D6A24"/>
    <w:rsid w:val="002E39FB"/>
    <w:rsid w:val="002E4BE0"/>
    <w:rsid w:val="00300EBE"/>
    <w:rsid w:val="00310D15"/>
    <w:rsid w:val="00312064"/>
    <w:rsid w:val="00314B48"/>
    <w:rsid w:val="00325829"/>
    <w:rsid w:val="00330BEA"/>
    <w:rsid w:val="00353655"/>
    <w:rsid w:val="00354C8E"/>
    <w:rsid w:val="00360EE2"/>
    <w:rsid w:val="00361F18"/>
    <w:rsid w:val="00364840"/>
    <w:rsid w:val="003654A9"/>
    <w:rsid w:val="0038523B"/>
    <w:rsid w:val="003B5C49"/>
    <w:rsid w:val="003B607D"/>
    <w:rsid w:val="003C3DCB"/>
    <w:rsid w:val="003C4DF3"/>
    <w:rsid w:val="003C516C"/>
    <w:rsid w:val="003D286E"/>
    <w:rsid w:val="003E0BDA"/>
    <w:rsid w:val="003E41D9"/>
    <w:rsid w:val="00413C89"/>
    <w:rsid w:val="00414049"/>
    <w:rsid w:val="004253C0"/>
    <w:rsid w:val="00427FCC"/>
    <w:rsid w:val="0043415F"/>
    <w:rsid w:val="004437E9"/>
    <w:rsid w:val="00453155"/>
    <w:rsid w:val="004556E2"/>
    <w:rsid w:val="0045615A"/>
    <w:rsid w:val="0045626B"/>
    <w:rsid w:val="004658DB"/>
    <w:rsid w:val="004748A1"/>
    <w:rsid w:val="00485600"/>
    <w:rsid w:val="00490A48"/>
    <w:rsid w:val="004922DA"/>
    <w:rsid w:val="00495DD4"/>
    <w:rsid w:val="004B0B63"/>
    <w:rsid w:val="004B1158"/>
    <w:rsid w:val="004C13C1"/>
    <w:rsid w:val="004D6B12"/>
    <w:rsid w:val="004E1351"/>
    <w:rsid w:val="004E3C2D"/>
    <w:rsid w:val="00503981"/>
    <w:rsid w:val="00514E66"/>
    <w:rsid w:val="00524C3A"/>
    <w:rsid w:val="00527DEA"/>
    <w:rsid w:val="00532FAA"/>
    <w:rsid w:val="00540D18"/>
    <w:rsid w:val="0054132D"/>
    <w:rsid w:val="00541DC7"/>
    <w:rsid w:val="00561BF0"/>
    <w:rsid w:val="005637F9"/>
    <w:rsid w:val="00586A84"/>
    <w:rsid w:val="00587B11"/>
    <w:rsid w:val="00594EC9"/>
    <w:rsid w:val="005963D3"/>
    <w:rsid w:val="005A5C7B"/>
    <w:rsid w:val="005C28E7"/>
    <w:rsid w:val="005C327F"/>
    <w:rsid w:val="005C6D22"/>
    <w:rsid w:val="005F3342"/>
    <w:rsid w:val="00604E20"/>
    <w:rsid w:val="00607096"/>
    <w:rsid w:val="00612AED"/>
    <w:rsid w:val="0062183E"/>
    <w:rsid w:val="0063413F"/>
    <w:rsid w:val="00637F4A"/>
    <w:rsid w:val="006405B3"/>
    <w:rsid w:val="00641882"/>
    <w:rsid w:val="00642718"/>
    <w:rsid w:val="0064421B"/>
    <w:rsid w:val="00646B18"/>
    <w:rsid w:val="00647699"/>
    <w:rsid w:val="00654DFA"/>
    <w:rsid w:val="0066111B"/>
    <w:rsid w:val="006639C1"/>
    <w:rsid w:val="006723FA"/>
    <w:rsid w:val="00690AE4"/>
    <w:rsid w:val="006977AF"/>
    <w:rsid w:val="006C0A99"/>
    <w:rsid w:val="006D7906"/>
    <w:rsid w:val="006E64D1"/>
    <w:rsid w:val="006E7489"/>
    <w:rsid w:val="007152CB"/>
    <w:rsid w:val="0072255C"/>
    <w:rsid w:val="00734171"/>
    <w:rsid w:val="0074173E"/>
    <w:rsid w:val="00751009"/>
    <w:rsid w:val="00781CFC"/>
    <w:rsid w:val="007A1534"/>
    <w:rsid w:val="007A1FF2"/>
    <w:rsid w:val="007A21BB"/>
    <w:rsid w:val="007A2F2D"/>
    <w:rsid w:val="007A34AF"/>
    <w:rsid w:val="007B33EB"/>
    <w:rsid w:val="007B5241"/>
    <w:rsid w:val="007B7D17"/>
    <w:rsid w:val="007C027B"/>
    <w:rsid w:val="007E33BD"/>
    <w:rsid w:val="007F085D"/>
    <w:rsid w:val="00801320"/>
    <w:rsid w:val="00806B28"/>
    <w:rsid w:val="008203A4"/>
    <w:rsid w:val="00827A30"/>
    <w:rsid w:val="00833A58"/>
    <w:rsid w:val="00850732"/>
    <w:rsid w:val="00870705"/>
    <w:rsid w:val="00871F5F"/>
    <w:rsid w:val="00896C8D"/>
    <w:rsid w:val="0089738F"/>
    <w:rsid w:val="008A1588"/>
    <w:rsid w:val="008B42F1"/>
    <w:rsid w:val="008D1F3A"/>
    <w:rsid w:val="008F6750"/>
    <w:rsid w:val="00903777"/>
    <w:rsid w:val="00905C10"/>
    <w:rsid w:val="009075EA"/>
    <w:rsid w:val="00911D2E"/>
    <w:rsid w:val="00915DD1"/>
    <w:rsid w:val="00920806"/>
    <w:rsid w:val="00921F5D"/>
    <w:rsid w:val="009301A6"/>
    <w:rsid w:val="0096065D"/>
    <w:rsid w:val="00974158"/>
    <w:rsid w:val="00980FA4"/>
    <w:rsid w:val="00985970"/>
    <w:rsid w:val="00985B44"/>
    <w:rsid w:val="009A4C6E"/>
    <w:rsid w:val="009A4F6C"/>
    <w:rsid w:val="009D3CF8"/>
    <w:rsid w:val="009E5003"/>
    <w:rsid w:val="009E79EE"/>
    <w:rsid w:val="009F2E98"/>
    <w:rsid w:val="009F3415"/>
    <w:rsid w:val="00A11166"/>
    <w:rsid w:val="00A13505"/>
    <w:rsid w:val="00A138BB"/>
    <w:rsid w:val="00A13CEE"/>
    <w:rsid w:val="00A173D1"/>
    <w:rsid w:val="00A31261"/>
    <w:rsid w:val="00A35DC8"/>
    <w:rsid w:val="00A67648"/>
    <w:rsid w:val="00A83723"/>
    <w:rsid w:val="00A83D64"/>
    <w:rsid w:val="00AA23A0"/>
    <w:rsid w:val="00AA732D"/>
    <w:rsid w:val="00B00CF2"/>
    <w:rsid w:val="00B24362"/>
    <w:rsid w:val="00B34E64"/>
    <w:rsid w:val="00B3533A"/>
    <w:rsid w:val="00B35A19"/>
    <w:rsid w:val="00B41798"/>
    <w:rsid w:val="00B45A84"/>
    <w:rsid w:val="00B663E2"/>
    <w:rsid w:val="00BA355D"/>
    <w:rsid w:val="00BA77E7"/>
    <w:rsid w:val="00BD5687"/>
    <w:rsid w:val="00BE5DE6"/>
    <w:rsid w:val="00BE79F4"/>
    <w:rsid w:val="00BF0A2F"/>
    <w:rsid w:val="00C01079"/>
    <w:rsid w:val="00C017AD"/>
    <w:rsid w:val="00C10098"/>
    <w:rsid w:val="00C10BCA"/>
    <w:rsid w:val="00C137A3"/>
    <w:rsid w:val="00C25F5D"/>
    <w:rsid w:val="00C370A9"/>
    <w:rsid w:val="00C44642"/>
    <w:rsid w:val="00C44CE9"/>
    <w:rsid w:val="00C47849"/>
    <w:rsid w:val="00C51A23"/>
    <w:rsid w:val="00C5618D"/>
    <w:rsid w:val="00C56B31"/>
    <w:rsid w:val="00C574D0"/>
    <w:rsid w:val="00C64A7B"/>
    <w:rsid w:val="00C7538D"/>
    <w:rsid w:val="00CA7129"/>
    <w:rsid w:val="00CC3A6C"/>
    <w:rsid w:val="00CD0DB3"/>
    <w:rsid w:val="00CD3630"/>
    <w:rsid w:val="00D05684"/>
    <w:rsid w:val="00D154CA"/>
    <w:rsid w:val="00D22EDD"/>
    <w:rsid w:val="00D35BDE"/>
    <w:rsid w:val="00D37D24"/>
    <w:rsid w:val="00D44CF4"/>
    <w:rsid w:val="00D666A5"/>
    <w:rsid w:val="00D82CD2"/>
    <w:rsid w:val="00D83A7D"/>
    <w:rsid w:val="00D92BF2"/>
    <w:rsid w:val="00D97EB6"/>
    <w:rsid w:val="00DA17B9"/>
    <w:rsid w:val="00DA31B9"/>
    <w:rsid w:val="00DB27A8"/>
    <w:rsid w:val="00DB504F"/>
    <w:rsid w:val="00DD3E11"/>
    <w:rsid w:val="00DE1AE7"/>
    <w:rsid w:val="00DE6FDE"/>
    <w:rsid w:val="00DF25CE"/>
    <w:rsid w:val="00E00C69"/>
    <w:rsid w:val="00E06854"/>
    <w:rsid w:val="00E458DA"/>
    <w:rsid w:val="00E549FB"/>
    <w:rsid w:val="00E62960"/>
    <w:rsid w:val="00E66134"/>
    <w:rsid w:val="00E66ACD"/>
    <w:rsid w:val="00E85BFC"/>
    <w:rsid w:val="00E92D9A"/>
    <w:rsid w:val="00ED22A9"/>
    <w:rsid w:val="00ED37F2"/>
    <w:rsid w:val="00EE65DE"/>
    <w:rsid w:val="00EF2915"/>
    <w:rsid w:val="00F02308"/>
    <w:rsid w:val="00F16124"/>
    <w:rsid w:val="00F24458"/>
    <w:rsid w:val="00F26D79"/>
    <w:rsid w:val="00F46520"/>
    <w:rsid w:val="00F478D8"/>
    <w:rsid w:val="00F55AEA"/>
    <w:rsid w:val="00F61CE1"/>
    <w:rsid w:val="00FB447E"/>
    <w:rsid w:val="00FE1DF7"/>
    <w:rsid w:val="00FE7543"/>
    <w:rsid w:val="00FE7877"/>
    <w:rsid w:val="00FF11FA"/>
    <w:rsid w:val="00FF2C95"/>
    <w:rsid w:val="00FF45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A7633"/>
  <w15:docId w15:val="{D0EFC8F0-233E-44BA-BE8B-8E1B507B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17AD"/>
    <w:pPr>
      <w:spacing w:after="0" w:line="360" w:lineRule="auto"/>
      <w:jc w:val="both"/>
    </w:pPr>
    <w:rPr>
      <w:rFonts w:ascii="Arial" w:eastAsiaTheme="minorEastAsia" w:hAnsi="Arial" w:cs="Times New Roman"/>
      <w:szCs w:val="24"/>
    </w:rPr>
  </w:style>
  <w:style w:type="paragraph" w:styleId="Nagwek3">
    <w:name w:val="heading 3"/>
    <w:basedOn w:val="Normalny"/>
    <w:next w:val="Normalny"/>
    <w:link w:val="Nagwek3Znak"/>
    <w:uiPriority w:val="9"/>
    <w:qFormat/>
    <w:rsid w:val="001B0BB7"/>
    <w:pPr>
      <w:keepNext/>
      <w:spacing w:line="240" w:lineRule="auto"/>
      <w:ind w:left="709" w:firstLine="709"/>
      <w:jc w:val="left"/>
      <w:outlineLvl w:val="2"/>
    </w:pPr>
    <w:rPr>
      <w:rFonts w:ascii="Cambria" w:eastAsia="Times New Roman"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017AD"/>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017AD"/>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17AD"/>
    <w:rPr>
      <w:rFonts w:ascii="Tahoma" w:eastAsiaTheme="minorEastAsia" w:hAnsi="Tahoma" w:cs="Tahoma"/>
      <w:sz w:val="16"/>
      <w:szCs w:val="16"/>
    </w:rPr>
  </w:style>
  <w:style w:type="paragraph" w:styleId="NormalnyWeb">
    <w:name w:val="Normal (Web)"/>
    <w:basedOn w:val="Normalny"/>
    <w:uiPriority w:val="99"/>
    <w:unhideWhenUsed/>
    <w:rsid w:val="00BD5687"/>
    <w:pPr>
      <w:spacing w:before="100" w:beforeAutospacing="1" w:after="100" w:afterAutospacing="1" w:line="240" w:lineRule="auto"/>
      <w:jc w:val="left"/>
    </w:pPr>
    <w:rPr>
      <w:rFonts w:ascii="Times New Roman" w:eastAsia="Times New Roman" w:hAnsi="Times New Roman"/>
      <w:sz w:val="24"/>
      <w:lang w:eastAsia="pl-PL"/>
    </w:rPr>
  </w:style>
  <w:style w:type="character" w:styleId="Pogrubienie">
    <w:name w:val="Strong"/>
    <w:basedOn w:val="Domylnaczcionkaakapitu"/>
    <w:uiPriority w:val="22"/>
    <w:qFormat/>
    <w:rsid w:val="00BD5687"/>
    <w:rPr>
      <w:b/>
      <w:bCs/>
    </w:rPr>
  </w:style>
  <w:style w:type="character" w:styleId="Hipercze">
    <w:name w:val="Hyperlink"/>
    <w:basedOn w:val="Domylnaczcionkaakapitu"/>
    <w:uiPriority w:val="99"/>
    <w:unhideWhenUsed/>
    <w:rsid w:val="002E39FB"/>
    <w:rPr>
      <w:color w:val="0000FF" w:themeColor="hyperlink"/>
      <w:u w:val="single"/>
    </w:rPr>
  </w:style>
  <w:style w:type="paragraph" w:styleId="Akapitzlist">
    <w:name w:val="List Paragraph"/>
    <w:basedOn w:val="Normalny"/>
    <w:qFormat/>
    <w:rsid w:val="00F61CE1"/>
    <w:pPr>
      <w:ind w:left="720"/>
      <w:contextualSpacing/>
    </w:pPr>
  </w:style>
  <w:style w:type="paragraph" w:styleId="Tekstprzypisukocowego">
    <w:name w:val="endnote text"/>
    <w:basedOn w:val="Normalny"/>
    <w:link w:val="TekstprzypisukocowegoZnak"/>
    <w:uiPriority w:val="99"/>
    <w:semiHidden/>
    <w:unhideWhenUsed/>
    <w:rsid w:val="00D0568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05684"/>
    <w:rPr>
      <w:rFonts w:ascii="Arial" w:eastAsiaTheme="minorEastAsia" w:hAnsi="Arial" w:cs="Times New Roman"/>
      <w:sz w:val="20"/>
      <w:szCs w:val="20"/>
    </w:rPr>
  </w:style>
  <w:style w:type="character" w:styleId="Odwoanieprzypisukocowego">
    <w:name w:val="endnote reference"/>
    <w:basedOn w:val="Domylnaczcionkaakapitu"/>
    <w:uiPriority w:val="99"/>
    <w:semiHidden/>
    <w:unhideWhenUsed/>
    <w:rsid w:val="00D05684"/>
    <w:rPr>
      <w:vertAlign w:val="superscript"/>
    </w:rPr>
  </w:style>
  <w:style w:type="paragraph" w:styleId="Bezodstpw">
    <w:name w:val="No Spacing"/>
    <w:uiPriority w:val="1"/>
    <w:qFormat/>
    <w:rsid w:val="004658DB"/>
    <w:pPr>
      <w:spacing w:after="0" w:line="240" w:lineRule="auto"/>
    </w:pPr>
  </w:style>
  <w:style w:type="character" w:customStyle="1" w:styleId="Nagwek3Znak">
    <w:name w:val="Nagłówek 3 Znak"/>
    <w:basedOn w:val="Domylnaczcionkaakapitu"/>
    <w:link w:val="Nagwek3"/>
    <w:uiPriority w:val="9"/>
    <w:rsid w:val="001B0BB7"/>
    <w:rPr>
      <w:rFonts w:ascii="Cambria" w:eastAsia="Times New Roman" w:hAnsi="Cambria" w:cs="Times New Roman"/>
      <w:b/>
      <w:bCs/>
      <w:sz w:val="26"/>
      <w:szCs w:val="26"/>
    </w:rPr>
  </w:style>
  <w:style w:type="paragraph" w:styleId="Tekstpodstawowy3">
    <w:name w:val="Body Text 3"/>
    <w:basedOn w:val="Normalny"/>
    <w:link w:val="Tekstpodstawowy3Znak"/>
    <w:uiPriority w:val="99"/>
    <w:unhideWhenUsed/>
    <w:rsid w:val="001B0BB7"/>
    <w:pPr>
      <w:widowControl w:val="0"/>
      <w:autoSpaceDE w:val="0"/>
      <w:autoSpaceDN w:val="0"/>
      <w:adjustRightInd w:val="0"/>
      <w:spacing w:after="120" w:line="240" w:lineRule="auto"/>
      <w:jc w:val="left"/>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1B0BB7"/>
    <w:rPr>
      <w:rFonts w:ascii="Times New Roman" w:eastAsia="Times New Roman" w:hAnsi="Times New Roman" w:cs="Times New Roman"/>
      <w:sz w:val="16"/>
      <w:szCs w:val="16"/>
      <w:lang w:eastAsia="pl-PL"/>
    </w:rPr>
  </w:style>
  <w:style w:type="paragraph" w:styleId="Nagwek">
    <w:name w:val="header"/>
    <w:basedOn w:val="Normalny"/>
    <w:link w:val="NagwekZnak"/>
    <w:uiPriority w:val="99"/>
    <w:unhideWhenUsed/>
    <w:rsid w:val="002D4C36"/>
    <w:pPr>
      <w:tabs>
        <w:tab w:val="center" w:pos="4536"/>
        <w:tab w:val="right" w:pos="9072"/>
      </w:tabs>
      <w:spacing w:line="240" w:lineRule="auto"/>
    </w:pPr>
  </w:style>
  <w:style w:type="character" w:customStyle="1" w:styleId="NagwekZnak">
    <w:name w:val="Nagłówek Znak"/>
    <w:basedOn w:val="Domylnaczcionkaakapitu"/>
    <w:link w:val="Nagwek"/>
    <w:uiPriority w:val="99"/>
    <w:rsid w:val="002D4C36"/>
    <w:rPr>
      <w:rFonts w:ascii="Arial" w:eastAsiaTheme="minorEastAsia" w:hAnsi="Arial" w:cs="Times New Roman"/>
      <w:szCs w:val="24"/>
    </w:rPr>
  </w:style>
  <w:style w:type="paragraph" w:styleId="Stopka">
    <w:name w:val="footer"/>
    <w:basedOn w:val="Normalny"/>
    <w:link w:val="StopkaZnak"/>
    <w:uiPriority w:val="99"/>
    <w:unhideWhenUsed/>
    <w:rsid w:val="002D4C36"/>
    <w:pPr>
      <w:tabs>
        <w:tab w:val="center" w:pos="4536"/>
        <w:tab w:val="right" w:pos="9072"/>
      </w:tabs>
      <w:spacing w:line="240" w:lineRule="auto"/>
    </w:pPr>
  </w:style>
  <w:style w:type="character" w:customStyle="1" w:styleId="StopkaZnak">
    <w:name w:val="Stopka Znak"/>
    <w:basedOn w:val="Domylnaczcionkaakapitu"/>
    <w:link w:val="Stopka"/>
    <w:uiPriority w:val="99"/>
    <w:rsid w:val="002D4C36"/>
    <w:rPr>
      <w:rFonts w:ascii="Arial" w:eastAsiaTheme="minorEastAsia" w:hAnsi="Arial" w:cs="Times New Roman"/>
      <w:szCs w:val="24"/>
    </w:rPr>
  </w:style>
  <w:style w:type="character" w:styleId="Nierozpoznanawzmianka">
    <w:name w:val="Unresolved Mention"/>
    <w:basedOn w:val="Domylnaczcionkaakapitu"/>
    <w:uiPriority w:val="99"/>
    <w:semiHidden/>
    <w:unhideWhenUsed/>
    <w:rsid w:val="00563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635">
      <w:bodyDiv w:val="1"/>
      <w:marLeft w:val="0"/>
      <w:marRight w:val="0"/>
      <w:marTop w:val="0"/>
      <w:marBottom w:val="0"/>
      <w:divBdr>
        <w:top w:val="none" w:sz="0" w:space="0" w:color="auto"/>
        <w:left w:val="none" w:sz="0" w:space="0" w:color="auto"/>
        <w:bottom w:val="none" w:sz="0" w:space="0" w:color="auto"/>
        <w:right w:val="none" w:sz="0" w:space="0" w:color="auto"/>
      </w:divBdr>
    </w:div>
    <w:div w:id="17629352">
      <w:bodyDiv w:val="1"/>
      <w:marLeft w:val="0"/>
      <w:marRight w:val="0"/>
      <w:marTop w:val="0"/>
      <w:marBottom w:val="0"/>
      <w:divBdr>
        <w:top w:val="none" w:sz="0" w:space="0" w:color="auto"/>
        <w:left w:val="none" w:sz="0" w:space="0" w:color="auto"/>
        <w:bottom w:val="none" w:sz="0" w:space="0" w:color="auto"/>
        <w:right w:val="none" w:sz="0" w:space="0" w:color="auto"/>
      </w:divBdr>
      <w:divsChild>
        <w:div w:id="1790859066">
          <w:marLeft w:val="0"/>
          <w:marRight w:val="0"/>
          <w:marTop w:val="0"/>
          <w:marBottom w:val="0"/>
          <w:divBdr>
            <w:top w:val="none" w:sz="0" w:space="0" w:color="auto"/>
            <w:left w:val="none" w:sz="0" w:space="0" w:color="auto"/>
            <w:bottom w:val="none" w:sz="0" w:space="0" w:color="auto"/>
            <w:right w:val="none" w:sz="0" w:space="0" w:color="auto"/>
          </w:divBdr>
        </w:div>
      </w:divsChild>
    </w:div>
    <w:div w:id="286354973">
      <w:bodyDiv w:val="1"/>
      <w:marLeft w:val="0"/>
      <w:marRight w:val="0"/>
      <w:marTop w:val="0"/>
      <w:marBottom w:val="0"/>
      <w:divBdr>
        <w:top w:val="none" w:sz="0" w:space="0" w:color="auto"/>
        <w:left w:val="none" w:sz="0" w:space="0" w:color="auto"/>
        <w:bottom w:val="none" w:sz="0" w:space="0" w:color="auto"/>
        <w:right w:val="none" w:sz="0" w:space="0" w:color="auto"/>
      </w:divBdr>
    </w:div>
    <w:div w:id="439838868">
      <w:bodyDiv w:val="1"/>
      <w:marLeft w:val="0"/>
      <w:marRight w:val="0"/>
      <w:marTop w:val="0"/>
      <w:marBottom w:val="0"/>
      <w:divBdr>
        <w:top w:val="none" w:sz="0" w:space="0" w:color="auto"/>
        <w:left w:val="none" w:sz="0" w:space="0" w:color="auto"/>
        <w:bottom w:val="none" w:sz="0" w:space="0" w:color="auto"/>
        <w:right w:val="none" w:sz="0" w:space="0" w:color="auto"/>
      </w:divBdr>
    </w:div>
    <w:div w:id="565339668">
      <w:bodyDiv w:val="1"/>
      <w:marLeft w:val="0"/>
      <w:marRight w:val="0"/>
      <w:marTop w:val="0"/>
      <w:marBottom w:val="0"/>
      <w:divBdr>
        <w:top w:val="none" w:sz="0" w:space="0" w:color="auto"/>
        <w:left w:val="none" w:sz="0" w:space="0" w:color="auto"/>
        <w:bottom w:val="none" w:sz="0" w:space="0" w:color="auto"/>
        <w:right w:val="none" w:sz="0" w:space="0" w:color="auto"/>
      </w:divBdr>
    </w:div>
    <w:div w:id="981033213">
      <w:bodyDiv w:val="1"/>
      <w:marLeft w:val="0"/>
      <w:marRight w:val="0"/>
      <w:marTop w:val="0"/>
      <w:marBottom w:val="0"/>
      <w:divBdr>
        <w:top w:val="none" w:sz="0" w:space="0" w:color="auto"/>
        <w:left w:val="none" w:sz="0" w:space="0" w:color="auto"/>
        <w:bottom w:val="none" w:sz="0" w:space="0" w:color="auto"/>
        <w:right w:val="none" w:sz="0" w:space="0" w:color="auto"/>
      </w:divBdr>
    </w:div>
    <w:div w:id="986317912">
      <w:bodyDiv w:val="1"/>
      <w:marLeft w:val="0"/>
      <w:marRight w:val="0"/>
      <w:marTop w:val="0"/>
      <w:marBottom w:val="0"/>
      <w:divBdr>
        <w:top w:val="none" w:sz="0" w:space="0" w:color="auto"/>
        <w:left w:val="none" w:sz="0" w:space="0" w:color="auto"/>
        <w:bottom w:val="none" w:sz="0" w:space="0" w:color="auto"/>
        <w:right w:val="none" w:sz="0" w:space="0" w:color="auto"/>
      </w:divBdr>
    </w:div>
    <w:div w:id="1250311003">
      <w:bodyDiv w:val="1"/>
      <w:marLeft w:val="0"/>
      <w:marRight w:val="0"/>
      <w:marTop w:val="0"/>
      <w:marBottom w:val="0"/>
      <w:divBdr>
        <w:top w:val="none" w:sz="0" w:space="0" w:color="auto"/>
        <w:left w:val="none" w:sz="0" w:space="0" w:color="auto"/>
        <w:bottom w:val="none" w:sz="0" w:space="0" w:color="auto"/>
        <w:right w:val="none" w:sz="0" w:space="0" w:color="auto"/>
      </w:divBdr>
    </w:div>
    <w:div w:id="165691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swietokrzyskie.pl" TargetMode="External"/><Relationship Id="rId13" Type="http://schemas.openxmlformats.org/officeDocument/2006/relationships/hyperlink" Target="mailto:umig@chmielnik.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2014-2020.rpo-swietokrzyskie.pl/realizuje-projekt/poznaj-zasady%20promowania-projektu/zasady-dla-umow-podpisanych-od-1-stycznia-2018-r" TargetMode="External"/><Relationship Id="rId12" Type="http://schemas.openxmlformats.org/officeDocument/2006/relationships/hyperlink" Target="mailto:malgorzata.przezdzik@chmielnik.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lgorzata.przezdzik@chmielnik.com" TargetMode="External"/><Relationship Id="rId5" Type="http://schemas.openxmlformats.org/officeDocument/2006/relationships/footnotes" Target="footnotes.xml"/><Relationship Id="rId15" Type="http://schemas.openxmlformats.org/officeDocument/2006/relationships/hyperlink" Target="mailto:rodo@chmielnik.com"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mapadotacji.gov.pl" TargetMode="External"/><Relationship Id="rId14" Type="http://schemas.openxmlformats.org/officeDocument/2006/relationships/hyperlink" Target="mailto:malgorzata.przezdzik@chmielni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2331</Words>
  <Characters>13990</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Paluch</dc:creator>
  <cp:lastModifiedBy>Małgorzata Przeździk</cp:lastModifiedBy>
  <cp:revision>17</cp:revision>
  <cp:lastPrinted>2023-11-20T12:19:00Z</cp:lastPrinted>
  <dcterms:created xsi:type="dcterms:W3CDTF">2023-11-20T11:40:00Z</dcterms:created>
  <dcterms:modified xsi:type="dcterms:W3CDTF">2023-11-20T12:19:00Z</dcterms:modified>
</cp:coreProperties>
</file>