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3F53" w14:textId="224694B6" w:rsidR="00D5040C" w:rsidRPr="00765C52" w:rsidRDefault="00D5040C" w:rsidP="00505411">
      <w:pPr>
        <w:jc w:val="right"/>
        <w:rPr>
          <w:snapToGrid w:val="0"/>
          <w:u w:val="single"/>
        </w:rPr>
      </w:pPr>
      <w:r w:rsidRPr="00765C52">
        <w:rPr>
          <w:snapToGrid w:val="0"/>
          <w:u w:val="single"/>
        </w:rPr>
        <w:t>Załącznik nr</w:t>
      </w:r>
      <w:r w:rsidR="00765C52" w:rsidRPr="00765C52">
        <w:rPr>
          <w:snapToGrid w:val="0"/>
          <w:u w:val="single"/>
        </w:rPr>
        <w:t xml:space="preserve"> 2</w:t>
      </w:r>
      <w:r w:rsidRPr="00765C52">
        <w:rPr>
          <w:snapToGrid w:val="0"/>
          <w:u w:val="single"/>
        </w:rPr>
        <w:t xml:space="preserve"> do SWZ </w:t>
      </w:r>
    </w:p>
    <w:p w14:paraId="722644F7" w14:textId="77777777" w:rsidR="00D5040C" w:rsidRPr="00765C52" w:rsidRDefault="00D5040C" w:rsidP="00D92621">
      <w:pPr>
        <w:jc w:val="both"/>
        <w:rPr>
          <w:snapToGrid w:val="0"/>
          <w:u w:val="single"/>
        </w:rPr>
      </w:pPr>
    </w:p>
    <w:p w14:paraId="4130B4A3" w14:textId="77777777" w:rsidR="00D5040C" w:rsidRPr="00765C52" w:rsidRDefault="00D5040C" w:rsidP="00D5040C">
      <w:pPr>
        <w:jc w:val="center"/>
        <w:rPr>
          <w:snapToGrid w:val="0"/>
          <w:u w:val="single"/>
        </w:rPr>
      </w:pPr>
      <w:r w:rsidRPr="00765C52">
        <w:rPr>
          <w:snapToGrid w:val="0"/>
          <w:u w:val="single"/>
        </w:rPr>
        <w:t>SZCZEGÓŁOWY OPIS PRZEDMIOTU ZAMÓWIENIA</w:t>
      </w:r>
    </w:p>
    <w:p w14:paraId="048EA344" w14:textId="77777777" w:rsidR="00D5040C" w:rsidRPr="00765C52" w:rsidRDefault="00D5040C" w:rsidP="00D5040C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6F1A1735" w14:textId="77777777" w:rsidR="00D5040C" w:rsidRPr="00765C52" w:rsidRDefault="00D5040C" w:rsidP="00D5040C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56F92C3C" w14:textId="4408CF3F" w:rsidR="00D92621" w:rsidRPr="00765C52" w:rsidRDefault="00D92621" w:rsidP="00D5040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</w:rPr>
      </w:pPr>
      <w:r w:rsidRPr="00765C52">
        <w:rPr>
          <w:rFonts w:ascii="Times New Roman" w:hAnsi="Times New Roman" w:cs="Times New Roman"/>
          <w:snapToGrid w:val="0"/>
          <w:u w:val="single"/>
        </w:rPr>
        <w:t xml:space="preserve">Zamierzenie budowalne pn. </w:t>
      </w:r>
      <w:r w:rsidR="008419A4">
        <w:rPr>
          <w:rFonts w:ascii="Times New Roman" w:hAnsi="Times New Roman" w:cs="Times New Roman"/>
          <w:b/>
          <w:bCs/>
          <w:snapToGrid w:val="0"/>
          <w:u w:val="single"/>
        </w:rPr>
        <w:t xml:space="preserve">Poprawa infrastruktury publicznej na terenie Gminy Chmielnik </w:t>
      </w:r>
      <w:r w:rsidR="000F6D68">
        <w:rPr>
          <w:rFonts w:ascii="Times New Roman" w:hAnsi="Times New Roman" w:cs="Times New Roman"/>
          <w:b/>
          <w:bCs/>
          <w:snapToGrid w:val="0"/>
          <w:u w:val="single"/>
        </w:rPr>
        <w:t xml:space="preserve">(2) </w:t>
      </w:r>
      <w:r w:rsidRPr="00765C52">
        <w:rPr>
          <w:rFonts w:ascii="Times New Roman" w:hAnsi="Times New Roman" w:cs="Times New Roman"/>
          <w:snapToGrid w:val="0"/>
          <w:u w:val="single"/>
        </w:rPr>
        <w:t xml:space="preserve">obejmuje w szczególności następujące zamierzenia budowlane : </w:t>
      </w:r>
    </w:p>
    <w:p w14:paraId="3022EDDD" w14:textId="77777777" w:rsidR="001D53C6" w:rsidRPr="004B7DEA" w:rsidRDefault="001D53C6" w:rsidP="001D53C6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1282C3EB" w14:textId="5D1DA699" w:rsidR="008419A4" w:rsidRPr="00302872" w:rsidRDefault="008419A4" w:rsidP="00302872">
      <w:pPr>
        <w:autoSpaceDE w:val="0"/>
        <w:autoSpaceDN w:val="0"/>
        <w:adjustRightInd w:val="0"/>
        <w:ind w:left="360"/>
        <w:jc w:val="both"/>
        <w:rPr>
          <w:b/>
          <w:bCs/>
          <w:snapToGrid w:val="0"/>
          <w:color w:val="000000"/>
          <w:u w:val="single"/>
        </w:rPr>
      </w:pPr>
      <w:bookmarkStart w:id="0" w:name="_Hlk127444189"/>
      <w:r w:rsidRPr="008419A4">
        <w:rPr>
          <w:b/>
          <w:bCs/>
          <w:snapToGrid w:val="0"/>
          <w:color w:val="000000"/>
          <w:u w:val="single"/>
        </w:rPr>
        <w:t xml:space="preserve">Część 1 - Poprawa infrastruktury publicznej – infrastruktura drogowa </w:t>
      </w:r>
      <w:r w:rsidR="00302872" w:rsidRPr="00302872">
        <w:rPr>
          <w:snapToGrid w:val="0"/>
          <w:color w:val="000000"/>
        </w:rPr>
        <w:t>obejmuje trzy osobne części obejmujące z</w:t>
      </w:r>
      <w:r w:rsidRPr="00302872">
        <w:rPr>
          <w:snapToGrid w:val="0"/>
          <w:color w:val="000000"/>
        </w:rPr>
        <w:t>aprojektowanie</w:t>
      </w:r>
      <w:r w:rsidRPr="008419A4">
        <w:rPr>
          <w:snapToGrid w:val="0"/>
          <w:color w:val="000000"/>
        </w:rPr>
        <w:t xml:space="preserve"> i budowa infrastruktury drogowej obejmującej następujące odcinki dróg:</w:t>
      </w:r>
    </w:p>
    <w:p w14:paraId="3DA2C359" w14:textId="3B3E64A7" w:rsidR="008419A4" w:rsidRDefault="00302872" w:rsidP="0030287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Część 1A - </w:t>
      </w:r>
      <w:r w:rsidR="008419A4" w:rsidRPr="008419A4">
        <w:rPr>
          <w:snapToGrid w:val="0"/>
          <w:color w:val="000000"/>
        </w:rPr>
        <w:t>Budowa dróg na osiedlu „Za Kościółkiem” w formule zaprojektuj – wybuduj</w:t>
      </w:r>
    </w:p>
    <w:p w14:paraId="63A81CD4" w14:textId="77777777" w:rsidR="00302872" w:rsidRPr="008419A4" w:rsidRDefault="00302872" w:rsidP="0030287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282CF0EB" w14:textId="4366D9C4" w:rsidR="008419A4" w:rsidRDefault="00302872" w:rsidP="0030287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Część 1B </w:t>
      </w:r>
      <w:r w:rsidR="008419A4" w:rsidRPr="008419A4">
        <w:rPr>
          <w:snapToGrid w:val="0"/>
          <w:color w:val="000000"/>
        </w:rPr>
        <w:t xml:space="preserve">Przebudowa drogi gminnej nr 316055 Szyszczyce przez wieś – Psiarnia w formule zaprojektuj-wybuduj </w:t>
      </w:r>
    </w:p>
    <w:p w14:paraId="5BBD0B7E" w14:textId="77777777" w:rsidR="00302872" w:rsidRPr="008419A4" w:rsidRDefault="00302872" w:rsidP="0030287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</w:p>
    <w:p w14:paraId="5F233B10" w14:textId="162597D4" w:rsidR="008419A4" w:rsidRDefault="00302872" w:rsidP="00302872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Część 1C </w:t>
      </w:r>
      <w:r w:rsidR="008419A4" w:rsidRPr="008419A4">
        <w:rPr>
          <w:snapToGrid w:val="0"/>
          <w:color w:val="000000"/>
        </w:rPr>
        <w:t xml:space="preserve">Przebudowa drogi wewnętrznej na działce nr 666 w msc. Borzykowa w formule zaprojektuj-wybuduj </w:t>
      </w:r>
    </w:p>
    <w:p w14:paraId="5B4A433F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659DD0E4" w14:textId="56686A50" w:rsidR="008419A4" w:rsidRPr="008419A4" w:rsidRDefault="008419A4" w:rsidP="00D27351">
      <w:p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realizacji zadań wymienionych w Części 1</w:t>
      </w:r>
      <w:r w:rsidR="00302872">
        <w:rPr>
          <w:snapToGrid w:val="0"/>
          <w:color w:val="000000"/>
        </w:rPr>
        <w:t>A, 1B, 1C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 </w:t>
      </w:r>
    </w:p>
    <w:p w14:paraId="7263B33C" w14:textId="77777777" w:rsidR="008419A4" w:rsidRPr="006428A7" w:rsidRDefault="008419A4" w:rsidP="00D27351">
      <w:pPr>
        <w:autoSpaceDE w:val="0"/>
        <w:autoSpaceDN w:val="0"/>
        <w:adjustRightInd w:val="0"/>
        <w:ind w:left="36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1 realizowanej w formule zaprojektuj – wybuduj Zamawiający zastrzega, iż Wykonawca szacując wysokość wynagrodzenia dla wartości prac projektowych może przyjąć max 5% wartości zadania szczegółowego ogółem. </w:t>
      </w:r>
    </w:p>
    <w:p w14:paraId="75E00106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D9449AD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UWAGA: W ramach zamówienia wykonawca zobowiązany jest opracować i uzgodnić projekt tymczasowej organizacji ruchu na czas robót</w:t>
      </w:r>
    </w:p>
    <w:p w14:paraId="2CDB4D7D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74386D81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Szczegółowy opis przedmiotu zamówienia oprócz SWZ zawiera:</w:t>
      </w:r>
    </w:p>
    <w:p w14:paraId="7ACEBAFA" w14:textId="1C4EF552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- Załącznik nr 11.1 </w:t>
      </w:r>
      <w:r w:rsidR="00D050E9" w:rsidRPr="00D050E9">
        <w:rPr>
          <w:snapToGrid w:val="0"/>
          <w:color w:val="000000"/>
        </w:rPr>
        <w:t xml:space="preserve">a, b, c </w:t>
      </w:r>
      <w:r w:rsidRPr="008419A4">
        <w:rPr>
          <w:snapToGrid w:val="0"/>
          <w:color w:val="000000"/>
        </w:rPr>
        <w:t>do</w:t>
      </w:r>
      <w:r w:rsidR="005062C2">
        <w:rPr>
          <w:snapToGrid w:val="0"/>
          <w:color w:val="000000"/>
        </w:rPr>
        <w:t xml:space="preserve"> Program Funkcjonalno-użytkowy </w:t>
      </w:r>
    </w:p>
    <w:p w14:paraId="67E7FA1C" w14:textId="77777777" w:rsidR="008419A4" w:rsidRPr="008419A4" w:rsidRDefault="008419A4" w:rsidP="00E6107D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- Załącznik nr  4 do SWZ projekt umowy </w:t>
      </w:r>
      <w:bookmarkEnd w:id="0"/>
    </w:p>
    <w:p w14:paraId="4972F696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5A6AC057" w14:textId="77777777" w:rsidR="008419A4" w:rsidRPr="008419A4" w:rsidRDefault="008419A4" w:rsidP="00E6107D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2 - Poprawa infrastruktury publicznej – infrastruktura wodno-kanalizacyjna </w:t>
      </w:r>
    </w:p>
    <w:p w14:paraId="4C61C05E" w14:textId="77777777" w:rsidR="008419A4" w:rsidRPr="008419A4" w:rsidRDefault="008419A4" w:rsidP="00E6107D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w/w części do zrealizowania są trzy zadania szczegółowe:</w:t>
      </w:r>
    </w:p>
    <w:p w14:paraId="5D1DAC2A" w14:textId="77777777" w:rsidR="008419A4" w:rsidRPr="008419A4" w:rsidRDefault="008419A4" w:rsidP="00E6107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Rozbudowa infrastruktury wodno-kanalizacyjnej w msc. Przededworze w formule zaprojektuj – wybuduj </w:t>
      </w:r>
    </w:p>
    <w:p w14:paraId="5662B52D" w14:textId="77777777" w:rsidR="008419A4" w:rsidRPr="008419A4" w:rsidRDefault="008419A4" w:rsidP="00E6107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Rozbudowa sieci wodno-kanalizacyjnej w msc. Minostowice </w:t>
      </w:r>
    </w:p>
    <w:p w14:paraId="23CD6B19" w14:textId="77777777" w:rsidR="008419A4" w:rsidRPr="008419A4" w:rsidRDefault="008419A4" w:rsidP="00E6107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Rozbudowa sieci wodno-kanalizacyjnej w msc. Chmielnik ul. Dygasińskiego </w:t>
      </w:r>
    </w:p>
    <w:p w14:paraId="1A925934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7B74DF6D" w14:textId="349439CF" w:rsidR="008419A4" w:rsidRPr="008419A4" w:rsidRDefault="008419A4" w:rsidP="00E6107D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D27351">
        <w:rPr>
          <w:snapToGrid w:val="0"/>
          <w:color w:val="000000"/>
        </w:rPr>
        <w:t>2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4DAC5A00" w14:textId="77777777" w:rsidR="008419A4" w:rsidRPr="008419A4" w:rsidRDefault="008419A4" w:rsidP="00E6107D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8058026" w14:textId="77777777" w:rsidR="008419A4" w:rsidRPr="006428A7" w:rsidRDefault="008419A4" w:rsidP="00E6107D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lastRenderedPageBreak/>
        <w:t xml:space="preserve">Dla Części 2 a) realizowanej w formule zaprojektuj – wybuduj Zamawiający zastrzega, iż Wykonawca szacując wysokość wynagrodzenia dla wartości prac projektowych może przyjąć max 5% wartości zadania szczegółowego ogółem. </w:t>
      </w:r>
    </w:p>
    <w:p w14:paraId="36121CF4" w14:textId="77777777" w:rsidR="008419A4" w:rsidRPr="008419A4" w:rsidRDefault="008419A4" w:rsidP="008419A4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</w:p>
    <w:p w14:paraId="6FED8CBD" w14:textId="77777777" w:rsidR="008419A4" w:rsidRPr="008419A4" w:rsidRDefault="008419A4" w:rsidP="008419A4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73D0F2C" w14:textId="77777777" w:rsidR="008419A4" w:rsidRPr="00287196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287196">
        <w:rPr>
          <w:snapToGrid w:val="0"/>
          <w:color w:val="000000"/>
        </w:rPr>
        <w:t>Szczegółowy opis przedmiotu zamówienia oprócz SWZ zawiera:</w:t>
      </w:r>
    </w:p>
    <w:p w14:paraId="4C7BBCA9" w14:textId="0E9250DC" w:rsidR="008419A4" w:rsidRPr="00287196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287196">
        <w:rPr>
          <w:snapToGrid w:val="0"/>
          <w:color w:val="000000"/>
        </w:rPr>
        <w:t>- Załącznik nr 11.2 do SWZ Dokumentacja projektowa, STWiOR</w:t>
      </w:r>
      <w:r w:rsidR="00287196" w:rsidRPr="00287196">
        <w:rPr>
          <w:snapToGrid w:val="0"/>
          <w:color w:val="000000"/>
        </w:rPr>
        <w:t>, Program Funkcjonalno-Użytkowy</w:t>
      </w:r>
      <w:r w:rsidR="00287196">
        <w:rPr>
          <w:snapToGrid w:val="0"/>
          <w:color w:val="000000"/>
        </w:rPr>
        <w:t xml:space="preserve">, przedmiar robót pomocniczo </w:t>
      </w:r>
      <w:r w:rsidR="00287196" w:rsidRPr="00287196">
        <w:rPr>
          <w:snapToGrid w:val="0"/>
          <w:color w:val="000000"/>
        </w:rPr>
        <w:t xml:space="preserve"> </w:t>
      </w:r>
    </w:p>
    <w:p w14:paraId="55A8162D" w14:textId="62F87851" w:rsidR="008419A4" w:rsidRPr="008419A4" w:rsidRDefault="008419A4" w:rsidP="00E6107D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287196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2C67AA7E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b/>
          <w:bCs/>
          <w:snapToGrid w:val="0"/>
          <w:color w:val="000000"/>
          <w:u w:val="single"/>
        </w:rPr>
      </w:pPr>
    </w:p>
    <w:p w14:paraId="20047E10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1" w:name="_Hlk127525417"/>
      <w:r w:rsidRPr="008419A4">
        <w:rPr>
          <w:b/>
          <w:bCs/>
          <w:snapToGrid w:val="0"/>
          <w:color w:val="000000"/>
          <w:u w:val="single"/>
        </w:rPr>
        <w:t>Część 3 – Poprawa infrastruktury publicznej – infrastruktura oświetleniowa</w:t>
      </w:r>
      <w:r w:rsidRPr="008419A4">
        <w:rPr>
          <w:snapToGrid w:val="0"/>
          <w:color w:val="000000"/>
        </w:rPr>
        <w:t xml:space="preserve"> </w:t>
      </w:r>
    </w:p>
    <w:p w14:paraId="676500EE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 W ramach w/w części należy wykonać  rozbudowę infrastruktury oświetleniowej ( roboty budowlane) na podstawie gotowej dokumentacji projektowej</w:t>
      </w:r>
    </w:p>
    <w:p w14:paraId="28E1917D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– w Chmielniku - ul. Bednarska, ul. Piastów, ul. Wolności w Chmielniku, </w:t>
      </w:r>
    </w:p>
    <w:p w14:paraId="709738E1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- uzupełnienie brakującego oświetlenia w miejscowościach:</w:t>
      </w:r>
    </w:p>
    <w:p w14:paraId="746E1316" w14:textId="3DB9BF8D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Celiny, </w:t>
      </w:r>
      <w:r w:rsidR="000F6D68">
        <w:rPr>
          <w:snapToGrid w:val="0"/>
          <w:color w:val="000000"/>
        </w:rPr>
        <w:t xml:space="preserve">Celiny Nowe, </w:t>
      </w:r>
      <w:r w:rsidRPr="008419A4">
        <w:rPr>
          <w:snapToGrid w:val="0"/>
          <w:color w:val="000000"/>
        </w:rPr>
        <w:t xml:space="preserve">Minostowice, Suchowola, Suliszów, Grabowiec, Lipy, Łagiewniki, Piotrkowice, </w:t>
      </w:r>
      <w:r w:rsidR="000F6D68">
        <w:rPr>
          <w:snapToGrid w:val="0"/>
          <w:color w:val="000000"/>
        </w:rPr>
        <w:t xml:space="preserve">Przededworze, </w:t>
      </w:r>
      <w:r w:rsidRPr="008419A4">
        <w:rPr>
          <w:snapToGrid w:val="0"/>
          <w:color w:val="000000"/>
        </w:rPr>
        <w:t>Suliszów, Sędziejowice, Śladków Duży, Borzykowa</w:t>
      </w:r>
      <w:r w:rsidR="00D27351">
        <w:rPr>
          <w:snapToGrid w:val="0"/>
          <w:color w:val="000000"/>
        </w:rPr>
        <w:t>.</w:t>
      </w:r>
    </w:p>
    <w:bookmarkEnd w:id="1"/>
    <w:p w14:paraId="3DDF1CDE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3633D73" w14:textId="3BDA716B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D27351">
        <w:rPr>
          <w:snapToGrid w:val="0"/>
          <w:color w:val="000000"/>
        </w:rPr>
        <w:t>3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01394597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D2F590C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Szczegółowy opis przedmiotu zamówienia oprócz SWZ zawiera:</w:t>
      </w:r>
    </w:p>
    <w:p w14:paraId="6C77D4C2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11.3 do SWZ Dokumentacja projektowa, STWiOR</w:t>
      </w:r>
    </w:p>
    <w:p w14:paraId="4C2A130B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11.3 do SWZ przedmiar robót.  </w:t>
      </w:r>
    </w:p>
    <w:p w14:paraId="05297945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231E119A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53960A00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E0A7FA9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4 – Poprawa infrastruktury publicznej – plac zabaw </w:t>
      </w:r>
    </w:p>
    <w:p w14:paraId="33D0522F" w14:textId="6BFA4922" w:rsid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Budowa integracyjnego placu zabaw przy Samorządowym Przedszkolu w Chmielniku w formule zaprojektuj-wybuduj </w:t>
      </w:r>
    </w:p>
    <w:p w14:paraId="7BD4A112" w14:textId="27343C55" w:rsidR="00D27351" w:rsidRDefault="00D27351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9FB480C" w14:textId="177B3AD7" w:rsidR="00D27351" w:rsidRPr="008419A4" w:rsidRDefault="00D27351" w:rsidP="00B5175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27351">
        <w:rPr>
          <w:snapToGrid w:val="0"/>
          <w:color w:val="000000"/>
        </w:rPr>
        <w:t xml:space="preserve">W ramach realizacji zadania Wykonawca zobowiązany jest do zaprojektowania oraz wybudowania integracyjnego placu zabaw z uwzględnieniem różnych kategorii wiekowej dzieci uczęszczających do przedszkola. Przedmiot zamówienia obejmuje również opracowanie dokumentacji projektowej i roboty w zakresie wyburzenia istniejącego budynku gospodarczego na obszarze planowanym do budowy placu zabaw. </w:t>
      </w:r>
      <w:r w:rsidR="00B51758">
        <w:rPr>
          <w:snapToGrid w:val="0"/>
          <w:color w:val="000000"/>
        </w:rPr>
        <w:t xml:space="preserve">Szczegółowy opis przedmiotu zamówienia zawiera PFU oraz dalej opisany w treści niniejszego załącznika zakres zadania.  </w:t>
      </w:r>
    </w:p>
    <w:p w14:paraId="59ED9C1B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B8A9925" w14:textId="4FAAF15C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D27351">
        <w:rPr>
          <w:snapToGrid w:val="0"/>
          <w:color w:val="000000"/>
        </w:rPr>
        <w:t>4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5F21D20B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F83D347" w14:textId="77777777" w:rsidR="008419A4" w:rsidRPr="006428A7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lastRenderedPageBreak/>
        <w:t xml:space="preserve">Dla Części 4 realizowanej w formule zaprojektuj – wybuduj Zamawiający zastrzega, iż Wykonawca szacując wysokość wynagrodzenia dla wartości prac projektowych może przyjąć max 5% wartości zadania szczegółowego ogółem. </w:t>
      </w:r>
    </w:p>
    <w:p w14:paraId="6F4D181E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7BA3221E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C60D667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Szczegółowy opis przedmiotu zamówienia oprócz SWZ zawiera:</w:t>
      </w:r>
    </w:p>
    <w:p w14:paraId="6A0E10D8" w14:textId="7A61FF98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11.4 do SWZ </w:t>
      </w:r>
      <w:r w:rsidR="00B51758" w:rsidRPr="00687D64">
        <w:rPr>
          <w:snapToGrid w:val="0"/>
          <w:color w:val="000000"/>
        </w:rPr>
        <w:t xml:space="preserve">Program Funkcjonalno-użytkowy </w:t>
      </w:r>
    </w:p>
    <w:p w14:paraId="4DA6EBB3" w14:textId="77777777" w:rsidR="008419A4" w:rsidRPr="008419A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17AD09D9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645F78CF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DAA9922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bookmarkStart w:id="2" w:name="_Hlk127531365"/>
      <w:r w:rsidRPr="008419A4">
        <w:rPr>
          <w:b/>
          <w:bCs/>
          <w:snapToGrid w:val="0"/>
          <w:color w:val="000000"/>
          <w:u w:val="single"/>
        </w:rPr>
        <w:t>Część 5 – Poprawa infrastruktury publicznej – infrastruktura sportowa (ZENIT)</w:t>
      </w:r>
    </w:p>
    <w:p w14:paraId="54C17176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>W ramach w/w części do zrealizowania są następujące działania częściowe ( roboty budowlane):</w:t>
      </w:r>
    </w:p>
    <w:p w14:paraId="03ADD727" w14:textId="71E0C6C4" w:rsidR="00684487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 - </w:t>
      </w:r>
      <w:r w:rsidR="000F6D68" w:rsidRPr="000F6D68">
        <w:rPr>
          <w:snapToGrid w:val="0"/>
          <w:color w:val="000000"/>
        </w:rPr>
        <w:t>budow</w:t>
      </w:r>
      <w:r w:rsidR="000F6D68">
        <w:rPr>
          <w:snapToGrid w:val="0"/>
          <w:color w:val="000000"/>
        </w:rPr>
        <w:t>a</w:t>
      </w:r>
      <w:r w:rsidR="000F6D68" w:rsidRPr="000F6D68">
        <w:rPr>
          <w:snapToGrid w:val="0"/>
          <w:color w:val="000000"/>
        </w:rPr>
        <w:t xml:space="preserve"> kontenera zaplecza sportowego i modernizacj</w:t>
      </w:r>
      <w:r w:rsidR="000F6D68">
        <w:rPr>
          <w:snapToGrid w:val="0"/>
          <w:color w:val="000000"/>
        </w:rPr>
        <w:t>a</w:t>
      </w:r>
      <w:r w:rsidR="000F6D68" w:rsidRPr="000F6D68">
        <w:rPr>
          <w:snapToGrid w:val="0"/>
          <w:color w:val="000000"/>
        </w:rPr>
        <w:t xml:space="preserve"> budynku kasy biletowej </w:t>
      </w:r>
      <w:r w:rsidRPr="008419A4">
        <w:rPr>
          <w:snapToGrid w:val="0"/>
          <w:color w:val="000000"/>
        </w:rPr>
        <w:t xml:space="preserve">na kompleksie sportowym „ZENIT </w:t>
      </w:r>
    </w:p>
    <w:p w14:paraId="52F119D1" w14:textId="5280D754" w:rsidR="00684487" w:rsidRPr="008419A4" w:rsidRDefault="00684487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684487">
        <w:rPr>
          <w:snapToGrid w:val="0"/>
          <w:color w:val="000000"/>
        </w:rPr>
        <w:t>Przedmiot zamówienia obejmuje wyłącznie budowę/dostawę kontenera – zaplecza sportowego oraz modernizację budynku kasy biletowej przy kompleksie sportowym Klubu „ZENIT” na ul. Dygasińskiego w Chmielniku. Zamawiający informuje, iż część robót w zakresie modernizacji trybuny sportowej i w ramach zaprojektowanego zagospodarowania zostały wykonane</w:t>
      </w:r>
      <w:r>
        <w:rPr>
          <w:snapToGrid w:val="0"/>
          <w:color w:val="000000"/>
        </w:rPr>
        <w:t xml:space="preserve">. </w:t>
      </w:r>
    </w:p>
    <w:p w14:paraId="2961EB0E" w14:textId="77777777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C834CC2" w14:textId="3F67FADF" w:rsidR="008419A4" w:rsidRPr="008419A4" w:rsidRDefault="008419A4" w:rsidP="006428A7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687D64">
        <w:rPr>
          <w:snapToGrid w:val="0"/>
          <w:color w:val="000000"/>
        </w:rPr>
        <w:t>5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44246BB1" w14:textId="77777777" w:rsidR="008419A4" w:rsidRPr="008419A4" w:rsidRDefault="008419A4" w:rsidP="008419A4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bookmarkEnd w:id="2"/>
    <w:p w14:paraId="44444E80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Szczegółowy opis przedmiotu zamówienia oprócz SWZ zawiera:</w:t>
      </w:r>
    </w:p>
    <w:p w14:paraId="0B845F3E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11.5 do SWZ Dokumentacja projektowa, STWiOR</w:t>
      </w:r>
    </w:p>
    <w:p w14:paraId="70467FB9" w14:textId="77777777" w:rsidR="008419A4" w:rsidRPr="00687D64" w:rsidRDefault="008419A4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 xml:space="preserve">- Załącznik nr 11.5 do SWZ przedmiar robót.  </w:t>
      </w:r>
    </w:p>
    <w:p w14:paraId="273A347C" w14:textId="33D18822" w:rsidR="00D01D21" w:rsidRDefault="008419A4" w:rsidP="000F6D68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  <w:r w:rsidRPr="00687D64">
        <w:rPr>
          <w:snapToGrid w:val="0"/>
          <w:color w:val="000000"/>
        </w:rPr>
        <w:t>- Załącznik nr  4 do SWZ projekt umowy</w:t>
      </w:r>
      <w:r w:rsidRPr="008419A4">
        <w:rPr>
          <w:snapToGrid w:val="0"/>
          <w:color w:val="000000"/>
        </w:rPr>
        <w:t xml:space="preserve"> </w:t>
      </w:r>
    </w:p>
    <w:p w14:paraId="2CD47060" w14:textId="6CE7EEF6" w:rsidR="00D01D21" w:rsidRDefault="00D01D21" w:rsidP="008419A4">
      <w:pPr>
        <w:autoSpaceDE w:val="0"/>
        <w:autoSpaceDN w:val="0"/>
        <w:adjustRightInd w:val="0"/>
        <w:ind w:left="1080"/>
        <w:jc w:val="both"/>
        <w:rPr>
          <w:snapToGrid w:val="0"/>
          <w:color w:val="000000"/>
        </w:rPr>
      </w:pPr>
    </w:p>
    <w:p w14:paraId="2403C858" w14:textId="734E5D06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01D21">
        <w:rPr>
          <w:b/>
          <w:bCs/>
          <w:u w:val="single"/>
        </w:rPr>
        <w:t xml:space="preserve">Część </w:t>
      </w:r>
      <w:r w:rsidR="000F6D68">
        <w:rPr>
          <w:b/>
          <w:bCs/>
          <w:u w:val="single"/>
        </w:rPr>
        <w:t>6</w:t>
      </w:r>
      <w:r w:rsidRPr="00D01D21">
        <w:rPr>
          <w:b/>
          <w:bCs/>
          <w:u w:val="single"/>
        </w:rPr>
        <w:t xml:space="preserve"> – </w:t>
      </w:r>
      <w:bookmarkStart w:id="3" w:name="_Hlk128391468"/>
      <w:r w:rsidRPr="00D01D21">
        <w:rPr>
          <w:b/>
          <w:bCs/>
          <w:u w:val="single"/>
        </w:rPr>
        <w:t xml:space="preserve">Poprawa infrastruktury publicznej </w:t>
      </w:r>
      <w:bookmarkEnd w:id="3"/>
      <w:r w:rsidRPr="00D01D21">
        <w:rPr>
          <w:b/>
          <w:bCs/>
          <w:u w:val="single"/>
        </w:rPr>
        <w:t xml:space="preserve">- Infrastruktura oświetleniowa w msc. Przededworze </w:t>
      </w:r>
    </w:p>
    <w:p w14:paraId="40298F6A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156FBF3C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7B081F95" w14:textId="39116EB8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budowlane zgodnie z dokumentacja techniczną stanowiącą Załącznik nr 11.</w:t>
      </w:r>
      <w:r w:rsidR="000F6D68">
        <w:t>6</w:t>
      </w:r>
      <w:r w:rsidRPr="00D01D21">
        <w:t xml:space="preserve"> do SWZ</w:t>
      </w:r>
    </w:p>
    <w:p w14:paraId="01B09F94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pomocnicze , przygotowawcze i porządkowe oraz naprawa ewentualnych uszkodzeń</w:t>
      </w:r>
    </w:p>
    <w:p w14:paraId="6FE69B66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zagospodarowanie terenu, w tym uporządkowanie,</w:t>
      </w:r>
    </w:p>
    <w:p w14:paraId="7CE47F74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przeprowadzenie wymaganych prób, badań i sprawdzeń</w:t>
      </w:r>
    </w:p>
    <w:p w14:paraId="64FA8F88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przygotowanie dokumentów wymaganych przepisami prawa związanych z oddaniem obiektu do użytku, inwentaryzacja powykonawcza, dokumentacja powykonawcza itp.</w:t>
      </w:r>
    </w:p>
    <w:p w14:paraId="7B614120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 xml:space="preserve">- włączenie do istniejącego systemu zarzadzania energią w Gminie Chmielnik każdy odcinek wykonanego oświetlenia </w:t>
      </w:r>
    </w:p>
    <w:p w14:paraId="5D0C57F8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inne niezbędne do prawidłowego zrealizowania przedmiotu zamówienia</w:t>
      </w:r>
    </w:p>
    <w:p w14:paraId="3D979BF0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</w:p>
    <w:p w14:paraId="7C460DAA" w14:textId="2894B762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 xml:space="preserve">W ramach realizacji zadań wymienionych w Części </w:t>
      </w:r>
      <w:r w:rsidR="000F6D68">
        <w:t>6</w:t>
      </w:r>
      <w:r w:rsidRPr="00D01D21">
        <w:t xml:space="preserve"> Wykonawca zobowiązany będzie do wykonania wszystkich niezbędnych prac i robót w celu kompleksowego zrealizowania przedmiotu zamówienia określonych w SWZ wraz z załącznikami oraz wykonanie i </w:t>
      </w:r>
      <w:r w:rsidRPr="00D01D21">
        <w:lastRenderedPageBreak/>
        <w:t>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26873DE7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2D5E863C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1E5071EF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 xml:space="preserve"> Szczegółowy opis przedmiotu zamówienia oprócz SWZ zawiera:</w:t>
      </w:r>
    </w:p>
    <w:p w14:paraId="0F2F91E7" w14:textId="355C80EC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>- Załącznik nr 11.</w:t>
      </w:r>
      <w:r w:rsidR="000F6D68">
        <w:t>6</w:t>
      </w:r>
      <w:r w:rsidRPr="00687D64">
        <w:t xml:space="preserve"> do SWZ Dokumentacja projektowa  </w:t>
      </w:r>
    </w:p>
    <w:p w14:paraId="2EFD079C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>- Załącznik nr  4 do SWZ projekt umowy</w:t>
      </w:r>
    </w:p>
    <w:p w14:paraId="4478BBBA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</w:p>
    <w:p w14:paraId="66C6A483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6DA21C8A" w14:textId="41548433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01D21">
        <w:rPr>
          <w:b/>
          <w:bCs/>
          <w:u w:val="single"/>
        </w:rPr>
        <w:t xml:space="preserve">Część </w:t>
      </w:r>
      <w:r w:rsidR="000F6D68">
        <w:rPr>
          <w:b/>
          <w:bCs/>
          <w:u w:val="single"/>
        </w:rPr>
        <w:t>7</w:t>
      </w:r>
      <w:r w:rsidRPr="00D01D21">
        <w:rPr>
          <w:b/>
          <w:bCs/>
          <w:u w:val="single"/>
        </w:rPr>
        <w:t xml:space="preserve"> – Poprawa infrastruktury publicznej - Infrastruktura oświetleniowa w msc. Chmielnik ul. Dygasińskiego </w:t>
      </w:r>
    </w:p>
    <w:p w14:paraId="7F2DC9FF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</w:p>
    <w:p w14:paraId="1AAB432F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373D2C2E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budowlane zgodnie z dokumentacja techniczną stanowiącą Załącznik nr 11.7 do SWZ</w:t>
      </w:r>
    </w:p>
    <w:p w14:paraId="40D4ACD7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roboty pomocnicze , przygotowawcze i porządkowe oraz naprawa ewentualnych uszkodzeń</w:t>
      </w:r>
    </w:p>
    <w:p w14:paraId="39F77C90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zagospodarowanie terenu, w tym uporządkowanie,</w:t>
      </w:r>
    </w:p>
    <w:p w14:paraId="66726C96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przeprowadzenie wymaganych prób, badań i sprawdzeń</w:t>
      </w:r>
    </w:p>
    <w:p w14:paraId="4EBCB33F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przygotowanie dokumentów wymaganych przepisami prawa związanych z oddaniem obiektu do użytku, inwentaryzacja powykonawcza, dokumentacja powykonawcza itp.</w:t>
      </w:r>
    </w:p>
    <w:p w14:paraId="38356249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 xml:space="preserve">- włączenie do istniejącego systemu zarzadzania energią w Gminie Chmielnik każdy odcinek wykonanego oświetlenia </w:t>
      </w:r>
    </w:p>
    <w:p w14:paraId="730861A9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>- inne niezbędne do prawidłowego zrealizowania przedmiotu zamówienia</w:t>
      </w:r>
    </w:p>
    <w:p w14:paraId="239773C0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04406133" w14:textId="53CED5A0" w:rsidR="00D01D21" w:rsidRPr="00D01D21" w:rsidRDefault="00D01D21" w:rsidP="00BA1030">
      <w:pPr>
        <w:autoSpaceDE w:val="0"/>
        <w:autoSpaceDN w:val="0"/>
        <w:adjustRightInd w:val="0"/>
        <w:jc w:val="both"/>
      </w:pPr>
      <w:r w:rsidRPr="00D01D21">
        <w:t xml:space="preserve">W ramach realizacji zadań wymienionych w Części </w:t>
      </w:r>
      <w:r w:rsidR="000F6D68">
        <w:t>7</w:t>
      </w:r>
      <w:r w:rsidRPr="00D01D21"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34DD89D7" w14:textId="77777777" w:rsidR="00D01D21" w:rsidRPr="00D01D21" w:rsidRDefault="00D01D21" w:rsidP="00BA1030">
      <w:pPr>
        <w:autoSpaceDE w:val="0"/>
        <w:autoSpaceDN w:val="0"/>
        <w:adjustRightInd w:val="0"/>
        <w:jc w:val="both"/>
      </w:pPr>
    </w:p>
    <w:p w14:paraId="31FDCC4E" w14:textId="77777777" w:rsidR="00D01D21" w:rsidRPr="00D01D21" w:rsidRDefault="00D01D21" w:rsidP="00BA1030">
      <w:pPr>
        <w:autoSpaceDE w:val="0"/>
        <w:autoSpaceDN w:val="0"/>
        <w:adjustRightInd w:val="0"/>
        <w:jc w:val="both"/>
        <w:rPr>
          <w:b/>
          <w:bCs/>
        </w:rPr>
      </w:pPr>
    </w:p>
    <w:p w14:paraId="7093A5F3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 xml:space="preserve"> Szczegółowy opis przedmiotu zamówienia oprócz SWZ zawiera:</w:t>
      </w:r>
    </w:p>
    <w:p w14:paraId="6B523E68" w14:textId="5C22E709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>- Załącznik nr 11.</w:t>
      </w:r>
      <w:r w:rsidR="000F6D68">
        <w:t>7</w:t>
      </w:r>
      <w:r w:rsidRPr="00687D64">
        <w:t xml:space="preserve"> do SWZ Dokumentacja projektowa  </w:t>
      </w:r>
    </w:p>
    <w:p w14:paraId="4D31019C" w14:textId="77777777" w:rsidR="00D01D21" w:rsidRPr="00687D64" w:rsidRDefault="00D01D21" w:rsidP="00BA1030">
      <w:pPr>
        <w:autoSpaceDE w:val="0"/>
        <w:autoSpaceDN w:val="0"/>
        <w:adjustRightInd w:val="0"/>
        <w:jc w:val="both"/>
      </w:pPr>
      <w:r w:rsidRPr="00687D64">
        <w:t>- Załącznik nr  4 do SWZ projekt umowy</w:t>
      </w:r>
    </w:p>
    <w:p w14:paraId="00D1BEC1" w14:textId="6AC72BAD" w:rsidR="00765C52" w:rsidRDefault="00765C52" w:rsidP="00765C52">
      <w:pPr>
        <w:jc w:val="both"/>
        <w:rPr>
          <w:snapToGrid w:val="0"/>
        </w:rPr>
      </w:pPr>
    </w:p>
    <w:p w14:paraId="0C30DAEE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302872">
        <w:rPr>
          <w:b/>
          <w:bCs/>
          <w:snapToGrid w:val="0"/>
          <w:color w:val="000000"/>
          <w:u w:val="single"/>
        </w:rPr>
        <w:t xml:space="preserve">Część 8 – Poprawa infrastruktury publicznej – mała architektura </w:t>
      </w:r>
    </w:p>
    <w:p w14:paraId="494B82C0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70E3D29E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>Przedmiotem zamówienia w tej części jest dostawa elementów małej architektury w następującym zakresie:</w:t>
      </w:r>
    </w:p>
    <w:p w14:paraId="6F13F38D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• ławki z oparciem - 14 szt.  </w:t>
      </w:r>
    </w:p>
    <w:p w14:paraId="6B7367AC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>• leżaki - 12szt.</w:t>
      </w:r>
    </w:p>
    <w:p w14:paraId="455D30A3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• pergola z huśtawką - 10 szt. </w:t>
      </w:r>
    </w:p>
    <w:p w14:paraId="231FC07F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4289577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Wykonawca będzie zobowiązany dostarczyć i zamontować w/w elementy pod wskazany przez Zamawiającego adres tj. zalew „Andrzejówka” i/lub Park Niepodległości w Chmielniku. </w:t>
      </w:r>
    </w:p>
    <w:p w14:paraId="73FABB16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W ramach realizacji działań wymienionych w Części 8 Wykonawca zobowiązany będzie do wykonania wszystkich niezbędnych prac i robót w celu kompleksowego zrealizowania </w:t>
      </w:r>
      <w:r w:rsidRPr="00302872">
        <w:rPr>
          <w:snapToGrid w:val="0"/>
          <w:color w:val="000000"/>
        </w:rPr>
        <w:lastRenderedPageBreak/>
        <w:t>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74E8386B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0BC963C6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 Szczegółowy opis przedmiotu zamówienia oprócz SWZ zawiera:</w:t>
      </w:r>
    </w:p>
    <w:p w14:paraId="480562FE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- Załącznik nr 11.8 do SWZ Dokumentacja projektowa  - rysunki wykonawcze </w:t>
      </w:r>
    </w:p>
    <w:p w14:paraId="11B38FBB" w14:textId="77777777" w:rsidR="00302872" w:rsidRP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>- Załącznik nr  4 do SWZ projekt umowy</w:t>
      </w:r>
    </w:p>
    <w:p w14:paraId="1B15E387" w14:textId="2B95CDB3" w:rsidR="00575CA5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302872">
        <w:rPr>
          <w:snapToGrid w:val="0"/>
          <w:color w:val="000000"/>
        </w:rPr>
        <w:t xml:space="preserve"> - Załącznik nr 2 do SWZ Szczegółowy opis przedmiotu zamówienia.</w:t>
      </w:r>
    </w:p>
    <w:p w14:paraId="2D010799" w14:textId="1B8D3B92" w:rsid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1433125B" w14:textId="77777777" w:rsidR="00302872" w:rsidRDefault="00302872" w:rsidP="00302872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3D8DE60A" w14:textId="053FC41D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Zakres zobowiązań Wykonawcy obejmuje w szczególności:</w:t>
      </w:r>
    </w:p>
    <w:p w14:paraId="7BC06FD9" w14:textId="1A9C3705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 xml:space="preserve"> − wykonanie robót budowlanych dla zakresu określonego w dokumentacji technicznej </w:t>
      </w:r>
      <w:r w:rsidR="006428A7">
        <w:rPr>
          <w:rFonts w:eastAsia="TimesNewRoman,Bold"/>
          <w:bCs/>
        </w:rPr>
        <w:t xml:space="preserve">przekazanej lub opracowanej i zatwierdzonej w ramach zamówienia </w:t>
      </w:r>
      <w:r w:rsidRPr="00BB2E73">
        <w:rPr>
          <w:rFonts w:eastAsia="TimesNewRoman,Bold"/>
          <w:bCs/>
        </w:rPr>
        <w:t>oraz SWZ,</w:t>
      </w:r>
    </w:p>
    <w:p w14:paraId="208FDFAE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zapewnienie nadzoru i objęcia funkcji kierownika budowy oraz kierowników robót branżowych,</w:t>
      </w:r>
    </w:p>
    <w:p w14:paraId="4A84D5D3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organizację, zabezpieczenie, ubezpieczenie i zagospodarowanie oraz ogrodzenie terenu budowy,</w:t>
      </w:r>
    </w:p>
    <w:p w14:paraId="650BE1A8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sporządzenie planu BIOZ,</w:t>
      </w:r>
    </w:p>
    <w:p w14:paraId="13DCDA5A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udział w organizowanych radach budowy,</w:t>
      </w:r>
    </w:p>
    <w:p w14:paraId="1AB16CE3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zorganizowanie i przeprowadzenie niezbędnych prób, badań, pomiarów i odbiorów,</w:t>
      </w:r>
    </w:p>
    <w:p w14:paraId="23AB112A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doprowadzenie placu budowy do należytego stanu i porządku po zakończeniu robót,</w:t>
      </w:r>
    </w:p>
    <w:p w14:paraId="74BE43C8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wywiezienie gruzu oraz ziemi na składowisko odpadów i utylizację odpadów budowlanych,</w:t>
      </w:r>
    </w:p>
    <w:p w14:paraId="423B5375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utrzymanie porządku w trakcie realizacji robót oraz systematyczne porządkowanie miejsca wykonywania robót, również dróg dojazdowych do terenu budowy, które Wykonawca jest zobowiązany sprzątać z brudu budowlanego,</w:t>
      </w:r>
    </w:p>
    <w:p w14:paraId="78FD7675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obsługę geodezyjną zadania wraz z wykonaniem inwentaryzacji geodezyjnej powykonawczej ze szkicami polowymi i wykonaniem mapy powykonawczej, − dokonanie rozruchu i regulacji wszystkich zamontowanych urządzeń, opracowanie instrukcji obsługi zamontowanych urządzeń i zasad korzystania z instalacji , szkolenie obsługi, uzyskanie branżowych odbiorów technicznych, uporządkowanie terenu budowy,</w:t>
      </w:r>
    </w:p>
    <w:p w14:paraId="2EB6673B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ustanowienie nadzorów właścicielskich dysponentów sieci, dokonanie opłat za te nadzory i uzyskanie odbiorów jednostek branżowych,</w:t>
      </w:r>
    </w:p>
    <w:p w14:paraId="26A31EAC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uczestniczenie w wyznaczonych przez Zamawiającego spotkaniach i naradach w celu omówienia spraw związanych z realizacją zadania oraz w okresie gwarancji i rękojmi,</w:t>
      </w:r>
    </w:p>
    <w:p w14:paraId="5ADC76F6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informowanie z odpowiednim wyprzedzeniem dysponentów sieci o zamierzonych terminach rozpoczęcia, zakończenia i odbiorów robót zgodnie z wydanymi warunkami (stanowiącymi część dokumentacji technicznej). Po wykonaniu prac, lecz przed ich zakryciem, należy uzyskać protokolarny odbiór potwierdzony przez przedstawiciela zakładu branżowego. Wykonawca zobowiązuje się do ścisłej współpracy z w/w dysponentami sieci podczas wykonywania przez nich prac,</w:t>
      </w:r>
    </w:p>
    <w:p w14:paraId="56CCAA56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wszelkie dodatkowe koszty związane z prowadzeniem robót budowlanych niezbędne do prawidłowego i terminowego ich wykonania, jak np. opłaty za zajęcie pasa drogowego (o ile zajdzie taka konieczność), koszt projektu tymczasowej organizacji ruchu, koszty zużycia mediów, opłaty związane z nadzorem i odbiorem technicznym dysponentów sieci i inne koszty niezbędne do prawidłowego wykonania całości zamówienia, w tym również koszt przygotowania dokumentacji odbiorowej dla dysponentów sieci i jednostek branżowych,</w:t>
      </w:r>
    </w:p>
    <w:p w14:paraId="04AF7F76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 xml:space="preserve">− uzyskanie wszelkich pozwoleń, uzgodnień, odbiorów z dysponentami wszystkich sieci oraz dokonywanie wszelkich zgłoszeń i zawiadomień oraz dopełnienie wszelkich formalności </w:t>
      </w:r>
      <w:r w:rsidRPr="00BB2E73">
        <w:rPr>
          <w:rFonts w:eastAsia="TimesNewRoman,Bold"/>
          <w:bCs/>
        </w:rPr>
        <w:lastRenderedPageBreak/>
        <w:t>wynikających ze wszystkich decyzji i warunków technicznych, które stanowią podstawę do prowadzenia robót,</w:t>
      </w:r>
    </w:p>
    <w:p w14:paraId="26D4C717" w14:textId="7ACD83DF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przeprowadzenie inspekcji TV wykonanej kanalizacji sanitarnej i sporządzenie dokumentacji z przeprowadzonej inspekcji</w:t>
      </w:r>
      <w:r w:rsidR="006428A7">
        <w:rPr>
          <w:rFonts w:eastAsia="TimesNewRoman,Bold"/>
          <w:bCs/>
        </w:rPr>
        <w:t xml:space="preserve"> ( jeżeli dotyczy)</w:t>
      </w:r>
      <w:r w:rsidRPr="00BB2E73">
        <w:rPr>
          <w:rFonts w:eastAsia="TimesNewRoman,Bold"/>
          <w:bCs/>
        </w:rPr>
        <w:t xml:space="preserve">, </w:t>
      </w:r>
    </w:p>
    <w:p w14:paraId="370369A1" w14:textId="63AB14DE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przed przystąpieniem do wykonywania prac w pasie drogowym - uzyskanie zgody na zajęcie pasa drogowego z uwzględnieniem wszystkich formalności, których należy dopełnić w tym zakresie, jak np. opracowanie projektu tymczasowej organizacji ruchu, poniesienie kosztu zajęcia pasa drogowego</w:t>
      </w:r>
      <w:r w:rsidR="006428A7">
        <w:rPr>
          <w:rFonts w:eastAsia="TimesNewRoman,Bold"/>
          <w:bCs/>
        </w:rPr>
        <w:t xml:space="preserve"> ( jeżeli dotyczy) </w:t>
      </w:r>
    </w:p>
    <w:p w14:paraId="1600B6C4" w14:textId="7FC0033D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BB2E73">
        <w:rPr>
          <w:rFonts w:eastAsia="TimesNewRoman,Bold"/>
          <w:bCs/>
        </w:rPr>
        <w:t>− opłata za wbudowanie urządzeń w pasie drogowym do czasu odbioru końcowego, − Wykonawca będzie zobowiązany do przekazania Zamawiającemu kompletnej dokumentacji odbiorowej niezbędnej do przystąpienia do użytkowania drogi- wszystkich protokołów badań, pomiarów i sprawdzeń, odbiorów dysponentów sieci, dokumentacji geodezyjnej powykonawczej i innych niezbędnych dokumentów wymaganych przepisami prawa,</w:t>
      </w:r>
    </w:p>
    <w:p w14:paraId="04493A2B" w14:textId="77777777" w:rsidR="00575CA5" w:rsidRPr="00BB2E73" w:rsidRDefault="00575CA5" w:rsidP="00575CA5">
      <w:pPr>
        <w:autoSpaceDE w:val="0"/>
        <w:autoSpaceDN w:val="0"/>
        <w:adjustRightInd w:val="0"/>
        <w:jc w:val="both"/>
        <w:rPr>
          <w:rFonts w:eastAsia="TimesNewRoman,Bold"/>
          <w:bCs/>
        </w:rPr>
      </w:pPr>
    </w:p>
    <w:p w14:paraId="30C0F0CE" w14:textId="08FCFF4C" w:rsidR="00575CA5" w:rsidRPr="00BB2E73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  <w:color w:val="auto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>Jeżeli gdziekolwiek w dokumentacji budowlanej użyto nazwy marek (firm), wyrobów budowlanych czy technologii, należy to traktować jako informację na temat oczekiwanego standardu i poziomu jakości, a nie ściśle jako określenie wyrobu koniecznego do użycia. Możliwe jest zastosowanie innych równoważnych wyrobów budowlanych i technologii, których równoważność opisano w Specyfikacjach Technicznych lub dokumentacji projektowej.</w:t>
      </w:r>
    </w:p>
    <w:p w14:paraId="74E2E6F3" w14:textId="4C88FFC1" w:rsidR="00575CA5" w:rsidRPr="00BB2E73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  <w:color w:val="auto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>Przedmiot zamówienia należy wykonać zgodnie z SWZ, w/w dokumentacją oraz obowiązującymi przepisami, normami oraz zasadami sztuki budowlanej. Roboty ujęte w w/w dokumentacji, a nie ujęte w wycenie oferty, nie będą traktowane jako roboty dodatkowe i nie będą dodatkowo finansowane przez Zamawiającego.</w:t>
      </w:r>
    </w:p>
    <w:p w14:paraId="3FC2E97F" w14:textId="569B8DB5" w:rsidR="00575CA5" w:rsidRPr="00BB2E73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  <w:color w:val="auto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 xml:space="preserve">Wykonawca jest zobowiązany zapewnić objęcie funkcji kierownika budowy przez osobę posiadającą uprawnienia budowlane do kierowania robotami budowlanymi w specjalności instalacyjnej w zakresie sieci, instalacji i urządzeń cieplnych, wentylacyjnych, gazowych, </w:t>
      </w:r>
      <w:r w:rsidR="006428A7">
        <w:rPr>
          <w:rFonts w:ascii="Times New Roman" w:hAnsi="Times New Roman" w:cs="Times New Roman"/>
          <w:snapToGrid w:val="0"/>
          <w:color w:val="auto"/>
        </w:rPr>
        <w:t xml:space="preserve">drogowych, konstrukcyjno – budowlanej, </w:t>
      </w:r>
      <w:r w:rsidRPr="00BB2E73">
        <w:rPr>
          <w:rFonts w:ascii="Times New Roman" w:hAnsi="Times New Roman" w:cs="Times New Roman"/>
          <w:snapToGrid w:val="0"/>
          <w:color w:val="auto"/>
        </w:rPr>
        <w:t>wodociągowych i kanalizacyjnych</w:t>
      </w:r>
      <w:r w:rsidR="006428A7">
        <w:rPr>
          <w:rFonts w:ascii="Times New Roman" w:hAnsi="Times New Roman" w:cs="Times New Roman"/>
          <w:snapToGrid w:val="0"/>
          <w:color w:val="auto"/>
        </w:rPr>
        <w:t xml:space="preserve"> – stosownie do realizowanej części zamówienia. </w:t>
      </w:r>
    </w:p>
    <w:p w14:paraId="3384724C" w14:textId="007FAC57" w:rsidR="00575CA5" w:rsidRDefault="00575CA5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BB2E73">
        <w:rPr>
          <w:rFonts w:ascii="Times New Roman" w:hAnsi="Times New Roman" w:cs="Times New Roman"/>
          <w:snapToGrid w:val="0"/>
          <w:color w:val="auto"/>
        </w:rPr>
        <w:t xml:space="preserve">Obowiązkiem Wykonawcy jest sprawdzenie, czy dostarczona dokumentacja techniczna jest kompletna i czy nie zawiera wad lub błędów dających się wykryć przy zachowaniu poziomu należytej staranności. Ujawnione </w:t>
      </w:r>
      <w:r w:rsidRPr="00575CA5">
        <w:rPr>
          <w:rFonts w:ascii="Times New Roman" w:hAnsi="Times New Roman" w:cs="Times New Roman"/>
          <w:snapToGrid w:val="0"/>
        </w:rPr>
        <w:t>w dokumentacji technicznej ewentualne pomyłki i błędy, wykryte w trakcie realizacji robót budowlanych, należy bezwzględnie zgłaszać Zamawiającemu w celu dokonania odpowiedniej weryfikacji oraz naniesienia przez Projektanta stosownych zmian. Ujawnione błędy nie mogą być wykorzystane przez Wykonawcę do nieprawidłowego wykonania i realizacji robót budowlanych, niezgodnego z obowiązującymi przepisami techniczno- budowlanymi i sztuką budowlaną.</w:t>
      </w:r>
    </w:p>
    <w:p w14:paraId="3D03345C" w14:textId="4E974844" w:rsidR="00A536C2" w:rsidRDefault="00A536C2" w:rsidP="00575CA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A536C2">
        <w:rPr>
          <w:rFonts w:ascii="Times New Roman" w:hAnsi="Times New Roman" w:cs="Times New Roman"/>
          <w:snapToGrid w:val="0"/>
        </w:rPr>
        <w:t xml:space="preserve">Wykonawca, którego oferta zostanie wybrana jako najkorzystniejsza, zobowiązany będzie posiadać ubezpieczenie od odpowiedzialności cywilnej w zakresie prowadzonej działalności, w tym za szkody i następstwa nieszczęśliwych wypadków powstałych </w:t>
      </w:r>
      <w:r w:rsidR="00D200A6">
        <w:rPr>
          <w:rFonts w:ascii="Times New Roman" w:hAnsi="Times New Roman" w:cs="Times New Roman"/>
          <w:snapToGrid w:val="0"/>
        </w:rPr>
        <w:br/>
      </w:r>
      <w:r w:rsidRPr="00A536C2">
        <w:rPr>
          <w:rFonts w:ascii="Times New Roman" w:hAnsi="Times New Roman" w:cs="Times New Roman"/>
          <w:snapToGrid w:val="0"/>
        </w:rPr>
        <w:t>w związku z prowadzonymi pracami</w:t>
      </w:r>
      <w:r>
        <w:rPr>
          <w:rFonts w:ascii="Times New Roman" w:hAnsi="Times New Roman" w:cs="Times New Roman"/>
          <w:snapToGrid w:val="0"/>
        </w:rPr>
        <w:t>.</w:t>
      </w:r>
      <w:r w:rsidR="00D200A6">
        <w:rPr>
          <w:rFonts w:ascii="Times New Roman" w:hAnsi="Times New Roman" w:cs="Times New Roman"/>
          <w:snapToGrid w:val="0"/>
        </w:rPr>
        <w:t xml:space="preserve"> Polisę w tym zakresie Wykonawca zobowiązany jest przedstawić przed rozpoczęciem robót budowlanych. </w:t>
      </w:r>
    </w:p>
    <w:p w14:paraId="4F3770CE" w14:textId="45D1B8A5" w:rsidR="00575CA5" w:rsidRDefault="00575CA5" w:rsidP="00202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575CA5">
        <w:rPr>
          <w:rFonts w:ascii="Times New Roman" w:hAnsi="Times New Roman" w:cs="Times New Roman"/>
          <w:snapToGrid w:val="0"/>
        </w:rPr>
        <w:t>Wykonawca odpowiedzialny jest za całokształt wykonywanego przedmiotu zamówienia, w tym: za przebieg i terminowe wykonanie, za jakość, zgodność z warunkami technicznymi i jakościowymi - określonymi dla przedmiotu zamówienia, spełnienie innych wymagań wynikających z obowiązujących przepisów prawa. Wykonawca ponosi pełną odpowiedzialność za realizację zadania.</w:t>
      </w:r>
    </w:p>
    <w:p w14:paraId="1CEF5F76" w14:textId="60F9D5BB" w:rsidR="00575CA5" w:rsidRDefault="00575CA5" w:rsidP="00202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202F32">
        <w:rPr>
          <w:rFonts w:ascii="Times New Roman" w:hAnsi="Times New Roman" w:cs="Times New Roman"/>
          <w:snapToGrid w:val="0"/>
        </w:rPr>
        <w:t>Wykonawca jest zobowiązany opracować, uzgodnić z Zamawiającym i przedłożyć Zamawiającemu najpóźniej w dniu podpisania umowy harmonogram terminowo</w:t>
      </w:r>
      <w:r w:rsidR="00202F32">
        <w:rPr>
          <w:rFonts w:ascii="Times New Roman" w:hAnsi="Times New Roman" w:cs="Times New Roman"/>
          <w:snapToGrid w:val="0"/>
        </w:rPr>
        <w:t xml:space="preserve"> </w:t>
      </w:r>
      <w:r w:rsidRPr="00202F32">
        <w:rPr>
          <w:rFonts w:ascii="Times New Roman" w:hAnsi="Times New Roman" w:cs="Times New Roman"/>
          <w:snapToGrid w:val="0"/>
        </w:rPr>
        <w:t>-</w:t>
      </w:r>
      <w:r w:rsidRPr="00202F32">
        <w:rPr>
          <w:rFonts w:ascii="Times New Roman" w:hAnsi="Times New Roman" w:cs="Times New Roman"/>
          <w:snapToGrid w:val="0"/>
        </w:rPr>
        <w:lastRenderedPageBreak/>
        <w:t xml:space="preserve">finansowo-rzeczowy zawierający wydzielone etapy inwestycji realizacji robót uwzględniający warunki zawarte w SWZ </w:t>
      </w:r>
      <w:r w:rsidR="006428A7">
        <w:rPr>
          <w:rFonts w:ascii="Times New Roman" w:hAnsi="Times New Roman" w:cs="Times New Roman"/>
          <w:snapToGrid w:val="0"/>
        </w:rPr>
        <w:t xml:space="preserve">wraz z kosztorysami prac i robót części dla której realizuje zamówienie. </w:t>
      </w:r>
    </w:p>
    <w:p w14:paraId="4AFEB698" w14:textId="24CB0C90" w:rsidR="00575CA5" w:rsidRDefault="00575CA5" w:rsidP="00202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napToGrid w:val="0"/>
        </w:rPr>
      </w:pPr>
      <w:r w:rsidRPr="00202F32">
        <w:rPr>
          <w:rFonts w:ascii="Times New Roman" w:hAnsi="Times New Roman" w:cs="Times New Roman"/>
          <w:snapToGrid w:val="0"/>
        </w:rPr>
        <w:t>Zadanie dofinansowane jest ze środków Rządowego Funduszu Polski Ład: Program Inwestycji Strategicznych - zgodnie z zasadami finansowania Programu</w:t>
      </w:r>
      <w:r w:rsidR="00202F32">
        <w:rPr>
          <w:rFonts w:ascii="Times New Roman" w:hAnsi="Times New Roman" w:cs="Times New Roman"/>
          <w:snapToGrid w:val="0"/>
        </w:rPr>
        <w:t>. Szczegóły dotyczące programu dostępne są pod linkiem:</w:t>
      </w:r>
    </w:p>
    <w:p w14:paraId="1CADBF5D" w14:textId="13756753" w:rsidR="00202F32" w:rsidRDefault="00000000" w:rsidP="00202F32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  <w:hyperlink r:id="rId7" w:anchor="c21585" w:history="1">
        <w:r w:rsidR="008419A4"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https://www.bgk.pl/polski-lad/edycja-druga/#c21585</w:t>
        </w:r>
      </w:hyperlink>
    </w:p>
    <w:p w14:paraId="7DFE57C7" w14:textId="77777777" w:rsidR="00202F32" w:rsidRPr="00202F32" w:rsidRDefault="00202F32" w:rsidP="00202F32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7A1ECA29" w14:textId="77777777" w:rsidR="00575CA5" w:rsidRDefault="00575CA5" w:rsidP="00575CA5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71A819C4" w14:textId="048FEC6D" w:rsidR="004B7DEA" w:rsidRDefault="004B7DEA" w:rsidP="004B7DEA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  <w:highlight w:val="green"/>
        </w:rPr>
        <w:t>CHARAKTERYSTYKA ZADAŃ SZCZEGÓŁOWYCH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206DCB5F" w14:textId="2F1FB0B6" w:rsidR="008419A4" w:rsidRDefault="008419A4" w:rsidP="004B7DEA">
      <w:pPr>
        <w:pStyle w:val="Default"/>
        <w:rPr>
          <w:rFonts w:ascii="Times New Roman" w:hAnsi="Times New Roman" w:cs="Times New Roman"/>
          <w:snapToGrid w:val="0"/>
        </w:rPr>
      </w:pPr>
    </w:p>
    <w:p w14:paraId="68A429CE" w14:textId="75378A0D" w:rsid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</w:rPr>
        <w:t xml:space="preserve">Część 1 - Poprawa infrastruktury publicznej – </w:t>
      </w:r>
      <w:r w:rsidR="00D37FA7">
        <w:rPr>
          <w:rFonts w:ascii="Times New Roman" w:hAnsi="Times New Roman" w:cs="Times New Roman"/>
          <w:snapToGrid w:val="0"/>
        </w:rPr>
        <w:t>INFRASTRUKTURA DROGOWA</w:t>
      </w:r>
      <w:r w:rsidRPr="008419A4">
        <w:rPr>
          <w:rFonts w:ascii="Times New Roman" w:hAnsi="Times New Roman" w:cs="Times New Roman"/>
          <w:snapToGrid w:val="0"/>
        </w:rPr>
        <w:t xml:space="preserve"> </w:t>
      </w:r>
    </w:p>
    <w:p w14:paraId="46886292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</w:p>
    <w:p w14:paraId="7CE4AA8F" w14:textId="77777777" w:rsidR="008419A4" w:rsidRPr="008419A4" w:rsidRDefault="008419A4" w:rsidP="008419A4">
      <w:pPr>
        <w:pStyle w:val="Default"/>
        <w:rPr>
          <w:rFonts w:ascii="Times New Roman" w:hAnsi="Times New Roman" w:cs="Times New Roman"/>
          <w:snapToGrid w:val="0"/>
        </w:rPr>
      </w:pPr>
      <w:r w:rsidRPr="008419A4">
        <w:rPr>
          <w:rFonts w:ascii="Times New Roman" w:hAnsi="Times New Roman" w:cs="Times New Roman"/>
          <w:snapToGrid w:val="0"/>
        </w:rPr>
        <w:t>Zaprojektowanie i budowa infrastruktury drogowej obejmującej następujące odcinki dróg:</w:t>
      </w:r>
    </w:p>
    <w:p w14:paraId="6B703146" w14:textId="5C41B71A" w:rsidR="008419A4" w:rsidRPr="008419A4" w:rsidRDefault="006D7F37" w:rsidP="008419A4">
      <w:pPr>
        <w:pStyle w:val="Defaul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CZĘŚĆ 1A - </w:t>
      </w:r>
      <w:r w:rsidR="008419A4" w:rsidRPr="008419A4">
        <w:rPr>
          <w:rFonts w:ascii="Times New Roman" w:hAnsi="Times New Roman" w:cs="Times New Roman"/>
          <w:snapToGrid w:val="0"/>
        </w:rPr>
        <w:t>Budowa dróg na osiedlu „Za Kościółkiem” w formule zaprojektuj – wybuduj</w:t>
      </w:r>
    </w:p>
    <w:p w14:paraId="4A1F380D" w14:textId="21976FF6" w:rsidR="008419A4" w:rsidRPr="008419A4" w:rsidRDefault="006D7F37" w:rsidP="008419A4">
      <w:pPr>
        <w:pStyle w:val="Defaul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CZĘŚĆ 1B - </w:t>
      </w:r>
      <w:r w:rsidR="008419A4" w:rsidRPr="008419A4">
        <w:rPr>
          <w:rFonts w:ascii="Times New Roman" w:hAnsi="Times New Roman" w:cs="Times New Roman"/>
          <w:snapToGrid w:val="0"/>
        </w:rPr>
        <w:t xml:space="preserve">Przebudowa drogi gminnej nr 316055 Szyszczyce przez wieś – Psiarnia w formule zaprojektuj-wybuduj </w:t>
      </w:r>
    </w:p>
    <w:p w14:paraId="2AB61AAC" w14:textId="3818C38B" w:rsidR="008419A4" w:rsidRPr="008419A4" w:rsidRDefault="006D7F37" w:rsidP="008419A4">
      <w:pPr>
        <w:pStyle w:val="Default"/>
        <w:rPr>
          <w:rFonts w:ascii="Times New Roman" w:hAnsi="Times New Roman" w:cs="Times New Roman"/>
          <w:snapToGrid w:val="0"/>
        </w:rPr>
      </w:pPr>
      <w:bookmarkStart w:id="4" w:name="_Hlk127446643"/>
      <w:r>
        <w:rPr>
          <w:rFonts w:ascii="Times New Roman" w:hAnsi="Times New Roman" w:cs="Times New Roman"/>
          <w:snapToGrid w:val="0"/>
        </w:rPr>
        <w:t xml:space="preserve">CZĘŚĆ 1C - </w:t>
      </w:r>
      <w:r w:rsidR="008419A4" w:rsidRPr="008419A4">
        <w:rPr>
          <w:rFonts w:ascii="Times New Roman" w:hAnsi="Times New Roman" w:cs="Times New Roman"/>
          <w:snapToGrid w:val="0"/>
        </w:rPr>
        <w:t xml:space="preserve">Przebudowa drogi wewnętrznej na działce nr 666 w msc. Borzykowa w formule zaprojektuj-wybuduj </w:t>
      </w:r>
    </w:p>
    <w:bookmarkEnd w:id="4"/>
    <w:p w14:paraId="58F16438" w14:textId="77777777" w:rsidR="004B7DEA" w:rsidRPr="00D16648" w:rsidRDefault="004B7DEA" w:rsidP="00D37FA7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B99A829" w14:textId="3BBC9D4B" w:rsidR="008419A4" w:rsidRPr="008419A4" w:rsidRDefault="006D7F37" w:rsidP="006D7F37">
      <w:pPr>
        <w:pStyle w:val="Default"/>
        <w:rPr>
          <w:rFonts w:ascii="Times New Roman" w:hAnsi="Times New Roman" w:cs="Times New Roman"/>
          <w:snapToGrid w:val="0"/>
          <w:highlight w:val="green"/>
        </w:rPr>
      </w:pPr>
      <w:r>
        <w:rPr>
          <w:rFonts w:ascii="Times New Roman" w:hAnsi="Times New Roman" w:cs="Times New Roman"/>
          <w:snapToGrid w:val="0"/>
          <w:highlight w:val="green"/>
        </w:rPr>
        <w:t xml:space="preserve">CZĘŚĆ 1 A </w:t>
      </w:r>
      <w:r w:rsidR="008419A4" w:rsidRPr="008419A4">
        <w:rPr>
          <w:rFonts w:ascii="Times New Roman" w:hAnsi="Times New Roman" w:cs="Times New Roman"/>
          <w:snapToGrid w:val="0"/>
          <w:highlight w:val="green"/>
        </w:rPr>
        <w:t>Budowa dróg na osiedlu „Za Kościółkiem” w formule zaprojektuj – wybuduj</w:t>
      </w:r>
    </w:p>
    <w:p w14:paraId="448B4204" w14:textId="569B1342" w:rsidR="00D92621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FF0000"/>
        </w:rPr>
      </w:pPr>
    </w:p>
    <w:tbl>
      <w:tblPr>
        <w:tblStyle w:val="Tabela-Siatka"/>
        <w:tblW w:w="8734" w:type="dxa"/>
        <w:jc w:val="center"/>
        <w:tblLook w:val="04A0" w:firstRow="1" w:lastRow="0" w:firstColumn="1" w:lastColumn="0" w:noHBand="0" w:noVBand="1"/>
      </w:tblPr>
      <w:tblGrid>
        <w:gridCol w:w="8734"/>
      </w:tblGrid>
      <w:tr w:rsidR="00492A7B" w:rsidRPr="00492A7B" w14:paraId="52031072" w14:textId="77777777" w:rsidTr="00D37FA7">
        <w:trPr>
          <w:trHeight w:val="608"/>
          <w:jc w:val="center"/>
        </w:trPr>
        <w:tc>
          <w:tcPr>
            <w:tcW w:w="8734" w:type="dxa"/>
          </w:tcPr>
          <w:p w14:paraId="5F4427EA" w14:textId="5901A14E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bookmarkStart w:id="5" w:name="_Hlk127444788"/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45200000-9 - Roboty budowlane w zakresie wznoszenia kompletnych obiektów budowlanych lub ich części oraz roboty w zakresie inżynierii lądowej i wodnej</w:t>
            </w:r>
          </w:p>
        </w:tc>
      </w:tr>
      <w:tr w:rsidR="00492A7B" w:rsidRPr="00492A7B" w14:paraId="4C0A854B" w14:textId="77777777" w:rsidTr="00D37FA7">
        <w:trPr>
          <w:trHeight w:val="303"/>
          <w:jc w:val="center"/>
        </w:trPr>
        <w:tc>
          <w:tcPr>
            <w:tcW w:w="8734" w:type="dxa"/>
          </w:tcPr>
          <w:p w14:paraId="5A9AD43B" w14:textId="77777777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492A7B" w:rsidRPr="00492A7B" w14:paraId="13D1BA33" w14:textId="77777777" w:rsidTr="00D37FA7">
        <w:trPr>
          <w:trHeight w:val="595"/>
          <w:jc w:val="center"/>
        </w:trPr>
        <w:tc>
          <w:tcPr>
            <w:tcW w:w="8734" w:type="dxa"/>
          </w:tcPr>
          <w:p w14:paraId="4AA878A5" w14:textId="327D2159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492A7B" w:rsidRPr="00492A7B" w14:paraId="7310F339" w14:textId="77777777" w:rsidTr="00D37FA7">
        <w:trPr>
          <w:trHeight w:val="303"/>
          <w:jc w:val="center"/>
        </w:trPr>
        <w:tc>
          <w:tcPr>
            <w:tcW w:w="8734" w:type="dxa"/>
          </w:tcPr>
          <w:p w14:paraId="6FE0FA1C" w14:textId="43CE56D2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45231400-9 Roboty budowlane w zakresie budowy linii energetycznych</w:t>
            </w:r>
          </w:p>
        </w:tc>
      </w:tr>
      <w:tr w:rsidR="00492A7B" w:rsidRPr="00492A7B" w14:paraId="3B49D518" w14:textId="77777777" w:rsidTr="00D37FA7">
        <w:trPr>
          <w:trHeight w:val="303"/>
          <w:jc w:val="center"/>
        </w:trPr>
        <w:tc>
          <w:tcPr>
            <w:tcW w:w="8734" w:type="dxa"/>
          </w:tcPr>
          <w:p w14:paraId="6C4FD115" w14:textId="6C840079" w:rsidR="00492A7B" w:rsidRPr="00492A7B" w:rsidRDefault="00492A7B" w:rsidP="0068435C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71320000-7 Usługi inżynieryjne w zakresie projektowania</w:t>
            </w:r>
          </w:p>
        </w:tc>
      </w:tr>
      <w:bookmarkEnd w:id="5"/>
    </w:tbl>
    <w:p w14:paraId="28E34CDD" w14:textId="77777777" w:rsidR="00463498" w:rsidRPr="00877244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FF0000"/>
        </w:rPr>
      </w:pPr>
    </w:p>
    <w:p w14:paraId="27873DA3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Budowane drogi gminne zlokalizowane są w województwie świętokrzyskim, w powiecie</w:t>
      </w:r>
    </w:p>
    <w:p w14:paraId="6A9DA737" w14:textId="7E6E2771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kieleckim na terenie Miasta Chmielnik.</w:t>
      </w:r>
      <w:r>
        <w:rPr>
          <w:rFonts w:ascii="Times New Roman" w:hAnsi="Times New Roman" w:cs="Times New Roman"/>
          <w:snapToGrid w:val="0"/>
        </w:rPr>
        <w:t xml:space="preserve"> </w:t>
      </w:r>
      <w:r w:rsidRPr="00463498">
        <w:rPr>
          <w:rFonts w:ascii="Times New Roman" w:hAnsi="Times New Roman" w:cs="Times New Roman"/>
          <w:snapToGrid w:val="0"/>
        </w:rPr>
        <w:t>W ramach zadania należy wykonać dokumentację projektową i na jej podstawie, zgodnie</w:t>
      </w:r>
      <w:r>
        <w:rPr>
          <w:rFonts w:ascii="Times New Roman" w:hAnsi="Times New Roman" w:cs="Times New Roman"/>
          <w:snapToGrid w:val="0"/>
        </w:rPr>
        <w:t xml:space="preserve"> </w:t>
      </w:r>
      <w:r w:rsidRPr="00463498">
        <w:rPr>
          <w:rFonts w:ascii="Times New Roman" w:hAnsi="Times New Roman" w:cs="Times New Roman"/>
          <w:snapToGrid w:val="0"/>
        </w:rPr>
        <w:t>z przepisami zrealizować roboty budowlane budowy dróg ujętych w MPZP w ulicach</w:t>
      </w:r>
      <w:r w:rsidR="00EE3FFD">
        <w:rPr>
          <w:rFonts w:ascii="Times New Roman" w:hAnsi="Times New Roman" w:cs="Times New Roman"/>
          <w:snapToGrid w:val="0"/>
        </w:rPr>
        <w:t xml:space="preserve"> wraz z rozbudową oświetlenia ulicznego na wskazanych fragmentach</w:t>
      </w:r>
      <w:r w:rsidRPr="00463498">
        <w:rPr>
          <w:rFonts w:ascii="Times New Roman" w:hAnsi="Times New Roman" w:cs="Times New Roman"/>
          <w:snapToGrid w:val="0"/>
        </w:rPr>
        <w:t>:</w:t>
      </w:r>
    </w:p>
    <w:p w14:paraId="3D24E7FC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1-Bp. Materskiego – droga wewnętrzna L≈ 56 m (36.KDW)</w:t>
      </w:r>
    </w:p>
    <w:p w14:paraId="4BE483D1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2- A. Zalewskiego – droga dojazdowa L≈ 136 m (33.KDD)</w:t>
      </w:r>
    </w:p>
    <w:p w14:paraId="18A1B787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3- J. Zakrzeńskiego – droga lokalna L≈ 400 m (32.KDL)</w:t>
      </w:r>
    </w:p>
    <w:p w14:paraId="0F0A7E47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4- St. Żaka – droga dojazdowa ≈ 105 m (33.KDD) wraz z rozbudową oświetlenia ulicznego</w:t>
      </w:r>
    </w:p>
    <w:p w14:paraId="209B212B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w miejscach poszerzeń dla zawracania pojazdów.</w:t>
      </w:r>
    </w:p>
    <w:p w14:paraId="7A542B03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5- M. Stolzman – droga dojazdowa ≈ 105 m (33.KDD) wraz z rozbudową oświetlenia</w:t>
      </w:r>
    </w:p>
    <w:p w14:paraId="0A02FB5E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ulicznego w miejscach poszerzeń dla zawracania pojazdów.</w:t>
      </w:r>
    </w:p>
    <w:p w14:paraId="2F720091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6- L. Kozłowskiego – droga dojazdowa ≈ 105 m (33.KDD) wraz z rozbudową oświetlenia</w:t>
      </w:r>
    </w:p>
    <w:p w14:paraId="438C9617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ulicznego w miejscach poszerzeń dla zawracania pojazdów.</w:t>
      </w:r>
    </w:p>
    <w:p w14:paraId="0366BAEA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7- R. Arendarskiego- – droga dojazdowa ≈ 105 m (33.KDD) wraz z rozbudową oświetlenia</w:t>
      </w:r>
    </w:p>
    <w:p w14:paraId="171D4C39" w14:textId="77777777" w:rsidR="00463498" w:rsidRP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ulicznego w miejscach poszerzeń dla zawracania pojazdów.</w:t>
      </w:r>
    </w:p>
    <w:p w14:paraId="0C959E33" w14:textId="5A01D66F" w:rsidR="00463498" w:rsidRDefault="00463498" w:rsidP="00463498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63498">
        <w:rPr>
          <w:rFonts w:ascii="Times New Roman" w:hAnsi="Times New Roman" w:cs="Times New Roman"/>
          <w:snapToGrid w:val="0"/>
        </w:rPr>
        <w:t>wraz z infrastrukturą towarzyszącą o łącznej długości około 1012 mb.</w:t>
      </w:r>
    </w:p>
    <w:p w14:paraId="3063753E" w14:textId="77777777" w:rsidR="00463498" w:rsidRDefault="00463498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70240768" w14:textId="77777777" w:rsidR="00463498" w:rsidRDefault="00463498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68904998" w14:textId="0805F95A" w:rsidR="00D92621" w:rsidRDefault="00463498" w:rsidP="00331006">
      <w:pPr>
        <w:pStyle w:val="Default"/>
        <w:jc w:val="both"/>
        <w:rPr>
          <w:rFonts w:ascii="Times New Roman" w:hAnsi="Times New Roman" w:cs="Times New Roman"/>
          <w:snapToGrid w:val="0"/>
        </w:rPr>
      </w:pPr>
      <w:bookmarkStart w:id="6" w:name="_Hlk127446491"/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="00D92621"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="00D92621"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="00D92621" w:rsidRPr="00463498">
        <w:rPr>
          <w:rFonts w:ascii="Times New Roman" w:hAnsi="Times New Roman" w:cs="Times New Roman"/>
          <w:snapToGrid w:val="0"/>
          <w:color w:val="auto"/>
        </w:rPr>
        <w:t xml:space="preserve">wykonanie i zamontowanie tablic informacyjnych/promocyjnych zgodnie z założeniami Rządowego Funduszu Polski </w:t>
      </w:r>
      <w:r w:rsidR="00D92621"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8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7A666068" w14:textId="77777777" w:rsidR="00331006" w:rsidRDefault="00331006" w:rsidP="00331006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02643D11" w14:textId="262BD3BA" w:rsidR="00D92621" w:rsidRPr="00771970" w:rsidRDefault="00D92621" w:rsidP="00331006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5A87576B" w14:textId="77777777" w:rsidR="00D92621" w:rsidRPr="00C354C4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15317E17" w14:textId="77777777" w:rsidR="00D92621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bookmarkStart w:id="7" w:name="_Hlk98402883"/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071C2887" w14:textId="282D1A1D" w:rsidR="00D92621" w:rsidRPr="004B7BA4" w:rsidRDefault="00D92621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bookmarkStart w:id="8" w:name="_Hlk98397399"/>
      <w:r w:rsidRPr="004B7BA4">
        <w:rPr>
          <w:rFonts w:ascii="Times New Roman" w:hAnsi="Times New Roman" w:cs="Times New Roman"/>
          <w:snapToGrid w:val="0"/>
        </w:rPr>
        <w:t>Załącznik nr 11.1</w:t>
      </w:r>
      <w:r w:rsidR="00D37FA7">
        <w:rPr>
          <w:rFonts w:ascii="Times New Roman" w:hAnsi="Times New Roman" w:cs="Times New Roman"/>
          <w:snapToGrid w:val="0"/>
        </w:rPr>
        <w:t xml:space="preserve"> a)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bookmarkEnd w:id="8"/>
      <w:r w:rsidR="00463498"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5E4B6D9A" w14:textId="77777777" w:rsidR="00D92621" w:rsidRDefault="00D92621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0EB88D62" w14:textId="138A659B" w:rsidR="00D92621" w:rsidRDefault="00D92621" w:rsidP="00D92621">
      <w:pPr>
        <w:pStyle w:val="Default"/>
        <w:ind w:left="1080"/>
        <w:jc w:val="both"/>
        <w:rPr>
          <w:rFonts w:ascii="Times New Roman" w:hAnsi="Times New Roman" w:cs="Times New Roman"/>
          <w:snapToGrid w:val="0"/>
        </w:rPr>
      </w:pPr>
    </w:p>
    <w:bookmarkEnd w:id="6"/>
    <w:p w14:paraId="3F689DA9" w14:textId="77777777" w:rsidR="00D37FA7" w:rsidRDefault="00D37FA7" w:rsidP="00D92621">
      <w:pPr>
        <w:pStyle w:val="Default"/>
        <w:ind w:left="1080"/>
        <w:jc w:val="both"/>
        <w:rPr>
          <w:rFonts w:ascii="Times New Roman" w:hAnsi="Times New Roman" w:cs="Times New Roman"/>
          <w:snapToGrid w:val="0"/>
        </w:rPr>
      </w:pPr>
    </w:p>
    <w:p w14:paraId="18DBC344" w14:textId="51B0D88D" w:rsidR="00D37FA7" w:rsidRPr="00D37FA7" w:rsidRDefault="006D7F37" w:rsidP="006D7F37">
      <w:pPr>
        <w:pStyle w:val="Default"/>
        <w:jc w:val="both"/>
        <w:rPr>
          <w:rFonts w:ascii="Times New Roman" w:hAnsi="Times New Roman" w:cs="Times New Roman"/>
          <w:snapToGrid w:val="0"/>
          <w:color w:val="auto"/>
          <w:highlight w:val="green"/>
        </w:rPr>
      </w:pPr>
      <w:r>
        <w:rPr>
          <w:rFonts w:ascii="Times New Roman" w:hAnsi="Times New Roman" w:cs="Times New Roman"/>
          <w:snapToGrid w:val="0"/>
          <w:highlight w:val="green"/>
        </w:rPr>
        <w:t xml:space="preserve">CZĘŚĆ 1B - </w:t>
      </w:r>
      <w:r w:rsidR="00D37FA7" w:rsidRPr="00D37FA7">
        <w:rPr>
          <w:rFonts w:ascii="Times New Roman" w:hAnsi="Times New Roman" w:cs="Times New Roman"/>
          <w:snapToGrid w:val="0"/>
          <w:highlight w:val="green"/>
        </w:rPr>
        <w:t>Przebudowa drogi gminnej nr 316055 Szyszczyce przez wieś – Psiarnia w formule zaprojektuj-wybuduj</w:t>
      </w:r>
    </w:p>
    <w:p w14:paraId="1A88C7D3" w14:textId="77777777" w:rsidR="00D37FA7" w:rsidRDefault="00D37FA7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auto"/>
          <w:highlight w:val="yellow"/>
        </w:rPr>
      </w:pPr>
    </w:p>
    <w:tbl>
      <w:tblPr>
        <w:tblStyle w:val="Tabela-Siatka"/>
        <w:tblW w:w="8734" w:type="dxa"/>
        <w:jc w:val="center"/>
        <w:tblLook w:val="04A0" w:firstRow="1" w:lastRow="0" w:firstColumn="1" w:lastColumn="0" w:noHBand="0" w:noVBand="1"/>
      </w:tblPr>
      <w:tblGrid>
        <w:gridCol w:w="8734"/>
      </w:tblGrid>
      <w:tr w:rsidR="00D37FA7" w:rsidRPr="00492A7B" w14:paraId="6E93A090" w14:textId="77777777" w:rsidTr="00E30447">
        <w:trPr>
          <w:trHeight w:val="608"/>
          <w:jc w:val="center"/>
        </w:trPr>
        <w:tc>
          <w:tcPr>
            <w:tcW w:w="8734" w:type="dxa"/>
          </w:tcPr>
          <w:p w14:paraId="2BF4EF78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45200000-9 - Roboty budowlane w zakresie wznoszenia kompletnych obiektów budowlanych lub ich części oraz roboty w zakresie inżynierii lądowej i wodnej</w:t>
            </w:r>
          </w:p>
        </w:tc>
      </w:tr>
      <w:tr w:rsidR="00D37FA7" w:rsidRPr="00492A7B" w14:paraId="460D5095" w14:textId="77777777" w:rsidTr="00E30447">
        <w:trPr>
          <w:trHeight w:val="303"/>
          <w:jc w:val="center"/>
        </w:trPr>
        <w:tc>
          <w:tcPr>
            <w:tcW w:w="8734" w:type="dxa"/>
          </w:tcPr>
          <w:p w14:paraId="3083A994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D37FA7" w:rsidRPr="00492A7B" w14:paraId="33538E77" w14:textId="77777777" w:rsidTr="00E30447">
        <w:trPr>
          <w:trHeight w:val="595"/>
          <w:jc w:val="center"/>
        </w:trPr>
        <w:tc>
          <w:tcPr>
            <w:tcW w:w="8734" w:type="dxa"/>
          </w:tcPr>
          <w:p w14:paraId="07D9385A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D37FA7" w:rsidRPr="00492A7B" w14:paraId="0B96D99E" w14:textId="77777777" w:rsidTr="00E30447">
        <w:trPr>
          <w:trHeight w:val="303"/>
          <w:jc w:val="center"/>
        </w:trPr>
        <w:tc>
          <w:tcPr>
            <w:tcW w:w="8734" w:type="dxa"/>
          </w:tcPr>
          <w:p w14:paraId="7A7F957D" w14:textId="77777777" w:rsidR="00D37FA7" w:rsidRPr="00492A7B" w:rsidRDefault="00D37FA7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71320000-7 Usługi inżynieryjne w zakresie projektowania</w:t>
            </w:r>
          </w:p>
        </w:tc>
      </w:tr>
    </w:tbl>
    <w:p w14:paraId="3BAEDAFF" w14:textId="77777777" w:rsidR="00D37FA7" w:rsidRDefault="00D37FA7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auto"/>
          <w:highlight w:val="yellow"/>
        </w:rPr>
      </w:pPr>
    </w:p>
    <w:p w14:paraId="2A97905F" w14:textId="2389B46B" w:rsidR="00D37FA7" w:rsidRPr="00D37FA7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  <w:r w:rsidRPr="00D37FA7">
        <w:rPr>
          <w:rFonts w:ascii="Times New Roman" w:hAnsi="Times New Roman" w:cs="Times New Roman"/>
          <w:snapToGrid w:val="0"/>
          <w:color w:val="auto"/>
        </w:rPr>
        <w:t>W ramach zadania należy wykonać dokumentację projektową i na jej podstawie, zgodnie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z przepisami zrealizować roboty budowlane przebudowy drogi gminnej nr 316055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Szyszczyce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przez wieś-Psiarnia wraz z niezbędną infrastrukturą towarzyszącą o długości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około 917 mb szerokość jezdni asfaltowej około 4,0 m obustronne rowy.</w:t>
      </w:r>
      <w:r>
        <w:rPr>
          <w:rFonts w:ascii="Times New Roman" w:hAnsi="Times New Roman" w:cs="Times New Roman"/>
          <w:snapToGrid w:val="0"/>
          <w:color w:val="auto"/>
        </w:rPr>
        <w:t xml:space="preserve">  </w:t>
      </w:r>
      <w:r w:rsidRPr="00D37FA7">
        <w:rPr>
          <w:rFonts w:ascii="Times New Roman" w:hAnsi="Times New Roman" w:cs="Times New Roman"/>
          <w:snapToGrid w:val="0"/>
          <w:color w:val="auto"/>
        </w:rPr>
        <w:t>Odcinek ulicy objęty przedsięwzięciem przebiega przez miejscowości Szyszczyce-Psiarnia. Przebudowywana droga łączy się w dwóch miejscach z drogą powiatową nr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1003P. Początek inwestycji zlokalizowano na skrzyżowaniu z drogą powiatową nr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1003P w m. Psiarnia poprzez zjazd publiczny, a koniec w m. Szyszczyce na zjeździe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publicznym z drogi powiatowej nr 1003P. Całość inwestycji mieścić się będzie na dz.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D37FA7">
        <w:rPr>
          <w:rFonts w:ascii="Times New Roman" w:hAnsi="Times New Roman" w:cs="Times New Roman"/>
          <w:snapToGrid w:val="0"/>
          <w:color w:val="auto"/>
        </w:rPr>
        <w:t>nr ewid. 433 obręb: Szyszczyce.</w:t>
      </w:r>
    </w:p>
    <w:p w14:paraId="66539BB3" w14:textId="77777777" w:rsidR="00D37FA7" w:rsidRDefault="00D37FA7" w:rsidP="007E5310">
      <w:pPr>
        <w:pStyle w:val="Default"/>
        <w:ind w:left="360"/>
        <w:jc w:val="both"/>
        <w:rPr>
          <w:rFonts w:ascii="Times New Roman" w:hAnsi="Times New Roman" w:cs="Times New Roman"/>
          <w:snapToGrid w:val="0"/>
          <w:color w:val="auto"/>
          <w:highlight w:val="yellow"/>
        </w:rPr>
      </w:pPr>
    </w:p>
    <w:p w14:paraId="065F2B37" w14:textId="77777777" w:rsidR="00D37FA7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wykonanie i zamontowanie tablic informacyjnych/promocyjnych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9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0C0985F8" w14:textId="77777777" w:rsidR="00D37FA7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64653C48" w14:textId="77777777" w:rsidR="00D37FA7" w:rsidRPr="00771970" w:rsidRDefault="00D37FA7" w:rsidP="00D37FA7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1AC6710C" w14:textId="77777777" w:rsidR="00D37FA7" w:rsidRPr="00C354C4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49EB997F" w14:textId="77777777" w:rsidR="00D37FA7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6E6C898E" w14:textId="7F5D7E17" w:rsidR="00D37FA7" w:rsidRPr="004B7BA4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11.1</w:t>
      </w:r>
      <w:r>
        <w:rPr>
          <w:rFonts w:ascii="Times New Roman" w:hAnsi="Times New Roman" w:cs="Times New Roman"/>
          <w:snapToGrid w:val="0"/>
        </w:rPr>
        <w:t xml:space="preserve"> b)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54E6066B" w14:textId="46F7739B" w:rsidR="00D37FA7" w:rsidRDefault="00D37FA7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1E1AD156" w14:textId="05DD836C" w:rsidR="00E91D92" w:rsidRDefault="00E91D92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1E077C09" w14:textId="77777777" w:rsidR="00E91D92" w:rsidRDefault="00E91D92" w:rsidP="00D37FA7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</w:p>
    <w:p w14:paraId="7EF0A777" w14:textId="0583C61B" w:rsidR="00E91D92" w:rsidRDefault="006D7F37" w:rsidP="006D7F37">
      <w:pPr>
        <w:pStyle w:val="Defaul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highlight w:val="green"/>
        </w:rPr>
        <w:t xml:space="preserve">CZĘŚĆ 1C - </w:t>
      </w:r>
      <w:r w:rsidR="00E91D92" w:rsidRPr="00E91D92">
        <w:rPr>
          <w:rFonts w:ascii="Times New Roman" w:hAnsi="Times New Roman" w:cs="Times New Roman"/>
          <w:snapToGrid w:val="0"/>
          <w:highlight w:val="green"/>
        </w:rPr>
        <w:t>Przebudowa drogi wewnętrznej na działce nr 666 w msc. Borzykowa w formule zaprojektuj-wybuduj</w:t>
      </w:r>
      <w:r w:rsidR="00E91D92" w:rsidRPr="008419A4">
        <w:rPr>
          <w:rFonts w:ascii="Times New Roman" w:hAnsi="Times New Roman" w:cs="Times New Roman"/>
          <w:snapToGrid w:val="0"/>
        </w:rPr>
        <w:t xml:space="preserve"> </w:t>
      </w:r>
    </w:p>
    <w:p w14:paraId="7A4F1B7F" w14:textId="11BCF080" w:rsidR="00E91D92" w:rsidRDefault="00E91D92" w:rsidP="00E91D92">
      <w:pPr>
        <w:pStyle w:val="Default"/>
        <w:rPr>
          <w:rFonts w:ascii="Times New Roman" w:hAnsi="Times New Roman" w:cs="Times New Roman"/>
          <w:snapToGrid w:val="0"/>
        </w:rPr>
      </w:pPr>
    </w:p>
    <w:p w14:paraId="18632A2E" w14:textId="77777777" w:rsidR="00E91D92" w:rsidRPr="008419A4" w:rsidRDefault="00E91D92" w:rsidP="00E91D92">
      <w:pPr>
        <w:pStyle w:val="Default"/>
        <w:rPr>
          <w:rFonts w:ascii="Times New Roman" w:hAnsi="Times New Roman" w:cs="Times New Roman"/>
          <w:snapToGrid w:val="0"/>
        </w:rPr>
      </w:pPr>
    </w:p>
    <w:tbl>
      <w:tblPr>
        <w:tblStyle w:val="Tabela-Siatka"/>
        <w:tblW w:w="8734" w:type="dxa"/>
        <w:jc w:val="center"/>
        <w:tblLook w:val="04A0" w:firstRow="1" w:lastRow="0" w:firstColumn="1" w:lastColumn="0" w:noHBand="0" w:noVBand="1"/>
      </w:tblPr>
      <w:tblGrid>
        <w:gridCol w:w="8734"/>
      </w:tblGrid>
      <w:tr w:rsidR="00CA1EDF" w:rsidRPr="00492A7B" w14:paraId="06226741" w14:textId="77777777" w:rsidTr="00E30447">
        <w:trPr>
          <w:trHeight w:val="608"/>
          <w:jc w:val="center"/>
        </w:trPr>
        <w:tc>
          <w:tcPr>
            <w:tcW w:w="8734" w:type="dxa"/>
          </w:tcPr>
          <w:p w14:paraId="10F445B2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45200000-9 - Roboty budowlane w zakresie wznoszenia kompletnych obiektów budowlanych lub ich części oraz roboty w zakresie inżynierii lądowej i wodnej</w:t>
            </w:r>
          </w:p>
        </w:tc>
      </w:tr>
      <w:tr w:rsidR="00CA1EDF" w:rsidRPr="00492A7B" w14:paraId="55F45C92" w14:textId="77777777" w:rsidTr="00E30447">
        <w:trPr>
          <w:trHeight w:val="303"/>
          <w:jc w:val="center"/>
        </w:trPr>
        <w:tc>
          <w:tcPr>
            <w:tcW w:w="8734" w:type="dxa"/>
          </w:tcPr>
          <w:p w14:paraId="70DFD4D1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45233000-9 Prace budowlane, fundamentowanie oraz powierzchniowe autostrad, dróg</w:t>
            </w:r>
          </w:p>
        </w:tc>
      </w:tr>
      <w:tr w:rsidR="00CA1EDF" w:rsidRPr="00492A7B" w14:paraId="298BFC41" w14:textId="77777777" w:rsidTr="00E30447">
        <w:trPr>
          <w:trHeight w:val="595"/>
          <w:jc w:val="center"/>
        </w:trPr>
        <w:tc>
          <w:tcPr>
            <w:tcW w:w="8734" w:type="dxa"/>
          </w:tcPr>
          <w:p w14:paraId="1A90369E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45230000-8 Roboty budowlane dotyczące budowy rurociągów, ciągów komunikacyjnych i energetycznych do autostrad, dróg, lotnisk, kolei oraz wyrównywanie terenu</w:t>
            </w:r>
          </w:p>
        </w:tc>
      </w:tr>
      <w:tr w:rsidR="00CA1EDF" w:rsidRPr="00492A7B" w14:paraId="456A9093" w14:textId="77777777" w:rsidTr="00E30447">
        <w:trPr>
          <w:trHeight w:val="303"/>
          <w:jc w:val="center"/>
        </w:trPr>
        <w:tc>
          <w:tcPr>
            <w:tcW w:w="8734" w:type="dxa"/>
          </w:tcPr>
          <w:p w14:paraId="7A590D92" w14:textId="77777777" w:rsidR="00CA1EDF" w:rsidRPr="00492A7B" w:rsidRDefault="00CA1EDF" w:rsidP="00E30447">
            <w:pPr>
              <w:pStyle w:val="Default"/>
              <w:jc w:val="both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492A7B">
              <w:rPr>
                <w:rFonts w:ascii="Times New Roman" w:hAnsi="Times New Roman" w:cs="Times New Roman"/>
                <w:snapToGrid w:val="0"/>
                <w:color w:val="auto"/>
              </w:rPr>
              <w:t>71320000-7 Usługi inżynieryjne w zakresie projektowania</w:t>
            </w:r>
          </w:p>
        </w:tc>
      </w:tr>
    </w:tbl>
    <w:p w14:paraId="17911E33" w14:textId="77777777" w:rsidR="00D37FA7" w:rsidRDefault="00D37FA7" w:rsidP="00D37FA7">
      <w:pPr>
        <w:pStyle w:val="Default"/>
        <w:ind w:left="1080"/>
        <w:jc w:val="both"/>
        <w:rPr>
          <w:rFonts w:ascii="Times New Roman" w:hAnsi="Times New Roman" w:cs="Times New Roman"/>
          <w:snapToGrid w:val="0"/>
        </w:rPr>
      </w:pPr>
    </w:p>
    <w:p w14:paraId="082C7A1F" w14:textId="77777777" w:rsidR="005E59D7" w:rsidRPr="005E59D7" w:rsidRDefault="005E59D7" w:rsidP="005E59D7">
      <w:pPr>
        <w:pStyle w:val="Bezodstpw"/>
        <w:jc w:val="both"/>
        <w:rPr>
          <w:snapToGrid w:val="0"/>
        </w:rPr>
      </w:pPr>
      <w:r w:rsidRPr="005E59D7">
        <w:rPr>
          <w:snapToGrid w:val="0"/>
        </w:rPr>
        <w:t>W ramach zadania należy wykonać dokumentację projektową i na jej podstawie, zgodnie z</w:t>
      </w:r>
    </w:p>
    <w:p w14:paraId="3764E168" w14:textId="4641066F" w:rsidR="00CA1EDF" w:rsidRDefault="005E59D7" w:rsidP="005E59D7">
      <w:pPr>
        <w:pStyle w:val="Bezodstpw"/>
        <w:jc w:val="both"/>
        <w:rPr>
          <w:snapToGrid w:val="0"/>
        </w:rPr>
      </w:pPr>
      <w:r w:rsidRPr="005E59D7">
        <w:rPr>
          <w:snapToGrid w:val="0"/>
        </w:rPr>
        <w:t>przepisami zrealizować roboty budowlane przebudowy drogi gospodarczej w m. Borzykowa wraz z infrastrukturą towarzyszącą o długości około 310 mb</w:t>
      </w:r>
      <w:r>
        <w:rPr>
          <w:snapToGrid w:val="0"/>
        </w:rPr>
        <w:t xml:space="preserve"> </w:t>
      </w:r>
      <w:r w:rsidRPr="005E59D7">
        <w:rPr>
          <w:snapToGrid w:val="0"/>
        </w:rPr>
        <w:t>szerokość jezdni asfaltowej około 3,50 m .</w:t>
      </w:r>
      <w:r w:rsidRPr="005E59D7">
        <w:t xml:space="preserve"> </w:t>
      </w:r>
      <w:r w:rsidRPr="005E59D7">
        <w:rPr>
          <w:snapToGrid w:val="0"/>
        </w:rPr>
        <w:t>Odcinek ulicy objęty przedsięwzięciem przebiega przez miejscowość Borzykowa</w:t>
      </w:r>
      <w:r>
        <w:rPr>
          <w:snapToGrid w:val="0"/>
        </w:rPr>
        <w:t xml:space="preserve">, Gmina Chmielnik. </w:t>
      </w:r>
      <w:r w:rsidRPr="005E59D7">
        <w:rPr>
          <w:snapToGrid w:val="0"/>
        </w:rPr>
        <w:t>Początek inwestycji zlokalizowano na skrzyżowaniu z drogą powiatową</w:t>
      </w:r>
      <w:r>
        <w:rPr>
          <w:snapToGrid w:val="0"/>
        </w:rPr>
        <w:t xml:space="preserve"> </w:t>
      </w:r>
      <w:r>
        <w:rPr>
          <w:snapToGrid w:val="0"/>
        </w:rPr>
        <w:br/>
      </w:r>
      <w:r w:rsidRPr="005E59D7">
        <w:rPr>
          <w:snapToGrid w:val="0"/>
        </w:rPr>
        <w:t xml:space="preserve">nr 1032T w m. Borzykowa poprzez zjazd publiczny z drogi powiatowej 1032T. </w:t>
      </w:r>
    </w:p>
    <w:p w14:paraId="47A0AD76" w14:textId="77777777" w:rsidR="005E59D7" w:rsidRDefault="005E59D7" w:rsidP="005E59D7">
      <w:pPr>
        <w:pStyle w:val="Bezodstpw"/>
        <w:jc w:val="both"/>
        <w:rPr>
          <w:snapToGrid w:val="0"/>
          <w:highlight w:val="yellow"/>
        </w:rPr>
      </w:pPr>
    </w:p>
    <w:p w14:paraId="6F7F581E" w14:textId="77777777" w:rsidR="00CA1EDF" w:rsidRDefault="00CA1EDF" w:rsidP="00CA1EDF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wykonanie i zamontowanie tablic informacyjnych/promocyjnych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10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03647B3A" w14:textId="77777777" w:rsidR="00CA1EDF" w:rsidRDefault="00CA1EDF" w:rsidP="00CA1EDF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40D80B28" w14:textId="77777777" w:rsidR="00CA1EDF" w:rsidRPr="00771970" w:rsidRDefault="00CA1EDF" w:rsidP="00CA1EDF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3B30C204" w14:textId="77777777" w:rsidR="00CA1EDF" w:rsidRPr="00C354C4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588FEE0A" w14:textId="77777777" w:rsidR="00CA1EDF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24ABE6A0" w14:textId="6F769FC4" w:rsidR="00CA1EDF" w:rsidRPr="004B7BA4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11.1</w:t>
      </w:r>
      <w:r>
        <w:rPr>
          <w:rFonts w:ascii="Times New Roman" w:hAnsi="Times New Roman" w:cs="Times New Roman"/>
          <w:snapToGrid w:val="0"/>
        </w:rPr>
        <w:t xml:space="preserve"> c)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71BB5EAA" w14:textId="77777777" w:rsidR="00CA1EDF" w:rsidRDefault="00CA1EDF" w:rsidP="00CA1EDF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04BD5C01" w14:textId="3DE7328C" w:rsidR="00CA1EDF" w:rsidRDefault="00CA1EDF" w:rsidP="00CA1EDF">
      <w:pPr>
        <w:spacing w:after="200" w:line="276" w:lineRule="auto"/>
        <w:rPr>
          <w:snapToGrid w:val="0"/>
          <w:highlight w:val="yellow"/>
        </w:rPr>
      </w:pPr>
    </w:p>
    <w:p w14:paraId="14B306B1" w14:textId="417216A4" w:rsidR="00D050E9" w:rsidRPr="00D050E9" w:rsidRDefault="00D050E9" w:rsidP="00D050E9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D050E9">
        <w:rPr>
          <w:b/>
          <w:bCs/>
          <w:snapToGrid w:val="0"/>
          <w:color w:val="000000"/>
          <w:u w:val="single"/>
        </w:rPr>
        <w:t xml:space="preserve">Część 2 - Poprawa infrastruktury publicznej – </w:t>
      </w:r>
      <w:r>
        <w:rPr>
          <w:b/>
          <w:bCs/>
          <w:snapToGrid w:val="0"/>
          <w:color w:val="000000"/>
          <w:u w:val="single"/>
        </w:rPr>
        <w:t xml:space="preserve">INFRASTRUKTURA WODNO-KANALIZACYJNA </w:t>
      </w:r>
      <w:r w:rsidRPr="00D050E9">
        <w:rPr>
          <w:b/>
          <w:bCs/>
          <w:snapToGrid w:val="0"/>
          <w:color w:val="000000"/>
          <w:u w:val="single"/>
        </w:rPr>
        <w:t xml:space="preserve"> </w:t>
      </w:r>
    </w:p>
    <w:p w14:paraId="33148107" w14:textId="77777777" w:rsidR="00D050E9" w:rsidRPr="00D050E9" w:rsidRDefault="00D050E9" w:rsidP="00084831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050E9">
        <w:rPr>
          <w:snapToGrid w:val="0"/>
          <w:color w:val="000000"/>
        </w:rPr>
        <w:t>W ramach w/w części do zrealizowania są trzy zadania szczegółowe:</w:t>
      </w:r>
    </w:p>
    <w:p w14:paraId="34A6C362" w14:textId="2A209016" w:rsidR="00D050E9" w:rsidRDefault="00D050E9" w:rsidP="00D050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050E9">
        <w:rPr>
          <w:snapToGrid w:val="0"/>
          <w:color w:val="000000"/>
        </w:rPr>
        <w:t xml:space="preserve">Rozbudowa infrastruktury wodno-kanalizacyjnej w msc. Przededworze w formule zaprojektuj – wybuduj </w:t>
      </w:r>
    </w:p>
    <w:p w14:paraId="7CA25845" w14:textId="716C191E" w:rsidR="00D050E9" w:rsidRDefault="00D050E9" w:rsidP="00D050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bookmarkStart w:id="9" w:name="_Hlk127447180"/>
      <w:r w:rsidRPr="00D050E9">
        <w:rPr>
          <w:snapToGrid w:val="0"/>
          <w:color w:val="000000"/>
        </w:rPr>
        <w:t xml:space="preserve">Rozbudowa sieci wodno-kanalizacyjnej w msc. Minostowice </w:t>
      </w:r>
    </w:p>
    <w:bookmarkEnd w:id="9"/>
    <w:p w14:paraId="698B0105" w14:textId="643D419B" w:rsidR="00D050E9" w:rsidRPr="004D77C9" w:rsidRDefault="00D050E9" w:rsidP="00D050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050E9">
        <w:rPr>
          <w:snapToGrid w:val="0"/>
        </w:rPr>
        <w:t>Rozbudowa sieci wodno-kanalizacyjnej w msc. Chmielnik ul. Dygasińskiego</w:t>
      </w:r>
    </w:p>
    <w:p w14:paraId="1D0AB1C0" w14:textId="5B313631" w:rsidR="004D77C9" w:rsidRDefault="004D77C9" w:rsidP="004D77C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4D77C9" w:rsidRPr="00084831" w14:paraId="6984A643" w14:textId="77777777" w:rsidTr="003D508B">
        <w:trPr>
          <w:jc w:val="center"/>
        </w:trPr>
        <w:tc>
          <w:tcPr>
            <w:tcW w:w="8472" w:type="dxa"/>
          </w:tcPr>
          <w:p w14:paraId="1C43A103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 xml:space="preserve">71320000-7 Usługi inżynieryjne w zakresie projektowania </w:t>
            </w:r>
          </w:p>
        </w:tc>
      </w:tr>
      <w:tr w:rsidR="004D77C9" w:rsidRPr="00084831" w14:paraId="7BD0EAC8" w14:textId="77777777" w:rsidTr="003D508B">
        <w:trPr>
          <w:jc w:val="center"/>
        </w:trPr>
        <w:tc>
          <w:tcPr>
            <w:tcW w:w="8472" w:type="dxa"/>
          </w:tcPr>
          <w:p w14:paraId="20EB3EB2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45100000-8 Przygotowanie terenu</w:t>
            </w:r>
          </w:p>
        </w:tc>
      </w:tr>
      <w:tr w:rsidR="004D77C9" w:rsidRPr="00084831" w14:paraId="64AB785C" w14:textId="77777777" w:rsidTr="003D508B">
        <w:trPr>
          <w:jc w:val="center"/>
        </w:trPr>
        <w:tc>
          <w:tcPr>
            <w:tcW w:w="8472" w:type="dxa"/>
          </w:tcPr>
          <w:p w14:paraId="18CBFCBC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 xml:space="preserve">45000000-7 Roboty budowlane </w:t>
            </w:r>
          </w:p>
        </w:tc>
      </w:tr>
      <w:tr w:rsidR="004D77C9" w:rsidRPr="00084831" w14:paraId="13ECD6F8" w14:textId="77777777" w:rsidTr="003D508B">
        <w:trPr>
          <w:jc w:val="center"/>
        </w:trPr>
        <w:tc>
          <w:tcPr>
            <w:tcW w:w="8472" w:type="dxa"/>
          </w:tcPr>
          <w:p w14:paraId="213546E1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45111200-0 Roboty w zakresie przygotowania terenu pod budowę i roboty ziemne</w:t>
            </w:r>
          </w:p>
        </w:tc>
      </w:tr>
      <w:tr w:rsidR="004D77C9" w:rsidRPr="00084831" w14:paraId="0DF14B57" w14:textId="77777777" w:rsidTr="003D508B">
        <w:trPr>
          <w:jc w:val="center"/>
        </w:trPr>
        <w:tc>
          <w:tcPr>
            <w:tcW w:w="8472" w:type="dxa"/>
          </w:tcPr>
          <w:p w14:paraId="7FFFA887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45232410-9 Roboty w zakresie kanalizacji ściekowej</w:t>
            </w:r>
          </w:p>
        </w:tc>
      </w:tr>
      <w:tr w:rsidR="004D77C9" w:rsidRPr="00084831" w14:paraId="53A06866" w14:textId="77777777" w:rsidTr="003D508B">
        <w:trPr>
          <w:jc w:val="center"/>
        </w:trPr>
        <w:tc>
          <w:tcPr>
            <w:tcW w:w="8472" w:type="dxa"/>
          </w:tcPr>
          <w:p w14:paraId="7CE40BAA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45255600-5 Roboty w zakresie kładzenia rur w kanalizacji</w:t>
            </w:r>
          </w:p>
        </w:tc>
      </w:tr>
      <w:tr w:rsidR="004D77C9" w:rsidRPr="00084831" w14:paraId="52E779ED" w14:textId="77777777" w:rsidTr="003D508B">
        <w:trPr>
          <w:jc w:val="center"/>
        </w:trPr>
        <w:tc>
          <w:tcPr>
            <w:tcW w:w="8472" w:type="dxa"/>
          </w:tcPr>
          <w:p w14:paraId="4BD203C5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lastRenderedPageBreak/>
              <w:t>45232400-6 Roboty budowlane w zakresie kanałów ściekowych</w:t>
            </w:r>
          </w:p>
        </w:tc>
      </w:tr>
      <w:tr w:rsidR="004D77C9" w:rsidRPr="00084831" w14:paraId="6E80BD64" w14:textId="77777777" w:rsidTr="003D508B">
        <w:trPr>
          <w:jc w:val="center"/>
        </w:trPr>
        <w:tc>
          <w:tcPr>
            <w:tcW w:w="8472" w:type="dxa"/>
          </w:tcPr>
          <w:p w14:paraId="153D5F61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45231300-8 Roboty budowlane w zakresie budowy wodociągów i rurociągów do</w:t>
            </w:r>
          </w:p>
        </w:tc>
      </w:tr>
      <w:tr w:rsidR="004D77C9" w:rsidRPr="00084831" w14:paraId="68775C05" w14:textId="77777777" w:rsidTr="003D508B">
        <w:trPr>
          <w:jc w:val="center"/>
        </w:trPr>
        <w:tc>
          <w:tcPr>
            <w:tcW w:w="8472" w:type="dxa"/>
          </w:tcPr>
          <w:p w14:paraId="5BEE8529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odprowadzania ścieków</w:t>
            </w:r>
          </w:p>
        </w:tc>
      </w:tr>
      <w:tr w:rsidR="004D77C9" w:rsidRPr="00084831" w14:paraId="3FBFC98D" w14:textId="77777777" w:rsidTr="003D508B">
        <w:trPr>
          <w:jc w:val="center"/>
        </w:trPr>
        <w:tc>
          <w:tcPr>
            <w:tcW w:w="8472" w:type="dxa"/>
          </w:tcPr>
          <w:p w14:paraId="46121BC2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831">
              <w:rPr>
                <w:rFonts w:eastAsiaTheme="minorHAnsi"/>
                <w:lang w:eastAsia="en-US"/>
              </w:rPr>
              <w:t>45236000-0 Wyrównywanie terenu</w:t>
            </w:r>
          </w:p>
        </w:tc>
      </w:tr>
      <w:tr w:rsidR="004D77C9" w:rsidRPr="00084831" w14:paraId="1F5B03B3" w14:textId="77777777" w:rsidTr="003D508B">
        <w:trPr>
          <w:jc w:val="center"/>
        </w:trPr>
        <w:tc>
          <w:tcPr>
            <w:tcW w:w="8472" w:type="dxa"/>
          </w:tcPr>
          <w:p w14:paraId="3BA40B87" w14:textId="77777777" w:rsidR="004D77C9" w:rsidRPr="00084831" w:rsidRDefault="004D77C9" w:rsidP="003D50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0" w:name="_Hlk128468741"/>
            <w:r w:rsidRPr="00084831">
              <w:rPr>
                <w:rFonts w:eastAsiaTheme="minorHAnsi"/>
                <w:lang w:eastAsia="en-US"/>
              </w:rPr>
              <w:t xml:space="preserve">45310000-3 Roboty instalacyjne elektryczne </w:t>
            </w:r>
          </w:p>
        </w:tc>
      </w:tr>
      <w:tr w:rsidR="004D77C9" w:rsidRPr="00084831" w14:paraId="6639AAEF" w14:textId="77777777" w:rsidTr="003D508B">
        <w:trPr>
          <w:jc w:val="center"/>
        </w:trPr>
        <w:tc>
          <w:tcPr>
            <w:tcW w:w="8472" w:type="dxa"/>
          </w:tcPr>
          <w:p w14:paraId="01A9B2B6" w14:textId="77777777" w:rsidR="004D77C9" w:rsidRPr="00084831" w:rsidRDefault="004D77C9" w:rsidP="003D508B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084831">
              <w:rPr>
                <w:rFonts w:eastAsiaTheme="minorHAnsi"/>
                <w:lang w:eastAsia="en-US"/>
              </w:rPr>
              <w:t xml:space="preserve">45330000-9 Roboty instalacyjne wodno-kanalizacyjne i sanitarne </w:t>
            </w:r>
          </w:p>
        </w:tc>
      </w:tr>
    </w:tbl>
    <w:p w14:paraId="09F8D6FD" w14:textId="77777777" w:rsidR="004D77C9" w:rsidRPr="004D77C9" w:rsidRDefault="004D77C9" w:rsidP="004D77C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bookmarkEnd w:id="10"/>
    <w:p w14:paraId="1DC8A7F2" w14:textId="35DFA636" w:rsidR="00D050E9" w:rsidRDefault="00D050E9" w:rsidP="00D050E9">
      <w:pPr>
        <w:pStyle w:val="Akapitzlist"/>
        <w:autoSpaceDE w:val="0"/>
        <w:autoSpaceDN w:val="0"/>
        <w:adjustRightInd w:val="0"/>
        <w:ind w:left="1440"/>
        <w:jc w:val="both"/>
        <w:rPr>
          <w:snapToGrid w:val="0"/>
        </w:rPr>
      </w:pPr>
    </w:p>
    <w:p w14:paraId="5FF84167" w14:textId="69152FFB" w:rsidR="00D050E9" w:rsidRPr="00084831" w:rsidRDefault="00D050E9" w:rsidP="00084831">
      <w:pPr>
        <w:autoSpaceDE w:val="0"/>
        <w:autoSpaceDN w:val="0"/>
        <w:adjustRightInd w:val="0"/>
        <w:jc w:val="both"/>
        <w:rPr>
          <w:snapToGrid w:val="0"/>
        </w:rPr>
      </w:pPr>
      <w:r w:rsidRPr="00084831">
        <w:rPr>
          <w:snapToGrid w:val="0"/>
          <w:highlight w:val="green"/>
        </w:rPr>
        <w:t>Rozbudowa infrastruktury wodno-kanalizacyjnej w msc. Przededworze w formule zaprojektuj – wybuduj</w:t>
      </w:r>
    </w:p>
    <w:p w14:paraId="6CDE8DFE" w14:textId="0D42F57C" w:rsidR="00D050E9" w:rsidRDefault="00D050E9" w:rsidP="00D050E9">
      <w:pPr>
        <w:pStyle w:val="Akapitzlist"/>
        <w:autoSpaceDE w:val="0"/>
        <w:autoSpaceDN w:val="0"/>
        <w:adjustRightInd w:val="0"/>
        <w:ind w:left="1068"/>
        <w:jc w:val="both"/>
        <w:rPr>
          <w:snapToGrid w:val="0"/>
        </w:rPr>
      </w:pPr>
    </w:p>
    <w:p w14:paraId="04E5D88D" w14:textId="77777777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713D7B6C" w14:textId="54252CD8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  <w:r w:rsidRPr="00084831">
        <w:rPr>
          <w:rFonts w:ascii="Times New Roman" w:hAnsi="Times New Roman" w:cs="Times New Roman"/>
          <w:snapToGrid w:val="0"/>
          <w:color w:val="auto"/>
        </w:rPr>
        <w:t xml:space="preserve">Przedmiotem zamówienia jest wykonanie </w:t>
      </w:r>
      <w:r>
        <w:rPr>
          <w:rFonts w:ascii="Times New Roman" w:hAnsi="Times New Roman" w:cs="Times New Roman"/>
          <w:snapToGrid w:val="0"/>
          <w:color w:val="auto"/>
        </w:rPr>
        <w:t>kompleksowej dokumentacji projektowej</w:t>
      </w:r>
      <w:r w:rsidR="00614E24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 xml:space="preserve"> i budowa dwóch odcinków sieci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>kanalizacji sanitarnej i dwóch odcinków sieci wodociągowej w miejscowości Przededworze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>– długość odcinka nr 1 sieci kanalizacyjnej i wodociągowej po około 8 7 0 mb każda,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84831">
        <w:rPr>
          <w:rFonts w:ascii="Times New Roman" w:hAnsi="Times New Roman" w:cs="Times New Roman"/>
          <w:snapToGrid w:val="0"/>
          <w:color w:val="auto"/>
        </w:rPr>
        <w:t>długość odcinka nr 2 sieci wodociągowej i sieci kanalizacji sanitarnej po około 400 m.</w:t>
      </w:r>
      <w:r w:rsidR="00E6107D">
        <w:rPr>
          <w:rFonts w:ascii="Times New Roman" w:hAnsi="Times New Roman" w:cs="Times New Roman"/>
          <w:snapToGrid w:val="0"/>
          <w:color w:val="auto"/>
        </w:rPr>
        <w:t xml:space="preserve"> Zakres koniecznych do realizacji prac określa w szczególności Program Funkcjonalno-Użytkowy dla przedmiotowego zadania. </w:t>
      </w:r>
    </w:p>
    <w:p w14:paraId="30FCE3B5" w14:textId="77777777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4FBCAFC8" w14:textId="5A8EBD31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>wykonanie i zamontowanie tablic informacyjnych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11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14B05F95" w14:textId="77777777" w:rsidR="00084831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4D4F8C07" w14:textId="77777777" w:rsidR="00084831" w:rsidRPr="00771970" w:rsidRDefault="00084831" w:rsidP="00084831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7FBBCB85" w14:textId="77777777" w:rsidR="00084831" w:rsidRPr="00C354C4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627BAB7E" w14:textId="77777777" w:rsidR="00084831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3D6EFC7B" w14:textId="673857CA" w:rsidR="00084831" w:rsidRPr="004B7BA4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2.1 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Program Funkcjonalno – Użytkowy </w:t>
      </w:r>
    </w:p>
    <w:p w14:paraId="65D8D040" w14:textId="77777777" w:rsidR="00084831" w:rsidRDefault="00084831" w:rsidP="00084831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52E5413B" w14:textId="40045EC2" w:rsidR="00084831" w:rsidRDefault="00084831" w:rsidP="00D050E9">
      <w:pPr>
        <w:pStyle w:val="Akapitzlist"/>
        <w:autoSpaceDE w:val="0"/>
        <w:autoSpaceDN w:val="0"/>
        <w:adjustRightInd w:val="0"/>
        <w:ind w:left="1068"/>
        <w:jc w:val="both"/>
        <w:rPr>
          <w:snapToGrid w:val="0"/>
        </w:rPr>
      </w:pPr>
    </w:p>
    <w:p w14:paraId="02B408A7" w14:textId="77777777" w:rsidR="00084831" w:rsidRDefault="00084831" w:rsidP="00D050E9">
      <w:pPr>
        <w:pStyle w:val="Akapitzlist"/>
        <w:autoSpaceDE w:val="0"/>
        <w:autoSpaceDN w:val="0"/>
        <w:adjustRightInd w:val="0"/>
        <w:ind w:left="1068"/>
        <w:jc w:val="both"/>
        <w:rPr>
          <w:snapToGrid w:val="0"/>
        </w:rPr>
      </w:pPr>
    </w:p>
    <w:p w14:paraId="7168372F" w14:textId="6E73B3F0" w:rsidR="00D050E9" w:rsidRDefault="00D050E9" w:rsidP="00084831">
      <w:pPr>
        <w:rPr>
          <w:snapToGrid w:val="0"/>
          <w:highlight w:val="green"/>
        </w:rPr>
      </w:pPr>
      <w:r w:rsidRPr="00084831">
        <w:rPr>
          <w:snapToGrid w:val="0"/>
          <w:highlight w:val="green"/>
        </w:rPr>
        <w:t xml:space="preserve">Rozbudowa sieci wodno-kanalizacyjnej w msc. Minostowice </w:t>
      </w:r>
    </w:p>
    <w:p w14:paraId="67CAE6DC" w14:textId="6E077CAE" w:rsidR="008B0BB8" w:rsidRDefault="008B0BB8" w:rsidP="00084831">
      <w:pPr>
        <w:rPr>
          <w:snapToGrid w:val="0"/>
          <w:highlight w:val="green"/>
        </w:rPr>
      </w:pPr>
    </w:p>
    <w:p w14:paraId="5EE0F7CE" w14:textId="0F2CF3F4" w:rsidR="00E6107D" w:rsidRPr="00C86EFB" w:rsidRDefault="00C86EFB" w:rsidP="00E417DC">
      <w:pPr>
        <w:jc w:val="both"/>
        <w:rPr>
          <w:snapToGrid w:val="0"/>
        </w:rPr>
      </w:pPr>
      <w:r>
        <w:rPr>
          <w:snapToGrid w:val="0"/>
        </w:rPr>
        <w:t>Przedmiotem zadania jest budowa sieci kanalizacji sanitarnej z czterema przyłączami na dz. nr ewid. 29, 287/, 28/6, 28/5, 28/4 w obrębie Minostowice, Gmina Chmielnik</w:t>
      </w:r>
      <w:r w:rsidR="00F90F14">
        <w:rPr>
          <w:snapToGrid w:val="0"/>
        </w:rPr>
        <w:t>.</w:t>
      </w:r>
      <w:r w:rsidR="00B576AE">
        <w:rPr>
          <w:snapToGrid w:val="0"/>
        </w:rPr>
        <w:t xml:space="preserve"> Projekt obejmuje budowę przyłączy DN 160PVC (finansowanych przez właścicieli prywatnych) i sieci kanalizacji sanitarnej DN 200 PVC</w:t>
      </w:r>
      <w:r w:rsidR="00E417DC">
        <w:rPr>
          <w:snapToGrid w:val="0"/>
        </w:rPr>
        <w:t xml:space="preserve"> ( finansowana przez gminę), która będzie wpięta do gminnej sieci kanalizacji sanitarnej DN 200 PVC. </w:t>
      </w:r>
      <w:r w:rsidR="00687D64">
        <w:rPr>
          <w:snapToGrid w:val="0"/>
        </w:rPr>
        <w:t xml:space="preserve">Zamawiający informuje iż w ramach tego zadania dysponuje jedynie projektem budowlano-wykonawczym i stosownym pozwoleniem na budowę. </w:t>
      </w:r>
    </w:p>
    <w:p w14:paraId="59F2F05E" w14:textId="57FC19D8" w:rsidR="00E6107D" w:rsidRDefault="00E6107D" w:rsidP="00D050E9">
      <w:pPr>
        <w:pStyle w:val="Akapitzlist"/>
        <w:rPr>
          <w:snapToGrid w:val="0"/>
        </w:rPr>
      </w:pPr>
    </w:p>
    <w:p w14:paraId="0A9C887D" w14:textId="77777777" w:rsidR="00E6107D" w:rsidRDefault="00E6107D" w:rsidP="00E6107D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>wykonanie i zamontowanie tablic informacyjnych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12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31BE59CB" w14:textId="77777777" w:rsidR="00E6107D" w:rsidRPr="00C354C4" w:rsidRDefault="00E6107D" w:rsidP="001876F9">
      <w:pPr>
        <w:pStyle w:val="Default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6E877B90" w14:textId="77777777" w:rsidR="00E6107D" w:rsidRDefault="00E6107D" w:rsidP="00E6107D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Szczegółowy opis przedmiotu zamówienia oprócz SWZ zawiera:</w:t>
      </w:r>
    </w:p>
    <w:p w14:paraId="5E9C33B4" w14:textId="35BFEE87" w:rsidR="00E6107D" w:rsidRPr="004B7BA4" w:rsidRDefault="00E6107D" w:rsidP="00E6107D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2.2 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Dokumentacja </w:t>
      </w:r>
      <w:r w:rsidR="00FE5791">
        <w:rPr>
          <w:rFonts w:ascii="Times New Roman" w:hAnsi="Times New Roman" w:cs="Times New Roman"/>
          <w:snapToGrid w:val="0"/>
        </w:rPr>
        <w:t xml:space="preserve">projektowa </w:t>
      </w:r>
    </w:p>
    <w:p w14:paraId="29786BEA" w14:textId="77777777" w:rsidR="00E6107D" w:rsidRDefault="00E6107D" w:rsidP="00E6107D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7D78492F" w14:textId="77777777" w:rsidR="00E6107D" w:rsidRPr="00D050E9" w:rsidRDefault="00E6107D" w:rsidP="00D050E9">
      <w:pPr>
        <w:pStyle w:val="Akapitzlist"/>
        <w:rPr>
          <w:snapToGrid w:val="0"/>
        </w:rPr>
      </w:pPr>
    </w:p>
    <w:p w14:paraId="0CF5BE3D" w14:textId="77777777" w:rsidR="00D050E9" w:rsidRPr="00D050E9" w:rsidRDefault="00D050E9" w:rsidP="00D050E9">
      <w:pPr>
        <w:pStyle w:val="Akapitzlist"/>
        <w:ind w:left="1068"/>
        <w:rPr>
          <w:snapToGrid w:val="0"/>
        </w:rPr>
      </w:pPr>
    </w:p>
    <w:p w14:paraId="092BC5A1" w14:textId="2B5EE4FA" w:rsidR="00D050E9" w:rsidRPr="00084831" w:rsidRDefault="00D050E9" w:rsidP="00084831">
      <w:pPr>
        <w:rPr>
          <w:snapToGrid w:val="0"/>
          <w:highlight w:val="green"/>
        </w:rPr>
      </w:pPr>
      <w:r w:rsidRPr="00084831">
        <w:rPr>
          <w:snapToGrid w:val="0"/>
          <w:highlight w:val="green"/>
        </w:rPr>
        <w:t>Rozbudowa sieci wodno-kanalizacyjnej w msc. Chmielnik ul. Dygasińskiego</w:t>
      </w:r>
      <w:r w:rsidR="00896B9D">
        <w:rPr>
          <w:snapToGrid w:val="0"/>
          <w:highlight w:val="green"/>
        </w:rPr>
        <w:t xml:space="preserve"> ( doprowadzenie od ul. Mickiewicza) </w:t>
      </w:r>
    </w:p>
    <w:p w14:paraId="29FBDBF4" w14:textId="77777777" w:rsidR="00D050E9" w:rsidRPr="00D050E9" w:rsidRDefault="00D050E9" w:rsidP="00D050E9">
      <w:pPr>
        <w:pStyle w:val="Akapitzlist"/>
        <w:ind w:left="1068"/>
        <w:rPr>
          <w:snapToGrid w:val="0"/>
        </w:rPr>
      </w:pPr>
    </w:p>
    <w:p w14:paraId="4AF3E88D" w14:textId="04A625E7" w:rsidR="00896B9D" w:rsidRPr="00687D64" w:rsidRDefault="00896B9D" w:rsidP="00325A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Przedmiotem niniejszego opracowania jest budowa sieci kanalizacji sanitarnej oraz budowa sieci </w:t>
      </w:r>
      <w:r w:rsidRPr="00687D64">
        <w:rPr>
          <w:rFonts w:eastAsiaTheme="minorHAnsi"/>
          <w:lang w:eastAsia="en-US"/>
        </w:rPr>
        <w:t>wodociągowej rozdzielczej w ramach infrastrukturalnego uzbrojenia terenu, zabezpieczającej</w:t>
      </w:r>
    </w:p>
    <w:p w14:paraId="70AD534B" w14:textId="38E665D0" w:rsidR="00D050E9" w:rsidRPr="00896B9D" w:rsidRDefault="00896B9D" w:rsidP="00325A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7D64">
        <w:rPr>
          <w:rFonts w:eastAsiaTheme="minorHAnsi"/>
          <w:lang w:eastAsia="en-US"/>
        </w:rPr>
        <w:t>docelowo odprowadzenie ścieków sanitarnych oraz uzbrojenie w wodociąg terenów inwestycyjnych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zlokalizowanych w m. Chmielnik dz. nr. 485/4, 512/6, 509/3, 510/3, 511/2, 550, 551/2, 507/5</w:t>
      </w:r>
      <w:r>
        <w:rPr>
          <w:rFonts w:eastAsiaTheme="minorHAnsi"/>
          <w:lang w:eastAsia="en-US"/>
        </w:rPr>
        <w:t xml:space="preserve">. </w:t>
      </w:r>
      <w:r w:rsidRPr="00896B9D">
        <w:rPr>
          <w:rFonts w:eastAsiaTheme="minorHAnsi"/>
          <w:lang w:eastAsia="en-US"/>
        </w:rPr>
        <w:t>Projektuje się sieć kanalizacji sanitarnej DN200mm (Ø200x5,9mm) PVC-U SN8 SDR34</w:t>
      </w:r>
      <w:r>
        <w:rPr>
          <w:rFonts w:eastAsiaTheme="minorHAnsi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o całkowitej długości 714mb oraz się sieć wodociągową DN125mm PE100 SDR17 o całkowitej</w:t>
      </w:r>
      <w:r>
        <w:rPr>
          <w:rFonts w:eastAsiaTheme="minorHAnsi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długości 984mb. Na sieci wodociągowej projektuje się 7 hydrantów nadziemnych oraz jeden</w:t>
      </w:r>
      <w:r>
        <w:rPr>
          <w:rFonts w:eastAsiaTheme="minorHAnsi"/>
          <w:lang w:eastAsia="en-US"/>
        </w:rPr>
        <w:t xml:space="preserve"> </w:t>
      </w:r>
      <w:r w:rsidRPr="00896B9D">
        <w:rPr>
          <w:rFonts w:eastAsiaTheme="minorHAnsi"/>
          <w:lang w:eastAsia="en-US"/>
        </w:rPr>
        <w:t>hydrant podziemny wraz z armaturą</w:t>
      </w:r>
      <w:r w:rsidR="00325A22">
        <w:rPr>
          <w:rFonts w:eastAsiaTheme="minorHAnsi"/>
          <w:lang w:eastAsia="en-US"/>
        </w:rPr>
        <w:t xml:space="preserve">. Trasa sieci kanalizacyjnej i wodociągowej przebiega w obrębie działek będących własnością Gminy Chmielnik. </w:t>
      </w:r>
    </w:p>
    <w:p w14:paraId="4B0981E5" w14:textId="46C90628" w:rsidR="00D050E9" w:rsidRDefault="00D050E9" w:rsidP="00D050E9">
      <w:pPr>
        <w:pStyle w:val="Akapitzlist"/>
        <w:autoSpaceDE w:val="0"/>
        <w:autoSpaceDN w:val="0"/>
        <w:adjustRightInd w:val="0"/>
        <w:ind w:left="0"/>
        <w:jc w:val="both"/>
        <w:rPr>
          <w:snapToGrid w:val="0"/>
        </w:rPr>
      </w:pPr>
    </w:p>
    <w:p w14:paraId="28FE0FD0" w14:textId="77777777" w:rsidR="00D050E9" w:rsidRPr="00D050E9" w:rsidRDefault="00D050E9" w:rsidP="00D050E9">
      <w:pPr>
        <w:pStyle w:val="Akapitzlist"/>
        <w:autoSpaceDE w:val="0"/>
        <w:autoSpaceDN w:val="0"/>
        <w:adjustRightInd w:val="0"/>
        <w:ind w:left="1440"/>
        <w:jc w:val="both"/>
        <w:rPr>
          <w:snapToGrid w:val="0"/>
          <w:color w:val="000000"/>
        </w:rPr>
      </w:pPr>
    </w:p>
    <w:bookmarkEnd w:id="7"/>
    <w:p w14:paraId="731C6FF6" w14:textId="77777777" w:rsidR="009A0473" w:rsidRDefault="009A0473" w:rsidP="009A0473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W ramach realizacji zamówienia Wykonawca zobowiązany jest do wykonania wszystkich </w:t>
      </w:r>
      <w:r w:rsidRPr="00CF48A9">
        <w:rPr>
          <w:rFonts w:ascii="Times New Roman" w:hAnsi="Times New Roman" w:cs="Times New Roman"/>
          <w:snapToGrid w:val="0"/>
          <w:color w:val="auto"/>
        </w:rPr>
        <w:t>niezbędn</w:t>
      </w:r>
      <w:r>
        <w:rPr>
          <w:rFonts w:ascii="Times New Roman" w:hAnsi="Times New Roman" w:cs="Times New Roman"/>
          <w:snapToGrid w:val="0"/>
          <w:color w:val="auto"/>
        </w:rPr>
        <w:t>ych</w:t>
      </w:r>
      <w:r w:rsidRPr="00CF48A9">
        <w:rPr>
          <w:rFonts w:ascii="Times New Roman" w:hAnsi="Times New Roman" w:cs="Times New Roman"/>
          <w:snapToGrid w:val="0"/>
          <w:color w:val="auto"/>
        </w:rPr>
        <w:t xml:space="preserve"> prac w celu kompleksowego zrealizowania przedmiotu zamówienia. </w:t>
      </w:r>
      <w:r>
        <w:rPr>
          <w:rFonts w:ascii="Times New Roman" w:hAnsi="Times New Roman" w:cs="Times New Roman"/>
          <w:snapToGrid w:val="0"/>
          <w:color w:val="auto"/>
        </w:rPr>
        <w:t xml:space="preserve">Ponadto w ramach zamówienia jest również </w:t>
      </w:r>
      <w:r w:rsidRPr="00463498">
        <w:rPr>
          <w:rFonts w:ascii="Times New Roman" w:hAnsi="Times New Roman" w:cs="Times New Roman"/>
          <w:snapToGrid w:val="0"/>
          <w:color w:val="auto"/>
        </w:rPr>
        <w:t>wykonanie i zamontowanie tablic informacyjnych</w:t>
      </w:r>
      <w:r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463498">
        <w:rPr>
          <w:rFonts w:ascii="Times New Roman" w:hAnsi="Times New Roman" w:cs="Times New Roman"/>
          <w:snapToGrid w:val="0"/>
          <w:color w:val="auto"/>
        </w:rPr>
        <w:t xml:space="preserve">/promocyjnych zgodnie z założeniami Rządowego Funduszu Polski </w:t>
      </w:r>
      <w:r w:rsidRPr="00463498">
        <w:rPr>
          <w:rFonts w:ascii="Times New Roman" w:hAnsi="Times New Roman" w:cs="Times New Roman"/>
          <w:snapToGrid w:val="0"/>
        </w:rPr>
        <w:t xml:space="preserve">Ład – Programu Inwestycji Strategicznych. </w:t>
      </w:r>
      <w:r>
        <w:rPr>
          <w:rFonts w:ascii="Times New Roman" w:hAnsi="Times New Roman" w:cs="Times New Roman"/>
          <w:snapToGrid w:val="0"/>
        </w:rPr>
        <w:t xml:space="preserve">Szczegóły dotyczące zasad promocji w/w programu i wymogi dla tablic zawarte są pod linkiem </w:t>
      </w:r>
      <w:hyperlink r:id="rId13" w:anchor="c21610" w:history="1">
        <w:r w:rsidRPr="00497DF0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</w:p>
    <w:p w14:paraId="25002003" w14:textId="77777777" w:rsidR="009A0473" w:rsidRDefault="009A0473" w:rsidP="009A0473">
      <w:pPr>
        <w:pStyle w:val="Default"/>
        <w:jc w:val="both"/>
        <w:rPr>
          <w:rFonts w:ascii="Times New Roman" w:hAnsi="Times New Roman" w:cs="Times New Roman"/>
          <w:snapToGrid w:val="0"/>
          <w:color w:val="auto"/>
        </w:rPr>
      </w:pPr>
    </w:p>
    <w:p w14:paraId="10D8DF72" w14:textId="77777777" w:rsidR="009A0473" w:rsidRPr="00771970" w:rsidRDefault="009A0473" w:rsidP="009A0473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771970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6B00CF69" w14:textId="77777777" w:rsidR="009A0473" w:rsidRPr="00C354C4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1921D56D" w14:textId="77777777" w:rsidR="009A0473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420567D3" w14:textId="471A43FE" w:rsidR="009A0473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4B7BA4">
        <w:rPr>
          <w:rFonts w:ascii="Times New Roman" w:hAnsi="Times New Roman" w:cs="Times New Roman"/>
          <w:snapToGrid w:val="0"/>
        </w:rPr>
        <w:t>Załącznik nr 11.</w:t>
      </w:r>
      <w:r>
        <w:rPr>
          <w:rFonts w:ascii="Times New Roman" w:hAnsi="Times New Roman" w:cs="Times New Roman"/>
          <w:snapToGrid w:val="0"/>
        </w:rPr>
        <w:t xml:space="preserve">2.3 </w:t>
      </w:r>
      <w:r w:rsidRPr="004B7BA4">
        <w:rPr>
          <w:rFonts w:ascii="Times New Roman" w:hAnsi="Times New Roman" w:cs="Times New Roman"/>
          <w:snapToGrid w:val="0"/>
        </w:rPr>
        <w:t xml:space="preserve"> do SWZ </w:t>
      </w:r>
      <w:r>
        <w:rPr>
          <w:rFonts w:ascii="Times New Roman" w:hAnsi="Times New Roman" w:cs="Times New Roman"/>
          <w:snapToGrid w:val="0"/>
        </w:rPr>
        <w:t xml:space="preserve">Dokumentacja projektowa </w:t>
      </w:r>
      <w:r w:rsidR="00C86EFB">
        <w:rPr>
          <w:rFonts w:ascii="Times New Roman" w:hAnsi="Times New Roman" w:cs="Times New Roman"/>
          <w:snapToGrid w:val="0"/>
        </w:rPr>
        <w:t>i uzgodnienia</w:t>
      </w:r>
    </w:p>
    <w:p w14:paraId="66334566" w14:textId="5445A49F" w:rsidR="009A0473" w:rsidRPr="004B7BA4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- Załącznik nr 11.2.</w:t>
      </w:r>
      <w:r w:rsidR="001A34F3">
        <w:rPr>
          <w:rFonts w:ascii="Times New Roman" w:hAnsi="Times New Roman" w:cs="Times New Roman"/>
          <w:snapToGrid w:val="0"/>
        </w:rPr>
        <w:t xml:space="preserve">3 Przedmiary robót </w:t>
      </w:r>
    </w:p>
    <w:p w14:paraId="646CF074" w14:textId="77777777" w:rsidR="009A0473" w:rsidRDefault="009A0473" w:rsidP="009A0473">
      <w:pPr>
        <w:pStyle w:val="Default"/>
        <w:ind w:left="360"/>
        <w:jc w:val="both"/>
        <w:rPr>
          <w:rFonts w:ascii="Times New Roman" w:hAnsi="Times New Roman" w:cs="Times New Roman"/>
          <w:snapToGrid w:val="0"/>
        </w:rPr>
      </w:pPr>
      <w:r w:rsidRPr="004B7BA4">
        <w:rPr>
          <w:rFonts w:ascii="Times New Roman" w:hAnsi="Times New Roman" w:cs="Times New Roman"/>
          <w:snapToGrid w:val="0"/>
        </w:rPr>
        <w:t>- Załącznik nr  4 do SWZ projekt umowy</w:t>
      </w:r>
      <w:r>
        <w:rPr>
          <w:rFonts w:ascii="Times New Roman" w:hAnsi="Times New Roman" w:cs="Times New Roman"/>
          <w:snapToGrid w:val="0"/>
        </w:rPr>
        <w:t xml:space="preserve"> </w:t>
      </w:r>
    </w:p>
    <w:p w14:paraId="4BA989E1" w14:textId="6A86F231" w:rsidR="002827B7" w:rsidRDefault="002827B7" w:rsidP="00461CB1">
      <w:pPr>
        <w:pStyle w:val="Default"/>
        <w:ind w:left="720"/>
        <w:jc w:val="both"/>
        <w:rPr>
          <w:rFonts w:ascii="Times New Roman" w:hAnsi="Times New Roman" w:cs="Times New Roman"/>
          <w:snapToGrid w:val="0"/>
        </w:rPr>
      </w:pPr>
    </w:p>
    <w:p w14:paraId="754367D5" w14:textId="77777777" w:rsid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203991D5" w14:textId="35F34B6B" w:rsidR="008B0BB8" w:rsidRPr="008B0BB8" w:rsidRDefault="008B0BB8" w:rsidP="008B0BB8">
      <w:pPr>
        <w:pStyle w:val="Default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067102">
        <w:rPr>
          <w:rFonts w:ascii="Times New Roman" w:hAnsi="Times New Roman" w:cs="Times New Roman"/>
          <w:b/>
          <w:bCs/>
          <w:snapToGrid w:val="0"/>
          <w:highlight w:val="green"/>
          <w:u w:val="single"/>
        </w:rPr>
        <w:t>Część 3 – Poprawa infrastruktury publicznej – infrastruktura oświetleniowa</w:t>
      </w:r>
      <w:r w:rsidRPr="008B0BB8">
        <w:rPr>
          <w:rFonts w:ascii="Times New Roman" w:hAnsi="Times New Roman" w:cs="Times New Roman"/>
          <w:b/>
          <w:bCs/>
          <w:snapToGrid w:val="0"/>
          <w:u w:val="single"/>
        </w:rPr>
        <w:t xml:space="preserve"> </w:t>
      </w:r>
    </w:p>
    <w:p w14:paraId="51A11738" w14:textId="77777777" w:rsidR="008B0BB8" w:rsidRP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B9C609C" w14:textId="77777777" w:rsidR="008B0BB8" w:rsidRPr="00067102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8B0BB8">
        <w:rPr>
          <w:rFonts w:ascii="Times New Roman" w:hAnsi="Times New Roman" w:cs="Times New Roman"/>
          <w:snapToGrid w:val="0"/>
        </w:rPr>
        <w:t xml:space="preserve"> </w:t>
      </w:r>
      <w:r w:rsidRPr="00067102">
        <w:rPr>
          <w:rFonts w:ascii="Times New Roman" w:hAnsi="Times New Roman" w:cs="Times New Roman"/>
          <w:snapToGrid w:val="0"/>
        </w:rPr>
        <w:t>W ramach w/w części należy wykonać  rozbudowę infrastruktury oświetleniowej ( roboty budowlane) na podstawie gotowej dokumentacji projektowej</w:t>
      </w:r>
    </w:p>
    <w:p w14:paraId="19331E69" w14:textId="3A5B9C65" w:rsidR="008B0BB8" w:rsidRPr="00067102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– w Chmielniku - ul. Bednarska, ul. Piastów, ul. Wolności</w:t>
      </w:r>
      <w:r w:rsidR="000F6D68">
        <w:rPr>
          <w:rFonts w:ascii="Times New Roman" w:hAnsi="Times New Roman" w:cs="Times New Roman"/>
          <w:snapToGrid w:val="0"/>
        </w:rPr>
        <w:t xml:space="preserve"> </w:t>
      </w:r>
      <w:r w:rsidRPr="00067102">
        <w:rPr>
          <w:rFonts w:ascii="Times New Roman" w:hAnsi="Times New Roman" w:cs="Times New Roman"/>
          <w:snapToGrid w:val="0"/>
        </w:rPr>
        <w:t xml:space="preserve"> w Chmielniku, </w:t>
      </w:r>
    </w:p>
    <w:p w14:paraId="59225E89" w14:textId="77777777" w:rsidR="008B0BB8" w:rsidRPr="00067102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- uzupełnienie brakującego oświetlenia w miejscowościach:</w:t>
      </w:r>
    </w:p>
    <w:p w14:paraId="56063DCE" w14:textId="15A66AC7" w:rsid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 xml:space="preserve">Celiny, </w:t>
      </w:r>
      <w:r w:rsidR="000F6D68">
        <w:rPr>
          <w:rFonts w:ascii="Times New Roman" w:hAnsi="Times New Roman" w:cs="Times New Roman"/>
          <w:snapToGrid w:val="0"/>
        </w:rPr>
        <w:t xml:space="preserve">Celiny Nowe, </w:t>
      </w:r>
      <w:r w:rsidRPr="00067102">
        <w:rPr>
          <w:rFonts w:ascii="Times New Roman" w:hAnsi="Times New Roman" w:cs="Times New Roman"/>
          <w:snapToGrid w:val="0"/>
        </w:rPr>
        <w:t>Minostowice, Suchowola, Suliszów, Grabowiec, Lipy, Łagiewniki, Piotrkowice, Suliszów, Sędziejowice, Śladków Duży, Borzykowa)</w:t>
      </w:r>
    </w:p>
    <w:p w14:paraId="08C32CD6" w14:textId="77777777" w:rsidR="00067102" w:rsidRDefault="00067102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08CA5B38" w14:textId="15F35BF1" w:rsidR="00AB662D" w:rsidRPr="00C55597" w:rsidRDefault="00067102" w:rsidP="008B0BB8">
      <w:pPr>
        <w:pStyle w:val="Default"/>
        <w:jc w:val="both"/>
        <w:rPr>
          <w:rFonts w:ascii="Times New Roman" w:hAnsi="Times New Roman" w:cs="Times New Roman"/>
          <w:bCs/>
          <w:snapToGrid w:val="0"/>
        </w:rPr>
      </w:pPr>
      <w:r w:rsidRPr="00C55597">
        <w:rPr>
          <w:rFonts w:ascii="Times New Roman" w:hAnsi="Times New Roman" w:cs="Times New Roman"/>
          <w:bCs/>
          <w:snapToGrid w:val="0"/>
        </w:rPr>
        <w:t>Główny kod CPV: 45316110-9 - Instalowanie urządzeń oświetlenia drogowego</w:t>
      </w:r>
    </w:p>
    <w:p w14:paraId="341AF203" w14:textId="77777777" w:rsidR="00067102" w:rsidRDefault="00067102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609BC0B3" w14:textId="77777777" w:rsidR="00AB662D" w:rsidRP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>W ramach w/w części należy wykonać  roboty budowlane obejmujące rozbudowę infrastruktury oświetleniowej na podstawie gotowej dokumentacji projektowej</w:t>
      </w:r>
    </w:p>
    <w:p w14:paraId="523C7F13" w14:textId="66C243AD" w:rsidR="00AB662D" w:rsidRP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>– w Chmielniku - ul. Bednarska, ul. Piastów, ul. Wolności</w:t>
      </w:r>
      <w:r w:rsidR="006D7F37">
        <w:rPr>
          <w:rFonts w:ascii="Times New Roman" w:hAnsi="Times New Roman" w:cs="Times New Roman"/>
          <w:snapToGrid w:val="0"/>
        </w:rPr>
        <w:t xml:space="preserve"> </w:t>
      </w:r>
      <w:r w:rsidRPr="00AB662D">
        <w:rPr>
          <w:rFonts w:ascii="Times New Roman" w:hAnsi="Times New Roman" w:cs="Times New Roman"/>
          <w:snapToGrid w:val="0"/>
        </w:rPr>
        <w:t xml:space="preserve">w Chmielniku, </w:t>
      </w:r>
    </w:p>
    <w:p w14:paraId="75E3D2E4" w14:textId="77777777" w:rsidR="00AB662D" w:rsidRP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t>- uzupełnienie brakującego oświetlenia w miejscowościach:</w:t>
      </w:r>
    </w:p>
    <w:p w14:paraId="44A65415" w14:textId="1F388599" w:rsidR="00AB662D" w:rsidRDefault="00AB662D" w:rsidP="00AB662D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AB662D">
        <w:rPr>
          <w:rFonts w:ascii="Times New Roman" w:hAnsi="Times New Roman" w:cs="Times New Roman"/>
          <w:snapToGrid w:val="0"/>
        </w:rPr>
        <w:lastRenderedPageBreak/>
        <w:t xml:space="preserve">Celiny, </w:t>
      </w:r>
      <w:r w:rsidR="000F6D68">
        <w:rPr>
          <w:rFonts w:ascii="Times New Roman" w:hAnsi="Times New Roman" w:cs="Times New Roman"/>
          <w:snapToGrid w:val="0"/>
        </w:rPr>
        <w:t xml:space="preserve">Celiny Nowe, </w:t>
      </w:r>
      <w:r w:rsidRPr="00AB662D">
        <w:rPr>
          <w:rFonts w:ascii="Times New Roman" w:hAnsi="Times New Roman" w:cs="Times New Roman"/>
          <w:snapToGrid w:val="0"/>
        </w:rPr>
        <w:t>Minostowice, Suchowola, Suliszów, Grabowiec, Lipy, Łagiewniki, Piotrkowice, Suliszów, Sędziejowice, Śladków Duży, Borzykowa.</w:t>
      </w:r>
    </w:p>
    <w:p w14:paraId="5CC61367" w14:textId="6DEFB51A" w:rsidR="008B0BB8" w:rsidRDefault="00B84A0E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 ramach </w:t>
      </w:r>
      <w:r w:rsidR="00E46D11">
        <w:rPr>
          <w:rFonts w:ascii="Times New Roman" w:hAnsi="Times New Roman" w:cs="Times New Roman"/>
          <w:snapToGrid w:val="0"/>
        </w:rPr>
        <w:t xml:space="preserve">realizacji </w:t>
      </w:r>
      <w:r>
        <w:rPr>
          <w:rFonts w:ascii="Times New Roman" w:hAnsi="Times New Roman" w:cs="Times New Roman"/>
          <w:snapToGrid w:val="0"/>
        </w:rPr>
        <w:t xml:space="preserve">zadania należy wykonać </w:t>
      </w:r>
      <w:r w:rsidR="00067102">
        <w:rPr>
          <w:rFonts w:ascii="Times New Roman" w:hAnsi="Times New Roman" w:cs="Times New Roman"/>
          <w:snapToGrid w:val="0"/>
        </w:rPr>
        <w:t xml:space="preserve">roboty budowlane polegające na </w:t>
      </w:r>
      <w:r>
        <w:rPr>
          <w:rFonts w:ascii="Times New Roman" w:hAnsi="Times New Roman" w:cs="Times New Roman"/>
          <w:snapToGrid w:val="0"/>
        </w:rPr>
        <w:t>budowie oświetlenia ulicznego drogowego zgodnie z zakresem wskazanym w załączonej dokumentacji projektowej uwzględniając w szczególności następujący zakres:</w:t>
      </w:r>
    </w:p>
    <w:p w14:paraId="19153DD4" w14:textId="56AD5618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B84A0E">
        <w:rPr>
          <w:rFonts w:ascii="Times New Roman" w:hAnsi="Times New Roman" w:cs="Times New Roman"/>
          <w:snapToGrid w:val="0"/>
        </w:rPr>
        <w:t xml:space="preserve">roboty budowlane zgodnie z dokumentacja techniczną stanowiącą </w:t>
      </w:r>
      <w:r>
        <w:rPr>
          <w:rFonts w:ascii="Times New Roman" w:hAnsi="Times New Roman" w:cs="Times New Roman"/>
          <w:snapToGrid w:val="0"/>
        </w:rPr>
        <w:t>Z</w:t>
      </w:r>
      <w:r w:rsidRPr="00B84A0E">
        <w:rPr>
          <w:rFonts w:ascii="Times New Roman" w:hAnsi="Times New Roman" w:cs="Times New Roman"/>
          <w:snapToGrid w:val="0"/>
        </w:rPr>
        <w:t xml:space="preserve">ałącznik nr </w:t>
      </w:r>
      <w:r>
        <w:rPr>
          <w:rFonts w:ascii="Times New Roman" w:hAnsi="Times New Roman" w:cs="Times New Roman"/>
          <w:snapToGrid w:val="0"/>
        </w:rPr>
        <w:t>11.3 do SWZ</w:t>
      </w:r>
    </w:p>
    <w:p w14:paraId="5EF19D4B" w14:textId="77777777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roboty pomocnicze , przygotowawcze i porządkowe oraz naprawa ewentualnych uszkodzeń</w:t>
      </w:r>
    </w:p>
    <w:p w14:paraId="762C37AF" w14:textId="77777777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zagospodarowanie terenu, w tym uporządkowanie,</w:t>
      </w:r>
    </w:p>
    <w:p w14:paraId="196134EE" w14:textId="77777777" w:rsidR="00B84A0E" w:rsidRP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przeprowadzenie wymaganych prób, badań i sprawdzeń</w:t>
      </w:r>
    </w:p>
    <w:p w14:paraId="413847C8" w14:textId="77EA7E53" w:rsidR="00B84A0E" w:rsidRDefault="00B84A0E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B84A0E">
        <w:rPr>
          <w:rFonts w:ascii="Times New Roman" w:hAnsi="Times New Roman" w:cs="Times New Roman"/>
          <w:snapToGrid w:val="0"/>
        </w:rPr>
        <w:t>- przygotowanie dokumentów wymaganych przepisami prawa związanych z oddaniem obiektu do użytku,</w:t>
      </w:r>
      <w:r w:rsidR="007159C3">
        <w:rPr>
          <w:rFonts w:ascii="Times New Roman" w:hAnsi="Times New Roman" w:cs="Times New Roman"/>
          <w:snapToGrid w:val="0"/>
        </w:rPr>
        <w:t xml:space="preserve"> inwentaryzacja powykonawcza, </w:t>
      </w:r>
      <w:r w:rsidR="00067102">
        <w:rPr>
          <w:rFonts w:ascii="Times New Roman" w:hAnsi="Times New Roman" w:cs="Times New Roman"/>
          <w:snapToGrid w:val="0"/>
        </w:rPr>
        <w:t>dokumentacja powykonawcza itp.</w:t>
      </w:r>
    </w:p>
    <w:p w14:paraId="21B355AC" w14:textId="62DC0EAC" w:rsidR="00067102" w:rsidRDefault="00067102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włączenie do istniejącego systemu zarzadzania energią w Gminie Chmielnik każdy odcinek wykonanego oświetlenia </w:t>
      </w:r>
    </w:p>
    <w:p w14:paraId="2AD98489" w14:textId="75BE5442" w:rsidR="00067102" w:rsidRDefault="00067102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- inne niezbędne do prawidłowego zrealizowania przedmiotu zamówienia</w:t>
      </w:r>
    </w:p>
    <w:p w14:paraId="11B55533" w14:textId="77777777" w:rsidR="00067102" w:rsidRDefault="00067102" w:rsidP="00B84A0E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5B526C1" w14:textId="677C5645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 xml:space="preserve">W ramach realizacji zamówienia Wykonawca zobowiązany jest do wykonania wszystkich niezbędnych prac w celu kompleksowego zrealizowania przedmiotu zamówienia. Ponadto w ramach zamówienia jest również wykonanie i zamontowanie tablic informacyjnych /promocyjnych </w:t>
      </w:r>
      <w:r w:rsidRPr="00067102">
        <w:rPr>
          <w:rFonts w:ascii="Times New Roman" w:hAnsi="Times New Roman" w:cs="Times New Roman"/>
          <w:b/>
          <w:snapToGrid w:val="0"/>
          <w:highlight w:val="yellow"/>
        </w:rPr>
        <w:t>na każdym odcinku realizowanego oświetlenia ulicznego</w:t>
      </w:r>
      <w:r>
        <w:rPr>
          <w:rFonts w:ascii="Times New Roman" w:hAnsi="Times New Roman" w:cs="Times New Roman"/>
          <w:snapToGrid w:val="0"/>
        </w:rPr>
        <w:t xml:space="preserve"> </w:t>
      </w:r>
      <w:r w:rsidR="006D7F37">
        <w:rPr>
          <w:rFonts w:ascii="Times New Roman" w:hAnsi="Times New Roman" w:cs="Times New Roman"/>
          <w:snapToGrid w:val="0"/>
        </w:rPr>
        <w:t xml:space="preserve">( każda miejscowość) </w:t>
      </w:r>
      <w:r w:rsidRPr="00067102">
        <w:rPr>
          <w:rFonts w:ascii="Times New Roman" w:hAnsi="Times New Roman" w:cs="Times New Roman"/>
          <w:snapToGrid w:val="0"/>
        </w:rPr>
        <w:t xml:space="preserve">zgodnie z założeniami Rządowego Funduszu Polski Ład – Programu Inwestycji Strategicznych. Szczegóły dotyczące zasad promocji w/w programu i wymogi dla tablic zawarte są pod linkiem </w:t>
      </w:r>
      <w:hyperlink r:id="rId14" w:anchor="c21610" w:history="1">
        <w:r w:rsidRPr="0012049A">
          <w:rPr>
            <w:rStyle w:val="Hipercze"/>
            <w:rFonts w:ascii="Times New Roman" w:hAnsi="Times New Roman" w:cs="Times New Roman"/>
            <w:snapToGrid w:val="0"/>
          </w:rPr>
          <w:t>https://www.bgk.pl/polski-lad/edycja-druga/#c21610</w:t>
        </w:r>
      </w:hyperlink>
      <w:r>
        <w:rPr>
          <w:rFonts w:ascii="Times New Roman" w:hAnsi="Times New Roman" w:cs="Times New Roman"/>
          <w:snapToGrid w:val="0"/>
        </w:rPr>
        <w:t xml:space="preserve"> </w:t>
      </w:r>
    </w:p>
    <w:p w14:paraId="419CBD8A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352021B0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 xml:space="preserve">UWAGA: W ramach zamówienia wykonawca zobowiązany jest opracować i uzgodnić projekt tymczasowej organizacji ruchu na czas robót </w:t>
      </w:r>
    </w:p>
    <w:p w14:paraId="2CB92C83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6ED73AE" w14:textId="77777777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Szczegółowy opis przedmiotu zamówienia oprócz SWZ zawiera:</w:t>
      </w:r>
    </w:p>
    <w:p w14:paraId="6E7BCF19" w14:textId="4771E5EE" w:rsidR="00067102" w:rsidRP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- Załącznik nr 11.</w:t>
      </w:r>
      <w:r>
        <w:rPr>
          <w:rFonts w:ascii="Times New Roman" w:hAnsi="Times New Roman" w:cs="Times New Roman"/>
          <w:snapToGrid w:val="0"/>
        </w:rPr>
        <w:t>3</w:t>
      </w:r>
      <w:r w:rsidRPr="00067102">
        <w:rPr>
          <w:rFonts w:ascii="Times New Roman" w:hAnsi="Times New Roman" w:cs="Times New Roman"/>
          <w:snapToGrid w:val="0"/>
        </w:rPr>
        <w:t xml:space="preserve">  do SWZ Dokumentacja projektowa i uzgodnienia</w:t>
      </w:r>
      <w:r>
        <w:rPr>
          <w:rFonts w:ascii="Times New Roman" w:hAnsi="Times New Roman" w:cs="Times New Roman"/>
          <w:snapToGrid w:val="0"/>
        </w:rPr>
        <w:t>, przedmiary, STWiOR</w:t>
      </w:r>
    </w:p>
    <w:p w14:paraId="749239D3" w14:textId="00E0D6B0" w:rsidR="00067102" w:rsidRDefault="00067102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67102">
        <w:rPr>
          <w:rFonts w:ascii="Times New Roman" w:hAnsi="Times New Roman" w:cs="Times New Roman"/>
          <w:snapToGrid w:val="0"/>
        </w:rPr>
        <w:t>- Załącznik nr  4 do SWZ projekt umowy</w:t>
      </w:r>
    </w:p>
    <w:p w14:paraId="690F5A6A" w14:textId="31506452" w:rsidR="00ED4DC3" w:rsidRPr="00B84A0E" w:rsidRDefault="00ED4DC3" w:rsidP="00067102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ED4DC3">
        <w:rPr>
          <w:rFonts w:ascii="Times New Roman" w:hAnsi="Times New Roman" w:cs="Times New Roman"/>
          <w:snapToGrid w:val="0"/>
        </w:rPr>
        <w:t>- Załącznik nr 2 do SWZ Szczegółowy opis przedmiotu zamówienia</w:t>
      </w:r>
    </w:p>
    <w:p w14:paraId="68D3193B" w14:textId="1D82AAFD" w:rsidR="008B0BB8" w:rsidRDefault="008B0BB8" w:rsidP="008B0BB8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95365B8" w14:textId="68905A6B" w:rsidR="008B0BB8" w:rsidRDefault="008B0BB8" w:rsidP="008B0BB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8419A4">
        <w:rPr>
          <w:b/>
          <w:bCs/>
          <w:snapToGrid w:val="0"/>
          <w:color w:val="000000"/>
          <w:u w:val="single"/>
        </w:rPr>
        <w:t xml:space="preserve">Część 4 – Poprawa infrastruktury publicznej – plac zabaw </w:t>
      </w:r>
    </w:p>
    <w:p w14:paraId="04E9A8B8" w14:textId="77777777" w:rsidR="00B64BC2" w:rsidRPr="008419A4" w:rsidRDefault="00B64BC2" w:rsidP="008B0BB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</w:p>
    <w:p w14:paraId="0F724074" w14:textId="0AFBB3E8" w:rsidR="008B0BB8" w:rsidRDefault="008B0BB8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B0BB8">
        <w:rPr>
          <w:snapToGrid w:val="0"/>
          <w:color w:val="000000"/>
          <w:highlight w:val="green"/>
        </w:rPr>
        <w:t>Budowa integracyjnego placu zabaw przy Samorządowym Przedszkolu w Chmielniku w formule zaprojektuj-wybuduj</w:t>
      </w:r>
      <w:r w:rsidRPr="008419A4">
        <w:rPr>
          <w:snapToGrid w:val="0"/>
          <w:color w:val="000000"/>
        </w:rPr>
        <w:t xml:space="preserve"> </w:t>
      </w:r>
    </w:p>
    <w:p w14:paraId="7531777C" w14:textId="05C1D6B2" w:rsidR="00E75C39" w:rsidRDefault="00E75C39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E75C39" w:rsidRPr="00E75C39" w14:paraId="37873A6E" w14:textId="77777777" w:rsidTr="00E75C39">
        <w:tc>
          <w:tcPr>
            <w:tcW w:w="1384" w:type="dxa"/>
          </w:tcPr>
          <w:p w14:paraId="6FDA6D41" w14:textId="405B6581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71220000</w:t>
            </w:r>
            <w:r>
              <w:rPr>
                <w:snapToGrid w:val="0"/>
                <w:color w:val="000000"/>
              </w:rPr>
              <w:t>-6</w:t>
            </w:r>
          </w:p>
        </w:tc>
        <w:tc>
          <w:tcPr>
            <w:tcW w:w="7229" w:type="dxa"/>
          </w:tcPr>
          <w:p w14:paraId="299E4343" w14:textId="14948DA9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projektowania architektonicznego</w:t>
            </w:r>
          </w:p>
        </w:tc>
      </w:tr>
      <w:tr w:rsidR="00E75C39" w:rsidRPr="00E75C39" w14:paraId="5FFC3178" w14:textId="77777777" w:rsidTr="00E75C39">
        <w:tc>
          <w:tcPr>
            <w:tcW w:w="1384" w:type="dxa"/>
          </w:tcPr>
          <w:p w14:paraId="59D966AD" w14:textId="172E230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71200000</w:t>
            </w:r>
            <w:r>
              <w:rPr>
                <w:snapToGrid w:val="0"/>
                <w:color w:val="000000"/>
              </w:rPr>
              <w:t>-0</w:t>
            </w:r>
          </w:p>
        </w:tc>
        <w:tc>
          <w:tcPr>
            <w:tcW w:w="7229" w:type="dxa"/>
          </w:tcPr>
          <w:p w14:paraId="0444D717" w14:textId="7C3AC4C2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architektoniczne i podob</w:t>
            </w:r>
            <w:r>
              <w:rPr>
                <w:snapToGrid w:val="0"/>
                <w:color w:val="000000"/>
              </w:rPr>
              <w:t>ne</w:t>
            </w:r>
          </w:p>
        </w:tc>
      </w:tr>
      <w:tr w:rsidR="00E75C39" w:rsidRPr="00E75C39" w14:paraId="1033AE32" w14:textId="77777777" w:rsidTr="00E75C39">
        <w:tc>
          <w:tcPr>
            <w:tcW w:w="1384" w:type="dxa"/>
          </w:tcPr>
          <w:p w14:paraId="6902B78F" w14:textId="4A9C794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74252000</w:t>
            </w:r>
            <w:r>
              <w:rPr>
                <w:snapToGrid w:val="0"/>
                <w:color w:val="000000"/>
              </w:rPr>
              <w:t>-0</w:t>
            </w:r>
          </w:p>
        </w:tc>
        <w:tc>
          <w:tcPr>
            <w:tcW w:w="7229" w:type="dxa"/>
          </w:tcPr>
          <w:p w14:paraId="2848E987" w14:textId="61498F1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Architektoniczne usługi zagospodarowania terenu</w:t>
            </w:r>
          </w:p>
        </w:tc>
      </w:tr>
      <w:tr w:rsidR="00E75C39" w:rsidRPr="00E75C39" w14:paraId="5B2D8D62" w14:textId="77777777" w:rsidTr="00E75C39">
        <w:tc>
          <w:tcPr>
            <w:tcW w:w="1384" w:type="dxa"/>
          </w:tcPr>
          <w:p w14:paraId="29AE78F3" w14:textId="4211E7CD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37535200</w:t>
            </w:r>
            <w:r>
              <w:rPr>
                <w:snapToGrid w:val="0"/>
                <w:color w:val="000000"/>
              </w:rPr>
              <w:t>-9</w:t>
            </w:r>
          </w:p>
        </w:tc>
        <w:tc>
          <w:tcPr>
            <w:tcW w:w="7229" w:type="dxa"/>
          </w:tcPr>
          <w:p w14:paraId="2562D261" w14:textId="2C123CD8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Wyposażanie placów zabaw</w:t>
            </w:r>
          </w:p>
        </w:tc>
      </w:tr>
      <w:tr w:rsidR="00E75C39" w:rsidRPr="00E75C39" w14:paraId="71ACB75E" w14:textId="77777777" w:rsidTr="00E75C39">
        <w:tc>
          <w:tcPr>
            <w:tcW w:w="1384" w:type="dxa"/>
          </w:tcPr>
          <w:p w14:paraId="7D95C0A4" w14:textId="63C4A5A0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71242000</w:t>
            </w:r>
            <w:r>
              <w:rPr>
                <w:snapToGrid w:val="0"/>
                <w:color w:val="000000"/>
              </w:rPr>
              <w:t>-6</w:t>
            </w:r>
          </w:p>
        </w:tc>
        <w:tc>
          <w:tcPr>
            <w:tcW w:w="7229" w:type="dxa"/>
          </w:tcPr>
          <w:p w14:paraId="750C3DD3" w14:textId="04312ADC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Przygotowanie przedsięwzięcia i projektu, oszacowanie kosztów</w:t>
            </w:r>
          </w:p>
        </w:tc>
      </w:tr>
      <w:tr w:rsidR="00E75C39" w:rsidRPr="00E75C39" w14:paraId="20E59808" w14:textId="77777777" w:rsidTr="00E75C39">
        <w:tc>
          <w:tcPr>
            <w:tcW w:w="1384" w:type="dxa"/>
          </w:tcPr>
          <w:p w14:paraId="0A038AC3" w14:textId="12900A8E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45000000</w:t>
            </w:r>
            <w:r>
              <w:rPr>
                <w:snapToGrid w:val="0"/>
                <w:color w:val="000000"/>
              </w:rPr>
              <w:t>-7</w:t>
            </w:r>
          </w:p>
        </w:tc>
        <w:tc>
          <w:tcPr>
            <w:tcW w:w="7229" w:type="dxa"/>
          </w:tcPr>
          <w:p w14:paraId="44EF06D3" w14:textId="2ECDF26F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budowlane</w:t>
            </w:r>
          </w:p>
        </w:tc>
      </w:tr>
      <w:tr w:rsidR="00E75C39" w:rsidRPr="00E75C39" w14:paraId="0A0D74EE" w14:textId="77777777" w:rsidTr="00E75C39">
        <w:tc>
          <w:tcPr>
            <w:tcW w:w="1384" w:type="dxa"/>
          </w:tcPr>
          <w:p w14:paraId="23063A68" w14:textId="60E14EF8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45111200</w:t>
            </w:r>
            <w:r>
              <w:rPr>
                <w:snapToGrid w:val="0"/>
                <w:color w:val="000000"/>
              </w:rPr>
              <w:t>-0</w:t>
            </w:r>
          </w:p>
        </w:tc>
        <w:tc>
          <w:tcPr>
            <w:tcW w:w="7229" w:type="dxa"/>
          </w:tcPr>
          <w:p w14:paraId="40FB76E8" w14:textId="2E0FB09F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w zakresie przygotowania tere</w:t>
            </w:r>
          </w:p>
        </w:tc>
      </w:tr>
      <w:tr w:rsidR="00E75C39" w:rsidRPr="00E75C39" w14:paraId="1657CCBE" w14:textId="77777777" w:rsidTr="00E75C39">
        <w:tc>
          <w:tcPr>
            <w:tcW w:w="1384" w:type="dxa"/>
          </w:tcPr>
          <w:p w14:paraId="414B8F59" w14:textId="0266B635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45112700</w:t>
            </w:r>
            <w:r>
              <w:rPr>
                <w:snapToGrid w:val="0"/>
                <w:color w:val="000000"/>
              </w:rPr>
              <w:t>-2</w:t>
            </w:r>
          </w:p>
        </w:tc>
        <w:tc>
          <w:tcPr>
            <w:tcW w:w="7229" w:type="dxa"/>
          </w:tcPr>
          <w:p w14:paraId="0AC72EB7" w14:textId="76C2417F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w zakresie kształtowania terenu</w:t>
            </w:r>
          </w:p>
        </w:tc>
      </w:tr>
      <w:tr w:rsidR="00E75C39" w:rsidRPr="00E75C39" w14:paraId="24504872" w14:textId="77777777" w:rsidTr="00E75C39">
        <w:tc>
          <w:tcPr>
            <w:tcW w:w="1384" w:type="dxa"/>
          </w:tcPr>
          <w:p w14:paraId="41565995" w14:textId="0284D74D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45112720</w:t>
            </w:r>
            <w:r>
              <w:rPr>
                <w:snapToGrid w:val="0"/>
                <w:color w:val="000000"/>
              </w:rPr>
              <w:t>-8</w:t>
            </w:r>
          </w:p>
        </w:tc>
        <w:tc>
          <w:tcPr>
            <w:tcW w:w="7229" w:type="dxa"/>
          </w:tcPr>
          <w:p w14:paraId="28B78AB0" w14:textId="5C8BE214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Roboty w zakresie kształtowania terenów sportowych i rekreacyjnych</w:t>
            </w:r>
          </w:p>
        </w:tc>
      </w:tr>
      <w:tr w:rsidR="00E75C39" w:rsidRPr="00E75C39" w14:paraId="798EAA2C" w14:textId="77777777" w:rsidTr="00E75C39">
        <w:tc>
          <w:tcPr>
            <w:tcW w:w="1384" w:type="dxa"/>
          </w:tcPr>
          <w:p w14:paraId="36F81455" w14:textId="03D0D0A2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77314100</w:t>
            </w:r>
            <w:r>
              <w:rPr>
                <w:snapToGrid w:val="0"/>
                <w:color w:val="000000"/>
              </w:rPr>
              <w:t>-5</w:t>
            </w:r>
          </w:p>
        </w:tc>
        <w:tc>
          <w:tcPr>
            <w:tcW w:w="7229" w:type="dxa"/>
          </w:tcPr>
          <w:p w14:paraId="6630CF54" w14:textId="58F63620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w zakresie trawników</w:t>
            </w:r>
          </w:p>
        </w:tc>
      </w:tr>
      <w:tr w:rsidR="00E75C39" w:rsidRPr="00E75C39" w14:paraId="39B9E6C7" w14:textId="77777777" w:rsidTr="00E75C39">
        <w:tc>
          <w:tcPr>
            <w:tcW w:w="1384" w:type="dxa"/>
          </w:tcPr>
          <w:p w14:paraId="71233FF6" w14:textId="4ED6B6CA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71354000</w:t>
            </w:r>
            <w:r>
              <w:rPr>
                <w:snapToGrid w:val="0"/>
                <w:color w:val="000000"/>
              </w:rPr>
              <w:t>-4</w:t>
            </w:r>
          </w:p>
        </w:tc>
        <w:tc>
          <w:tcPr>
            <w:tcW w:w="7229" w:type="dxa"/>
          </w:tcPr>
          <w:p w14:paraId="7059A272" w14:textId="7895B981" w:rsidR="00E75C39" w:rsidRPr="00E75C39" w:rsidRDefault="00E75C39" w:rsidP="0031022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75C39">
              <w:rPr>
                <w:snapToGrid w:val="0"/>
                <w:color w:val="000000"/>
              </w:rPr>
              <w:t>Usługi sporządzania map</w:t>
            </w:r>
          </w:p>
        </w:tc>
      </w:tr>
    </w:tbl>
    <w:p w14:paraId="2D1F5851" w14:textId="105DCE4D" w:rsidR="008B0BB8" w:rsidRDefault="008B0BB8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4AEDF795" w14:textId="77777777" w:rsidR="00073739" w:rsidRPr="00585642" w:rsidRDefault="009C179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27351">
        <w:rPr>
          <w:snapToGrid w:val="0"/>
          <w:color w:val="000000"/>
        </w:rPr>
        <w:t xml:space="preserve">W ramach realizacji zadania Wykonawca zobowiązany jest do zaprojektowania oraz wybudowania integracyjnego placu zabaw z uwzględnieniem różnych kategorii wiekowej dzieci </w:t>
      </w:r>
      <w:r w:rsidRPr="00D27351">
        <w:rPr>
          <w:snapToGrid w:val="0"/>
          <w:color w:val="000000"/>
        </w:rPr>
        <w:lastRenderedPageBreak/>
        <w:t xml:space="preserve">uczęszczających do przedszkola. Przedmiot zamówienia obejmuje również opracowanie dokumentacji projektowej i roboty w zakresie wyburzenia istniejącego budynku gospodarczego na obszarze planowanym do budowy placu zabaw. Wstępnie przewiduje się uwzględnienie wielofunkcyjnego zestawu zabawowego, trampoliny, huśtawki, bujaki, piramidy liniowej, montaż urządzeń sensorycznych, piaskownica z domkiem, zjeżdżalnia, ławka z siedziskami, tablica z regulaminem, montaż żagli przeciwsłonecznych, itp. – wymienione w PFU.  </w:t>
      </w:r>
      <w:r w:rsidRPr="00585642">
        <w:rPr>
          <w:snapToGrid w:val="0"/>
          <w:color w:val="000000"/>
        </w:rPr>
        <w:t>Ponadto dodatkowo w ramach realizacji zadania Wykonawca zobowiązany jest</w:t>
      </w:r>
      <w:r w:rsidR="00073739" w:rsidRPr="00585642">
        <w:rPr>
          <w:snapToGrid w:val="0"/>
          <w:color w:val="000000"/>
        </w:rPr>
        <w:t>:</w:t>
      </w:r>
    </w:p>
    <w:p w14:paraId="5AFA7601" w14:textId="4F7DD310" w:rsidR="009C1799" w:rsidRPr="00073739" w:rsidRDefault="009C1799" w:rsidP="0007373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585642">
        <w:rPr>
          <w:snapToGrid w:val="0"/>
          <w:color w:val="000000"/>
        </w:rPr>
        <w:t xml:space="preserve"> do zakupu i dostawy mobilnych urządzeń zabawowych ( minimum 2 szt.</w:t>
      </w:r>
      <w:r w:rsidR="00AF79B6" w:rsidRPr="00585642">
        <w:rPr>
          <w:snapToGrid w:val="0"/>
          <w:color w:val="000000"/>
        </w:rPr>
        <w:t xml:space="preserve"> -</w:t>
      </w:r>
      <w:r w:rsidRPr="00585642">
        <w:rPr>
          <w:snapToGrid w:val="0"/>
          <w:color w:val="000000"/>
        </w:rPr>
        <w:t xml:space="preserve"> np. dmuchany</w:t>
      </w:r>
      <w:r w:rsidRPr="00073739">
        <w:rPr>
          <w:snapToGrid w:val="0"/>
          <w:color w:val="000000"/>
        </w:rPr>
        <w:t xml:space="preserve"> plac zabaw tunel o długości około 9mb, np. dmuchana sala zabaw o wymiarach min.7 mb x5mb </w:t>
      </w:r>
      <w:r w:rsidR="00DB0288" w:rsidRPr="00073739">
        <w:rPr>
          <w:snapToGrid w:val="0"/>
          <w:color w:val="000000"/>
        </w:rPr>
        <w:t xml:space="preserve">wraz z całym oprzyrządowaniem – plandeka, agregat do nadmuchiwania </w:t>
      </w:r>
      <w:r w:rsidR="00073739" w:rsidRPr="00073739">
        <w:rPr>
          <w:snapToGrid w:val="0"/>
          <w:color w:val="000000"/>
        </w:rPr>
        <w:t xml:space="preserve">i inne niezbędne </w:t>
      </w:r>
      <w:r w:rsidR="00DB0288" w:rsidRPr="00073739">
        <w:rPr>
          <w:snapToGrid w:val="0"/>
          <w:color w:val="000000"/>
        </w:rPr>
        <w:t>itp</w:t>
      </w:r>
      <w:r w:rsidR="00073739" w:rsidRPr="00073739">
        <w:rPr>
          <w:snapToGrid w:val="0"/>
          <w:color w:val="000000"/>
        </w:rPr>
        <w:t>.</w:t>
      </w:r>
      <w:r w:rsidRPr="00073739">
        <w:rPr>
          <w:snapToGrid w:val="0"/>
          <w:color w:val="000000"/>
        </w:rPr>
        <w:t>).</w:t>
      </w:r>
    </w:p>
    <w:p w14:paraId="558DDC07" w14:textId="77777777" w:rsidR="009C1799" w:rsidRDefault="009C179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Zdjęcia poglądowe przykładowych urządzeń mobilnych: </w:t>
      </w:r>
    </w:p>
    <w:p w14:paraId="3E3EE650" w14:textId="77777777" w:rsidR="009C1799" w:rsidRPr="00D27351" w:rsidRDefault="009C1799" w:rsidP="009C1799">
      <w:pPr>
        <w:autoSpaceDE w:val="0"/>
        <w:autoSpaceDN w:val="0"/>
        <w:adjustRightInd w:val="0"/>
        <w:jc w:val="center"/>
        <w:rPr>
          <w:snapToGrid w:val="0"/>
          <w:color w:val="000000"/>
        </w:rPr>
      </w:pPr>
      <w:r w:rsidRPr="00D27351">
        <w:rPr>
          <w:noProof/>
        </w:rPr>
        <w:drawing>
          <wp:inline distT="0" distB="0" distL="0" distR="0" wp14:anchorId="0CC21CBD" wp14:editId="0DD53D74">
            <wp:extent cx="1463040" cy="1463040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351">
        <w:rPr>
          <w:noProof/>
        </w:rPr>
        <w:drawing>
          <wp:inline distT="0" distB="0" distL="0" distR="0" wp14:anchorId="48A346DC" wp14:editId="3AE236D8">
            <wp:extent cx="1645920" cy="16459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668E0" w14:textId="77777777" w:rsidR="009C1799" w:rsidRDefault="009C179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D27351">
        <w:rPr>
          <w:snapToGrid w:val="0"/>
          <w:color w:val="000000"/>
        </w:rPr>
        <w:t xml:space="preserve">Na etapie opracowywania dokumentacji projektowej i uzgadniania z organami Zamawiający dopuszcza możliwość zmiany w/w zakresu stosownie do potrzeb.  </w:t>
      </w:r>
    </w:p>
    <w:p w14:paraId="1200396D" w14:textId="77777777" w:rsidR="00073739" w:rsidRDefault="00073739" w:rsidP="009C1799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DA7CA37" w14:textId="062B1981" w:rsidR="00073739" w:rsidRDefault="00073739" w:rsidP="0007373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do zakupu i dostawy modułowego kontenera magazynowego pełniącego funkcję zaplecza technicznego do ustawienia na placu przedszkola – wymiary około 3x6m, konstrukcja stalowa, obudowa panelowa</w:t>
      </w:r>
      <w:r w:rsidR="00E56F86">
        <w:rPr>
          <w:snapToGrid w:val="0"/>
          <w:color w:val="000000"/>
        </w:rPr>
        <w:t xml:space="preserve"> metalowa drewnopodobna</w:t>
      </w:r>
      <w:r>
        <w:rPr>
          <w:snapToGrid w:val="0"/>
          <w:color w:val="000000"/>
        </w:rPr>
        <w:t>, drzwi zewnętrzne zamykane na zamek, okna</w:t>
      </w:r>
      <w:r w:rsidR="00CB46CA">
        <w:rPr>
          <w:snapToGrid w:val="0"/>
          <w:color w:val="000000"/>
        </w:rPr>
        <w:t xml:space="preserve">, wewnątrz podłoga </w:t>
      </w:r>
      <w:r w:rsidR="008C0A3E">
        <w:rPr>
          <w:snapToGrid w:val="0"/>
          <w:color w:val="000000"/>
        </w:rPr>
        <w:t xml:space="preserve">wykładzina PCV, ściany ocieplone.  </w:t>
      </w:r>
    </w:p>
    <w:p w14:paraId="0C5173F2" w14:textId="2AECCC74" w:rsidR="00CB46CA" w:rsidRDefault="00CB46CA" w:rsidP="00CB46CA">
      <w:pPr>
        <w:pStyle w:val="Akapitzlist"/>
        <w:autoSpaceDE w:val="0"/>
        <w:autoSpaceDN w:val="0"/>
        <w:adjustRightInd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Zdjęcie poglądowe obrazujące oczekiwania Zamawiającego:</w:t>
      </w:r>
    </w:p>
    <w:p w14:paraId="5F8D72F5" w14:textId="77777777" w:rsidR="00CB46CA" w:rsidRPr="00073739" w:rsidRDefault="00CB46CA" w:rsidP="00CB46CA">
      <w:pPr>
        <w:pStyle w:val="Akapitzlist"/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68370A03" w14:textId="76884EF2" w:rsidR="0040333E" w:rsidRDefault="00E56F86" w:rsidP="00CB46CA">
      <w:pPr>
        <w:autoSpaceDE w:val="0"/>
        <w:autoSpaceDN w:val="0"/>
        <w:adjustRightInd w:val="0"/>
        <w:jc w:val="center"/>
      </w:pPr>
      <w:r w:rsidRPr="00E56F86">
        <w:rPr>
          <w:noProof/>
          <w:snapToGrid w:val="0"/>
          <w:color w:val="000000"/>
        </w:rPr>
        <w:drawing>
          <wp:inline distT="0" distB="0" distL="0" distR="0" wp14:anchorId="189B327D" wp14:editId="14ECA254">
            <wp:extent cx="1219200" cy="914400"/>
            <wp:effectExtent l="0" t="0" r="0" b="0"/>
            <wp:docPr id="9" name="Obraz 9" descr="PAWILON HANDLOWY BIUROWY SKLEP KONTENER 4,8 x 2,6 Wysokość 2.4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WILON HANDLOWY BIUROWY SKLEP KONTENER 4,8 x 2,6 Wysokość 2.4 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6CA" w:rsidRPr="00CB46CA">
        <w:rPr>
          <w:noProof/>
          <w:snapToGrid w:val="0"/>
          <w:color w:val="000000"/>
        </w:rPr>
        <w:drawing>
          <wp:inline distT="0" distB="0" distL="0" distR="0" wp14:anchorId="5EB5B0AE" wp14:editId="4995BDA3">
            <wp:extent cx="1845733" cy="1384300"/>
            <wp:effectExtent l="0" t="0" r="2540" b="6350"/>
            <wp:docPr id="6" name="Obraz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44" cy="13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6CA" w:rsidRPr="00CB46CA">
        <w:t xml:space="preserve">  </w:t>
      </w:r>
      <w:r w:rsidRPr="00E56F86">
        <w:rPr>
          <w:noProof/>
        </w:rPr>
        <w:drawing>
          <wp:inline distT="0" distB="0" distL="0" distR="0" wp14:anchorId="33AAAF85" wp14:editId="69477CB6">
            <wp:extent cx="1219200" cy="914400"/>
            <wp:effectExtent l="0" t="0" r="0" b="0"/>
            <wp:docPr id="10" name="Obraz 10" descr="https://a.allegroimg.com/s128/118d21/d78627544796ae12bca45fc2c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.allegroimg.com/s128/118d21/d78627544796ae12bca45fc2c3e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CD4F" w14:textId="77777777" w:rsidR="00E56F86" w:rsidRDefault="00E56F86" w:rsidP="00CB46CA">
      <w:pPr>
        <w:autoSpaceDE w:val="0"/>
        <w:autoSpaceDN w:val="0"/>
        <w:adjustRightInd w:val="0"/>
        <w:jc w:val="center"/>
        <w:rPr>
          <w:snapToGrid w:val="0"/>
          <w:color w:val="000000"/>
        </w:rPr>
      </w:pPr>
    </w:p>
    <w:p w14:paraId="1787C6E4" w14:textId="620BBEEB" w:rsidR="00073739" w:rsidRDefault="00073739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</w:p>
    <w:p w14:paraId="268BDB6B" w14:textId="4FD363EE" w:rsidR="008B0BB8" w:rsidRPr="008419A4" w:rsidRDefault="008B0BB8" w:rsidP="008B0BB8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8419A4">
        <w:rPr>
          <w:snapToGrid w:val="0"/>
          <w:color w:val="000000"/>
        </w:rPr>
        <w:t xml:space="preserve">W ramach realizacji zadań wymienionych w Części </w:t>
      </w:r>
      <w:r w:rsidR="007B1B75">
        <w:rPr>
          <w:snapToGrid w:val="0"/>
          <w:color w:val="000000"/>
        </w:rPr>
        <w:t>4</w:t>
      </w:r>
      <w:r w:rsidRPr="008419A4">
        <w:rPr>
          <w:snapToGrid w:val="0"/>
          <w:color w:val="00000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5E6D4FFE" w14:textId="77777777" w:rsidR="008B0BB8" w:rsidRPr="008419A4" w:rsidRDefault="008B0BB8" w:rsidP="008B0BB8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2A29EFD" w14:textId="77777777" w:rsidR="008B0BB8" w:rsidRPr="006428A7" w:rsidRDefault="008B0BB8" w:rsidP="008B0BB8">
      <w:pPr>
        <w:autoSpaceDE w:val="0"/>
        <w:autoSpaceDN w:val="0"/>
        <w:adjustRightInd w:val="0"/>
        <w:jc w:val="both"/>
        <w:rPr>
          <w:b/>
          <w:bCs/>
          <w:snapToGrid w:val="0"/>
          <w:color w:val="000000"/>
          <w:u w:val="single"/>
        </w:rPr>
      </w:pPr>
      <w:r w:rsidRPr="006428A7">
        <w:rPr>
          <w:b/>
          <w:bCs/>
          <w:snapToGrid w:val="0"/>
          <w:color w:val="000000"/>
          <w:u w:val="single"/>
        </w:rPr>
        <w:t xml:space="preserve">Dla Części 4 realizowanej w formule zaprojektuj – wybuduj Zamawiający zastrzega, iż Wykonawca szacując wysokość wynagrodzenia dla wartości prac projektowych może przyjąć max 5% wartości zadania szczegółowego ogółem. </w:t>
      </w:r>
    </w:p>
    <w:p w14:paraId="53BA0FF9" w14:textId="77777777" w:rsidR="008B0BB8" w:rsidRPr="008419A4" w:rsidRDefault="008B0BB8" w:rsidP="008B0BB8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2403A8E9" w14:textId="77777777" w:rsidR="008B0BB8" w:rsidRPr="008419A4" w:rsidRDefault="008B0BB8" w:rsidP="008B0BB8">
      <w:pPr>
        <w:autoSpaceDE w:val="0"/>
        <w:autoSpaceDN w:val="0"/>
        <w:adjustRightInd w:val="0"/>
        <w:ind w:left="720"/>
        <w:jc w:val="both"/>
        <w:rPr>
          <w:snapToGrid w:val="0"/>
          <w:color w:val="000000"/>
        </w:rPr>
      </w:pPr>
    </w:p>
    <w:p w14:paraId="3B73CA3C" w14:textId="77777777" w:rsidR="008B0BB8" w:rsidRPr="00E75C39" w:rsidRDefault="008B0BB8" w:rsidP="00E75C39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bookmarkStart w:id="11" w:name="_Hlk127971516"/>
      <w:r w:rsidRPr="00E75C39">
        <w:rPr>
          <w:snapToGrid w:val="0"/>
          <w:color w:val="000000"/>
        </w:rPr>
        <w:t>Szczegółowy opis przedmiotu zamówienia oprócz SWZ zawiera:</w:t>
      </w:r>
    </w:p>
    <w:p w14:paraId="64224699" w14:textId="61578F8C" w:rsidR="008B0BB8" w:rsidRPr="00E75C39" w:rsidRDefault="008B0BB8" w:rsidP="00E75C39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 xml:space="preserve">- Załącznik nr 11.4 do SWZ </w:t>
      </w:r>
      <w:r w:rsidR="00BE7F3A" w:rsidRPr="00E75C39">
        <w:rPr>
          <w:snapToGrid w:val="0"/>
          <w:color w:val="000000"/>
        </w:rPr>
        <w:t xml:space="preserve">Program Funkcjonalno-Użytkowy </w:t>
      </w:r>
    </w:p>
    <w:p w14:paraId="11FB3D84" w14:textId="77777777" w:rsidR="008B0BB8" w:rsidRPr="00E75C39" w:rsidRDefault="008B0BB8" w:rsidP="00E75C39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 xml:space="preserve">- Załącznik nr 11.4 do SWZ przedmiar robót.  </w:t>
      </w:r>
    </w:p>
    <w:bookmarkEnd w:id="11"/>
    <w:p w14:paraId="38E6623C" w14:textId="70B714CB" w:rsidR="008B0BB8" w:rsidRDefault="008B0BB8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074FD952" w14:textId="317C0771" w:rsidR="002D34D1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Część 5 – Poprawa infrastruktury publicznej – </w:t>
      </w:r>
      <w:r>
        <w:rPr>
          <w:rFonts w:ascii="Times New Roman" w:hAnsi="Times New Roman" w:cs="Times New Roman"/>
          <w:snapToGrid w:val="0"/>
        </w:rPr>
        <w:t xml:space="preserve">INFRATRUKTURA SPORTOWA </w:t>
      </w:r>
      <w:r w:rsidRPr="00085E6C">
        <w:rPr>
          <w:rFonts w:ascii="Times New Roman" w:hAnsi="Times New Roman" w:cs="Times New Roman"/>
          <w:snapToGrid w:val="0"/>
        </w:rPr>
        <w:t xml:space="preserve"> (ZENIT)</w:t>
      </w:r>
    </w:p>
    <w:p w14:paraId="052E0E1D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>W ramach w/w części do zrealizowania są następujące działania częściowe ( roboty budowlane):</w:t>
      </w:r>
    </w:p>
    <w:p w14:paraId="52E014AC" w14:textId="79CBF454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t xml:space="preserve"> </w:t>
      </w:r>
      <w:r w:rsidRPr="000F6D68">
        <w:rPr>
          <w:rFonts w:ascii="Times New Roman" w:hAnsi="Times New Roman" w:cs="Times New Roman"/>
          <w:snapToGrid w:val="0"/>
          <w:highlight w:val="green"/>
        </w:rPr>
        <w:t xml:space="preserve">- </w:t>
      </w:r>
      <w:r w:rsidR="000F6D68" w:rsidRPr="000F6D68">
        <w:rPr>
          <w:rFonts w:ascii="Times New Roman" w:hAnsi="Times New Roman" w:cs="Times New Roman"/>
          <w:snapToGrid w:val="0"/>
          <w:highlight w:val="green"/>
        </w:rPr>
        <w:t xml:space="preserve">budowa kontenera zaplecza sportowego i modernizacją budynku kasy biletowej </w:t>
      </w:r>
      <w:r w:rsidRPr="000F6D68">
        <w:rPr>
          <w:rFonts w:ascii="Times New Roman" w:hAnsi="Times New Roman" w:cs="Times New Roman"/>
          <w:snapToGrid w:val="0"/>
          <w:highlight w:val="green"/>
        </w:rPr>
        <w:t xml:space="preserve">na </w:t>
      </w:r>
      <w:r w:rsidRPr="00085E6C">
        <w:rPr>
          <w:rFonts w:ascii="Times New Roman" w:hAnsi="Times New Roman" w:cs="Times New Roman"/>
          <w:snapToGrid w:val="0"/>
          <w:highlight w:val="green"/>
        </w:rPr>
        <w:t xml:space="preserve">kompleksie sportowym „ZENIT </w:t>
      </w:r>
    </w:p>
    <w:p w14:paraId="7985F5C7" w14:textId="40DB7C7F" w:rsid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61AE222" w14:textId="480DEA23" w:rsidR="00F923A7" w:rsidRDefault="00142D60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Przedmiot zamówienia obejmuje </w:t>
      </w:r>
      <w:r w:rsidR="00F923A7">
        <w:rPr>
          <w:rFonts w:ascii="Times New Roman" w:hAnsi="Times New Roman" w:cs="Times New Roman"/>
          <w:snapToGrid w:val="0"/>
        </w:rPr>
        <w:t xml:space="preserve">wyłącznie </w:t>
      </w:r>
      <w:r w:rsidRPr="00F923A7">
        <w:rPr>
          <w:rFonts w:ascii="Times New Roman" w:hAnsi="Times New Roman" w:cs="Times New Roman"/>
          <w:b/>
          <w:bCs/>
          <w:snapToGrid w:val="0"/>
        </w:rPr>
        <w:t>budowę/dostawę kontenera – zaplecza sportowego oraz modernizację budynku kasy biletowej przy kompleksie sportowym Klubu „ZENIT” na ul. Dygasińskiego w Chmielniku.</w:t>
      </w:r>
      <w:r>
        <w:rPr>
          <w:rFonts w:ascii="Times New Roman" w:hAnsi="Times New Roman" w:cs="Times New Roman"/>
          <w:snapToGrid w:val="0"/>
        </w:rPr>
        <w:t xml:space="preserve"> Zamawiający informuje, iż część robót w zakresie modernizacji trybuny sportowej i w ramach zaprojektowanego zagospodarowania zostały wykonane. Przedmiot zamówienia obejmuje jedynie w/w prace przy wskazanych obiektach</w:t>
      </w:r>
      <w:r w:rsidR="00F923A7">
        <w:rPr>
          <w:rFonts w:ascii="Times New Roman" w:hAnsi="Times New Roman" w:cs="Times New Roman"/>
          <w:snapToGrid w:val="0"/>
        </w:rPr>
        <w:t xml:space="preserve"> tj. w szczególności:</w:t>
      </w:r>
    </w:p>
    <w:p w14:paraId="2C638682" w14:textId="199EAFBE" w:rsidR="00F923A7" w:rsidRDefault="00F923A7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- </w:t>
      </w:r>
      <w:r w:rsidRPr="007E443A">
        <w:rPr>
          <w:rFonts w:ascii="Times New Roman" w:hAnsi="Times New Roman" w:cs="Times New Roman"/>
          <w:b/>
          <w:bCs/>
          <w:i/>
          <w:iCs/>
          <w:snapToGrid w:val="0"/>
        </w:rPr>
        <w:t>budowa/dostawa zaplecza sportowego</w:t>
      </w:r>
      <w:r>
        <w:rPr>
          <w:rFonts w:ascii="Times New Roman" w:hAnsi="Times New Roman" w:cs="Times New Roman"/>
          <w:snapToGrid w:val="0"/>
        </w:rPr>
        <w:t xml:space="preserve"> ( </w:t>
      </w:r>
      <w:r w:rsidRPr="007E443A">
        <w:rPr>
          <w:rFonts w:ascii="Times New Roman" w:hAnsi="Times New Roman" w:cs="Times New Roman"/>
          <w:snapToGrid w:val="0"/>
        </w:rPr>
        <w:t xml:space="preserve">uzbrojony w </w:t>
      </w:r>
      <w:r w:rsidR="00E222BA" w:rsidRPr="007E443A">
        <w:rPr>
          <w:rFonts w:ascii="Times New Roman" w:hAnsi="Times New Roman" w:cs="Times New Roman"/>
          <w:snapToGrid w:val="0"/>
        </w:rPr>
        <w:t xml:space="preserve">n/w </w:t>
      </w:r>
      <w:r w:rsidRPr="007E443A">
        <w:rPr>
          <w:rFonts w:ascii="Times New Roman" w:hAnsi="Times New Roman" w:cs="Times New Roman"/>
          <w:snapToGrid w:val="0"/>
        </w:rPr>
        <w:t>media kontener wraz z wyposażeniem</w:t>
      </w:r>
      <w:r w:rsidR="00E222BA">
        <w:rPr>
          <w:rFonts w:ascii="Times New Roman" w:hAnsi="Times New Roman" w:cs="Times New Roman"/>
          <w:snapToGrid w:val="0"/>
        </w:rPr>
        <w:t xml:space="preserve"> biurowym</w:t>
      </w:r>
      <w:r>
        <w:rPr>
          <w:rFonts w:ascii="Times New Roman" w:hAnsi="Times New Roman" w:cs="Times New Roman"/>
          <w:snapToGrid w:val="0"/>
        </w:rPr>
        <w:t>)</w:t>
      </w:r>
      <w:r w:rsidR="00E222BA">
        <w:rPr>
          <w:rFonts w:ascii="Times New Roman" w:hAnsi="Times New Roman" w:cs="Times New Roman"/>
          <w:snapToGrid w:val="0"/>
        </w:rPr>
        <w:t xml:space="preserve">. Budynek </w:t>
      </w:r>
      <w:r>
        <w:rPr>
          <w:rFonts w:ascii="Times New Roman" w:hAnsi="Times New Roman" w:cs="Times New Roman"/>
          <w:snapToGrid w:val="0"/>
        </w:rPr>
        <w:t>oznaczony na zagospodarowaniu jako nr 4</w:t>
      </w:r>
    </w:p>
    <w:p w14:paraId="73CC953C" w14:textId="33D6F9DF" w:rsidR="00DB5420" w:rsidRDefault="002C7ECA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Budynek parterowy, bez podpiwniczenia, dach płaski, konstrukcja stalowa. </w:t>
      </w:r>
      <w:r w:rsidR="007E443A">
        <w:rPr>
          <w:rFonts w:ascii="Times New Roman" w:hAnsi="Times New Roman" w:cs="Times New Roman"/>
          <w:snapToGrid w:val="0"/>
        </w:rPr>
        <w:t xml:space="preserve">Wykończenie stalowe z imitacją drewna. </w:t>
      </w:r>
      <w:r w:rsidR="00E222BA">
        <w:rPr>
          <w:rFonts w:ascii="Times New Roman" w:hAnsi="Times New Roman" w:cs="Times New Roman"/>
          <w:snapToGrid w:val="0"/>
        </w:rPr>
        <w:t xml:space="preserve">Posadowiony na płycie fundamentowej. Wymiary szacunkowe 12x6x3,5 m. </w:t>
      </w:r>
      <w:r>
        <w:rPr>
          <w:rFonts w:ascii="Times New Roman" w:hAnsi="Times New Roman" w:cs="Times New Roman"/>
          <w:snapToGrid w:val="0"/>
        </w:rPr>
        <w:t xml:space="preserve">Budynek z  wewnętrzną instalację wody, wewnętrzną instalacją kanalizacji sanitarnej, </w:t>
      </w:r>
      <w:r w:rsidR="00934FA8">
        <w:rPr>
          <w:rFonts w:ascii="Times New Roman" w:hAnsi="Times New Roman" w:cs="Times New Roman"/>
          <w:snapToGrid w:val="0"/>
        </w:rPr>
        <w:t xml:space="preserve">instalację wentylacyjną, </w:t>
      </w:r>
      <w:r>
        <w:rPr>
          <w:rFonts w:ascii="Times New Roman" w:hAnsi="Times New Roman" w:cs="Times New Roman"/>
          <w:snapToGrid w:val="0"/>
        </w:rPr>
        <w:t xml:space="preserve">instalacją elektryczną, centralnego ogrzewania zasilaną w ciepło wytwarzane z gazu ziemnego, wewnętrzna instalacją gazu ( obiekt wyposażony w kocioł gazowy kondensacyjny </w:t>
      </w:r>
      <w:r w:rsidR="00E222BA">
        <w:rPr>
          <w:rFonts w:ascii="Times New Roman" w:hAnsi="Times New Roman" w:cs="Times New Roman"/>
          <w:snapToGrid w:val="0"/>
        </w:rPr>
        <w:t>i kuchenkę gazową 4-palnikową)</w:t>
      </w:r>
      <w:r w:rsidR="00934FA8">
        <w:rPr>
          <w:rFonts w:ascii="Times New Roman" w:hAnsi="Times New Roman" w:cs="Times New Roman"/>
          <w:snapToGrid w:val="0"/>
        </w:rPr>
        <w:t xml:space="preserve">. </w:t>
      </w:r>
      <w:r w:rsidR="002D5BF9" w:rsidRPr="002D5BF9">
        <w:rPr>
          <w:rFonts w:ascii="Times New Roman" w:hAnsi="Times New Roman" w:cs="Times New Roman"/>
          <w:snapToGrid w:val="0"/>
          <w:u w:val="single"/>
        </w:rPr>
        <w:t xml:space="preserve">Ponadto w kosztorysie ofertowym należy przyjąć jako kalkulacja własna koszt budowy instalacji zewnętrznych do budynku. </w:t>
      </w:r>
      <w:r w:rsidR="00934FA8">
        <w:rPr>
          <w:rFonts w:ascii="Times New Roman" w:hAnsi="Times New Roman" w:cs="Times New Roman"/>
          <w:snapToGrid w:val="0"/>
        </w:rPr>
        <w:t xml:space="preserve">Ponadto w ramach realizacji zamówienia Wykonawca zobowiązany jest do zakupu i dostawy wyposażenia ruchomego tj. stołu konferencyjnego na min. 20 osób + 25 szt. krzeseł, </w:t>
      </w:r>
      <w:r w:rsidR="00E222BA">
        <w:rPr>
          <w:rFonts w:ascii="Times New Roman" w:hAnsi="Times New Roman" w:cs="Times New Roman"/>
          <w:snapToGrid w:val="0"/>
        </w:rPr>
        <w:t xml:space="preserve"> </w:t>
      </w:r>
      <w:r w:rsidR="00934FA8">
        <w:rPr>
          <w:rFonts w:ascii="Times New Roman" w:hAnsi="Times New Roman" w:cs="Times New Roman"/>
          <w:snapToGrid w:val="0"/>
        </w:rPr>
        <w:t xml:space="preserve">szafy ubraniowe – 3 szt. w zapleczu sanitarnym wykonany biały montaż ( tj. umywalka, </w:t>
      </w:r>
      <w:r w:rsidR="007E443A">
        <w:rPr>
          <w:rFonts w:ascii="Times New Roman" w:hAnsi="Times New Roman" w:cs="Times New Roman"/>
          <w:snapToGrid w:val="0"/>
        </w:rPr>
        <w:t xml:space="preserve">niezbędne baterie, </w:t>
      </w:r>
      <w:r w:rsidR="00934FA8">
        <w:rPr>
          <w:rFonts w:ascii="Times New Roman" w:hAnsi="Times New Roman" w:cs="Times New Roman"/>
          <w:snapToGrid w:val="0"/>
        </w:rPr>
        <w:t>miska ustępowa, brodzik do prysznica, zasłona prysznicowa ( lub kabina prysznicowa) pochwyt dla niepełnosprawnych,</w:t>
      </w:r>
      <w:r w:rsidR="00776A84">
        <w:rPr>
          <w:rFonts w:ascii="Times New Roman" w:hAnsi="Times New Roman" w:cs="Times New Roman"/>
          <w:snapToGrid w:val="0"/>
        </w:rPr>
        <w:t xml:space="preserve"> dozowniki na mydło i papier toaletowy)</w:t>
      </w:r>
      <w:r w:rsidR="00934FA8">
        <w:rPr>
          <w:rFonts w:ascii="Times New Roman" w:hAnsi="Times New Roman" w:cs="Times New Roman"/>
          <w:snapToGrid w:val="0"/>
        </w:rPr>
        <w:t xml:space="preserve"> </w:t>
      </w:r>
      <w:r w:rsidR="007E443A">
        <w:rPr>
          <w:rFonts w:ascii="Times New Roman" w:hAnsi="Times New Roman" w:cs="Times New Roman"/>
          <w:snapToGrid w:val="0"/>
        </w:rPr>
        <w:t>szafki kuchenne lub zabudowa kuchenna w pomieszczeniu oznaczonym na projekcie nr 2 wraz z montażem zlewu i dostępem do wody bieżącej, montaż w kontenerze 3 szt. drzwi wewnętrznych</w:t>
      </w:r>
      <w:r w:rsidR="00883AB8">
        <w:rPr>
          <w:rFonts w:ascii="Times New Roman" w:hAnsi="Times New Roman" w:cs="Times New Roman"/>
          <w:snapToGrid w:val="0"/>
        </w:rPr>
        <w:t xml:space="preserve">, </w:t>
      </w:r>
      <w:r w:rsidR="006219E7">
        <w:rPr>
          <w:rFonts w:ascii="Times New Roman" w:hAnsi="Times New Roman" w:cs="Times New Roman"/>
          <w:snapToGrid w:val="0"/>
        </w:rPr>
        <w:t xml:space="preserve">+ </w:t>
      </w:r>
      <w:r w:rsidR="00883AB8">
        <w:rPr>
          <w:rFonts w:ascii="Times New Roman" w:hAnsi="Times New Roman" w:cs="Times New Roman"/>
          <w:snapToGrid w:val="0"/>
        </w:rPr>
        <w:t>1 szt. – zewnętrzne, okna PCV grafitowe zgodnie z zestawieniem stolarki</w:t>
      </w:r>
      <w:r w:rsidR="007E443A">
        <w:rPr>
          <w:rFonts w:ascii="Times New Roman" w:hAnsi="Times New Roman" w:cs="Times New Roman"/>
          <w:snapToGrid w:val="0"/>
        </w:rPr>
        <w:t>. Na całej powierzchni kontenera podłoga – terakota</w:t>
      </w:r>
      <w:r w:rsidR="00071BB4">
        <w:rPr>
          <w:rFonts w:ascii="Times New Roman" w:hAnsi="Times New Roman" w:cs="Times New Roman"/>
          <w:snapToGrid w:val="0"/>
        </w:rPr>
        <w:t xml:space="preserve"> lub tarkett. </w:t>
      </w:r>
      <w:r w:rsidR="007E443A">
        <w:rPr>
          <w:rFonts w:ascii="Times New Roman" w:hAnsi="Times New Roman" w:cs="Times New Roman"/>
          <w:snapToGrid w:val="0"/>
        </w:rPr>
        <w:t xml:space="preserve">  </w:t>
      </w:r>
    </w:p>
    <w:p w14:paraId="56B650DE" w14:textId="1C432AE5" w:rsidR="00DB5420" w:rsidRDefault="00DB5420" w:rsidP="00DB5420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DB5420">
        <w:rPr>
          <w:rFonts w:ascii="Times New Roman" w:hAnsi="Times New Roman" w:cs="Times New Roman"/>
          <w:snapToGrid w:val="0"/>
        </w:rPr>
        <w:t xml:space="preserve">Na dachu budynku przewidziano moduły fotowoltaiczne do wytwarzania energii elektrycznej. Dobrano </w:t>
      </w:r>
      <w:r>
        <w:rPr>
          <w:rFonts w:ascii="Times New Roman" w:hAnsi="Times New Roman" w:cs="Times New Roman"/>
          <w:snapToGrid w:val="0"/>
        </w:rPr>
        <w:t xml:space="preserve">w dokumentacji instalacji elektrycznych </w:t>
      </w:r>
      <w:r w:rsidRPr="00DB5420">
        <w:rPr>
          <w:rFonts w:ascii="Times New Roman" w:hAnsi="Times New Roman" w:cs="Times New Roman"/>
          <w:snapToGrid w:val="0"/>
        </w:rPr>
        <w:t xml:space="preserve">29szt. modułów fotowoltaicznych połączonych szeregowo w tzw. stringi. Moduły będą połączone z inwerterem solarnym  za pomocą kabli solarnych 6mm2. </w:t>
      </w:r>
      <w:r>
        <w:rPr>
          <w:rFonts w:ascii="Times New Roman" w:hAnsi="Times New Roman" w:cs="Times New Roman"/>
          <w:snapToGrid w:val="0"/>
        </w:rPr>
        <w:t xml:space="preserve">Szczegóły rozwiązania zawiera dokumentacja – instalacje elektryczne. </w:t>
      </w:r>
    </w:p>
    <w:p w14:paraId="57D16636" w14:textId="2AE65230" w:rsidR="00071BB4" w:rsidRDefault="00071BB4" w:rsidP="00DB5420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 ramach zadania należy wykonać niezbędne przyłącza dla wszystkich mediów ( elektryczne, gazowe, kanalizacyjne, wodociągowe, niskoprądowe itp.). </w:t>
      </w:r>
    </w:p>
    <w:p w14:paraId="4540EB4E" w14:textId="77777777" w:rsidR="00883AB8" w:rsidRDefault="00F923A7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332D30">
        <w:rPr>
          <w:rFonts w:ascii="Times New Roman" w:hAnsi="Times New Roman" w:cs="Times New Roman"/>
          <w:b/>
          <w:bCs/>
          <w:i/>
          <w:iCs/>
          <w:snapToGrid w:val="0"/>
        </w:rPr>
        <w:t>- modernizacja budynku kasy biletowej –</w:t>
      </w:r>
      <w:r>
        <w:rPr>
          <w:rFonts w:ascii="Times New Roman" w:hAnsi="Times New Roman" w:cs="Times New Roman"/>
          <w:snapToGrid w:val="0"/>
        </w:rPr>
        <w:t xml:space="preserve"> oznaczone na zagospodarowaniu </w:t>
      </w:r>
      <w:r w:rsidR="006E38B1">
        <w:rPr>
          <w:rFonts w:ascii="Times New Roman" w:hAnsi="Times New Roman" w:cs="Times New Roman"/>
          <w:snapToGrid w:val="0"/>
        </w:rPr>
        <w:t>nr 1 ( przy wjeździe)</w:t>
      </w:r>
    </w:p>
    <w:p w14:paraId="3F43DAA5" w14:textId="6332CE4F" w:rsidR="00085E6C" w:rsidRDefault="00883AB8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Prace remontowe obejmą w szczególności: uzupełnienie tynków, malowanie ścian, docieplenie ścian zewnętrznych oraz dachu, wymiana pokrycia dachu, wymiana okien oraz drzwi zewnętrznych, wymiana posadzek</w:t>
      </w:r>
      <w:r w:rsidR="003455BB">
        <w:rPr>
          <w:rFonts w:ascii="Times New Roman" w:hAnsi="Times New Roman" w:cs="Times New Roman"/>
          <w:snapToGrid w:val="0"/>
        </w:rPr>
        <w:t xml:space="preserve">, remont schodów zewnętrznych ( nowa okładzina z płytek) </w:t>
      </w:r>
      <w:r>
        <w:rPr>
          <w:rFonts w:ascii="Times New Roman" w:hAnsi="Times New Roman" w:cs="Times New Roman"/>
          <w:snapToGrid w:val="0"/>
        </w:rPr>
        <w:t xml:space="preserve"> i inne niezbędne w trakcie realizacji zadania. </w:t>
      </w:r>
      <w:r w:rsidR="006E38B1">
        <w:rPr>
          <w:rFonts w:ascii="Times New Roman" w:hAnsi="Times New Roman" w:cs="Times New Roman"/>
          <w:snapToGrid w:val="0"/>
        </w:rPr>
        <w:t xml:space="preserve"> </w:t>
      </w:r>
      <w:r w:rsidR="00142D60">
        <w:rPr>
          <w:rFonts w:ascii="Times New Roman" w:hAnsi="Times New Roman" w:cs="Times New Roman"/>
          <w:snapToGrid w:val="0"/>
        </w:rPr>
        <w:t xml:space="preserve">Zakres robót wskazano w </w:t>
      </w:r>
      <w:r w:rsidR="00F923A7">
        <w:rPr>
          <w:rFonts w:ascii="Times New Roman" w:hAnsi="Times New Roman" w:cs="Times New Roman"/>
          <w:snapToGrid w:val="0"/>
        </w:rPr>
        <w:t>załączonych</w:t>
      </w:r>
      <w:r w:rsidR="00142D60">
        <w:rPr>
          <w:rFonts w:ascii="Times New Roman" w:hAnsi="Times New Roman" w:cs="Times New Roman"/>
          <w:snapToGrid w:val="0"/>
        </w:rPr>
        <w:t xml:space="preserve">  pomocniczo przedmiarach robót. </w:t>
      </w:r>
    </w:p>
    <w:p w14:paraId="756B405E" w14:textId="77777777" w:rsidR="00085E6C" w:rsidRP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2332D7B1" w14:textId="74E11AF5" w:rsidR="00085E6C" w:rsidRDefault="00085E6C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  <w:r w:rsidRPr="00085E6C">
        <w:rPr>
          <w:rFonts w:ascii="Times New Roman" w:hAnsi="Times New Roman" w:cs="Times New Roman"/>
          <w:snapToGrid w:val="0"/>
        </w:rPr>
        <w:lastRenderedPageBreak/>
        <w:t xml:space="preserve">W ramach realizacji zadań wymienionych w Części </w:t>
      </w:r>
      <w:r>
        <w:rPr>
          <w:rFonts w:ascii="Times New Roman" w:hAnsi="Times New Roman" w:cs="Times New Roman"/>
          <w:snapToGrid w:val="0"/>
        </w:rPr>
        <w:t>5</w:t>
      </w:r>
      <w:r w:rsidRPr="00085E6C">
        <w:rPr>
          <w:rFonts w:ascii="Times New Roman" w:hAnsi="Times New Roman" w:cs="Times New Roman"/>
          <w:snapToGrid w:val="0"/>
        </w:rPr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7AD4289B" w14:textId="3826A909" w:rsidR="007B1B75" w:rsidRDefault="007B1B75" w:rsidP="00085E6C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1B48025E" w14:textId="77777777" w:rsidR="007B1B75" w:rsidRPr="00E75C39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>Szczegółowy opis przedmiotu zamówienia oprócz SWZ zawiera:</w:t>
      </w:r>
    </w:p>
    <w:p w14:paraId="348F8653" w14:textId="72CB19E2" w:rsidR="007B1B75" w:rsidRPr="00E75C39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>- Załącznik nr 11.</w:t>
      </w:r>
      <w:r>
        <w:rPr>
          <w:snapToGrid w:val="0"/>
          <w:color w:val="000000"/>
        </w:rPr>
        <w:t>5</w:t>
      </w:r>
      <w:r w:rsidRPr="00E75C39">
        <w:rPr>
          <w:snapToGrid w:val="0"/>
          <w:color w:val="000000"/>
        </w:rPr>
        <w:t xml:space="preserve"> do SWZ </w:t>
      </w:r>
      <w:r>
        <w:rPr>
          <w:snapToGrid w:val="0"/>
          <w:color w:val="000000"/>
        </w:rPr>
        <w:t xml:space="preserve">Dokumentacja projektowa </w:t>
      </w:r>
    </w:p>
    <w:p w14:paraId="0120DE25" w14:textId="74ACF181" w:rsidR="007B1B75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 w:rsidRPr="00E75C39">
        <w:rPr>
          <w:snapToGrid w:val="0"/>
          <w:color w:val="000000"/>
        </w:rPr>
        <w:t xml:space="preserve">- Załącznik nr 11.4 do SWZ przedmiar robót.  </w:t>
      </w:r>
    </w:p>
    <w:p w14:paraId="29B9CC30" w14:textId="11A25419" w:rsidR="007B1B75" w:rsidRPr="00E75C39" w:rsidRDefault="007B1B75" w:rsidP="007B1B75">
      <w:pPr>
        <w:autoSpaceDE w:val="0"/>
        <w:autoSpaceDN w:val="0"/>
        <w:adjustRightInd w:val="0"/>
        <w:ind w:left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Załącznik nr 4 do SWZ – </w:t>
      </w:r>
      <w:r w:rsidR="00BD7F03">
        <w:rPr>
          <w:snapToGrid w:val="0"/>
          <w:color w:val="000000"/>
        </w:rPr>
        <w:t xml:space="preserve">wzór umowy. </w:t>
      </w:r>
    </w:p>
    <w:p w14:paraId="3784F9FF" w14:textId="037787CD" w:rsidR="00085E6C" w:rsidRDefault="00085E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7D7FC9FE" w14:textId="10551B5B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A026C">
        <w:rPr>
          <w:b/>
          <w:bCs/>
          <w:u w:val="single"/>
        </w:rPr>
        <w:t xml:space="preserve">Część </w:t>
      </w:r>
      <w:r w:rsidR="000F6D68">
        <w:rPr>
          <w:b/>
          <w:bCs/>
          <w:u w:val="single"/>
        </w:rPr>
        <w:t>6</w:t>
      </w:r>
      <w:r w:rsidRPr="00CA026C">
        <w:rPr>
          <w:b/>
          <w:bCs/>
          <w:u w:val="single"/>
        </w:rPr>
        <w:t xml:space="preserve"> – Poprawa infrastruktury publicznej - Infrastruktura oświetleniowa w msc. Przededworze </w:t>
      </w:r>
    </w:p>
    <w:p w14:paraId="2A750F7C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67DFC569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0EA54449" w14:textId="27ED3951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budowlane zgodnie z dokumentacja techniczną stanowiącą Załącznik nr 11.</w:t>
      </w:r>
      <w:r w:rsidR="000F6D68">
        <w:t>6</w:t>
      </w:r>
      <w:r w:rsidRPr="00CA026C">
        <w:t xml:space="preserve"> do SWZ</w:t>
      </w:r>
    </w:p>
    <w:p w14:paraId="753950A6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pomocnicze , przygotowawcze i porządkowe oraz naprawa ewentualnych uszkodzeń</w:t>
      </w:r>
    </w:p>
    <w:p w14:paraId="32D7EFFC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zagospodarowanie terenu, w tym uporządkowanie,</w:t>
      </w:r>
    </w:p>
    <w:p w14:paraId="211E5DCE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przeprowadzenie wymaganych prób, badań i sprawdzeń</w:t>
      </w:r>
    </w:p>
    <w:p w14:paraId="250177B6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przygotowanie dokumentów wymaganych przepisami prawa związanych z oddaniem obiektu do użytku, inwentaryzacja powykonawcza, dokumentacja powykonawcza itp.</w:t>
      </w:r>
    </w:p>
    <w:p w14:paraId="445A4CB8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 xml:space="preserve">- włączenie do istniejącego systemu zarzadzania energią w Gminie Chmielnik każdy odcinek wykonanego oświetlenia </w:t>
      </w:r>
    </w:p>
    <w:p w14:paraId="573E133F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inne niezbędne do prawidłowego zrealizowania przedmiotu zamówienia</w:t>
      </w:r>
    </w:p>
    <w:p w14:paraId="03754104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</w:p>
    <w:p w14:paraId="444BE3DC" w14:textId="2846F7F6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 xml:space="preserve">W ramach realizacji zadań wymienionych w Części </w:t>
      </w:r>
      <w:r w:rsidR="000F6D68">
        <w:t>6</w:t>
      </w:r>
      <w:r w:rsidRPr="00CA026C"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2E714B9C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4B6E6D99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666F5CD3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 Szczegółowy opis przedmiotu zamówienia oprócz SWZ zawiera:</w:t>
      </w:r>
    </w:p>
    <w:p w14:paraId="5948E71D" w14:textId="25B84299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>- Załącznik nr 11.</w:t>
      </w:r>
      <w:r w:rsidR="000F6D68">
        <w:rPr>
          <w:b/>
          <w:bCs/>
        </w:rPr>
        <w:t>6</w:t>
      </w:r>
      <w:r w:rsidRPr="00CA026C">
        <w:rPr>
          <w:b/>
          <w:bCs/>
        </w:rPr>
        <w:t xml:space="preserve"> do SWZ Dokumentacja projektowa  </w:t>
      </w:r>
    </w:p>
    <w:p w14:paraId="5CD722EB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>- Załącznik nr  4 do SWZ projekt umowy</w:t>
      </w:r>
    </w:p>
    <w:p w14:paraId="446373FA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 - Załącznik nr 2 do SWZ Szczegółowy opis przedmiotu zamówienia</w:t>
      </w:r>
    </w:p>
    <w:p w14:paraId="36651929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5F82FD7A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3F432B61" w14:textId="2179DAB1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A026C">
        <w:rPr>
          <w:b/>
          <w:bCs/>
          <w:u w:val="single"/>
        </w:rPr>
        <w:t xml:space="preserve">Część </w:t>
      </w:r>
      <w:r w:rsidR="00663843">
        <w:rPr>
          <w:b/>
          <w:bCs/>
          <w:u w:val="single"/>
        </w:rPr>
        <w:t>7</w:t>
      </w:r>
      <w:r w:rsidRPr="00CA026C">
        <w:rPr>
          <w:b/>
          <w:bCs/>
          <w:u w:val="single"/>
        </w:rPr>
        <w:t xml:space="preserve"> – Poprawa infrastruktury publicznej - Infrastruktura oświetleniowa w msc. Chmielnik ul. Dygasińskiego </w:t>
      </w:r>
    </w:p>
    <w:p w14:paraId="0EE3FDF6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</w:p>
    <w:p w14:paraId="5B92720D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W ramach realizacji zadania należy wykonać roboty budowlane polegające na budowie oświetlenia ulicznego drogowego zgodnie z zakresem wskazanym w załączonej dokumentacji projektowej uwzględniając w szczególności następujący zakres:</w:t>
      </w:r>
    </w:p>
    <w:p w14:paraId="1C2E3298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budowlane zgodnie z dokumentacja techniczną stanowiącą Załącznik nr 11.7 do SWZ</w:t>
      </w:r>
    </w:p>
    <w:p w14:paraId="3357AAD7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roboty pomocnicze , przygotowawcze i porządkowe oraz naprawa ewentualnych uszkodzeń</w:t>
      </w:r>
    </w:p>
    <w:p w14:paraId="4541C7BB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lastRenderedPageBreak/>
        <w:t>- zagospodarowanie terenu, w tym uporządkowanie,</w:t>
      </w:r>
    </w:p>
    <w:p w14:paraId="079831AB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przeprowadzenie wymaganych prób, badań i sprawdzeń</w:t>
      </w:r>
    </w:p>
    <w:p w14:paraId="74B633B3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przygotowanie dokumentów wymaganych przepisami prawa związanych z oddaniem obiektu do użytku, inwentaryzacja powykonawcza, dokumentacja powykonawcza itp.</w:t>
      </w:r>
    </w:p>
    <w:p w14:paraId="0CEA5E47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 xml:space="preserve">- włączenie do istniejącego systemu zarzadzania energią w Gminie Chmielnik każdy odcinek wykonanego oświetlenia </w:t>
      </w:r>
    </w:p>
    <w:p w14:paraId="162F9433" w14:textId="77777777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>- inne niezbędne do prawidłowego zrealizowania przedmiotu zamówienia</w:t>
      </w:r>
    </w:p>
    <w:p w14:paraId="3A552A2A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703F6B97" w14:textId="311C7058" w:rsidR="00CA026C" w:rsidRPr="00CA026C" w:rsidRDefault="00CA026C" w:rsidP="00CA026C">
      <w:pPr>
        <w:autoSpaceDE w:val="0"/>
        <w:autoSpaceDN w:val="0"/>
        <w:adjustRightInd w:val="0"/>
        <w:jc w:val="both"/>
      </w:pPr>
      <w:r w:rsidRPr="00CA026C">
        <w:t xml:space="preserve">W ramach realizacji zadań wymienionych w Części </w:t>
      </w:r>
      <w:r w:rsidR="00663843">
        <w:t>7</w:t>
      </w:r>
      <w:r w:rsidRPr="00CA026C">
        <w:t xml:space="preserve">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07E1C619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7B7952FE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 xml:space="preserve"> Szczegółowy opis przedmiotu zamówienia oprócz SWZ zawiera:</w:t>
      </w:r>
    </w:p>
    <w:p w14:paraId="7871D707" w14:textId="6C37EBAF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>- Załącznik nr 11.</w:t>
      </w:r>
      <w:r w:rsidR="00663843">
        <w:rPr>
          <w:b/>
          <w:bCs/>
        </w:rPr>
        <w:t>7</w:t>
      </w:r>
      <w:r w:rsidRPr="00CA026C">
        <w:rPr>
          <w:b/>
          <w:bCs/>
        </w:rPr>
        <w:t xml:space="preserve"> do SWZ Dokumentacja projektowa  </w:t>
      </w:r>
    </w:p>
    <w:p w14:paraId="42531204" w14:textId="77777777" w:rsidR="00CA026C" w:rsidRP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  <w:r w:rsidRPr="00CA026C">
        <w:rPr>
          <w:b/>
          <w:bCs/>
        </w:rPr>
        <w:t>- Załącznik nr  4 do SWZ projekt umowy</w:t>
      </w:r>
    </w:p>
    <w:p w14:paraId="07E701A4" w14:textId="28068875" w:rsidR="00CA026C" w:rsidRDefault="00CA026C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093FD382" w14:textId="77777777" w:rsidR="006D7F37" w:rsidRPr="006D7F37" w:rsidRDefault="006D7F37" w:rsidP="006D7F37">
      <w:pPr>
        <w:autoSpaceDE w:val="0"/>
        <w:autoSpaceDN w:val="0"/>
        <w:adjustRightInd w:val="0"/>
        <w:jc w:val="both"/>
        <w:rPr>
          <w:b/>
          <w:bCs/>
        </w:rPr>
      </w:pPr>
      <w:r w:rsidRPr="006D7F37">
        <w:rPr>
          <w:b/>
          <w:bCs/>
          <w:highlight w:val="green"/>
        </w:rPr>
        <w:t>Część 8 – Poprawa infrastruktury publicznej – mała architektura</w:t>
      </w:r>
      <w:r w:rsidRPr="006D7F37">
        <w:rPr>
          <w:b/>
          <w:bCs/>
        </w:rPr>
        <w:t xml:space="preserve"> </w:t>
      </w:r>
    </w:p>
    <w:p w14:paraId="70A1DE51" w14:textId="77777777" w:rsidR="006D7F37" w:rsidRPr="006D7F37" w:rsidRDefault="006D7F37" w:rsidP="006D7F37">
      <w:pPr>
        <w:autoSpaceDE w:val="0"/>
        <w:autoSpaceDN w:val="0"/>
        <w:adjustRightInd w:val="0"/>
        <w:jc w:val="both"/>
        <w:rPr>
          <w:b/>
          <w:bCs/>
        </w:rPr>
      </w:pPr>
    </w:p>
    <w:p w14:paraId="0CDABD32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>Przedmiotem zamówienia w tej części jest dostawa elementów małej architektury w następującym zakresie:</w:t>
      </w:r>
    </w:p>
    <w:p w14:paraId="3E98CCB4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 xml:space="preserve">• ławki z oparciem - 14 szt.  </w:t>
      </w:r>
    </w:p>
    <w:p w14:paraId="06F1EF4F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>• leżaki - 12szt.</w:t>
      </w:r>
    </w:p>
    <w:p w14:paraId="0A765BFB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 xml:space="preserve">• pergola z huśtawką - 10 szt. </w:t>
      </w:r>
    </w:p>
    <w:p w14:paraId="79B35B16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</w:p>
    <w:p w14:paraId="70BA4FF4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 xml:space="preserve">Wykonawca będzie zobowiązany dostarczyć i zamontować w/w elementy pod wskazany przez Zamawiającego adres tj. zalew „Andrzejówka” i/lub Park Niepodległości w Chmielniku. </w:t>
      </w:r>
    </w:p>
    <w:p w14:paraId="30F0E1A1" w14:textId="77777777" w:rsidR="00A44EF6" w:rsidRDefault="00A44EF6" w:rsidP="006D7F37">
      <w:pPr>
        <w:autoSpaceDE w:val="0"/>
        <w:autoSpaceDN w:val="0"/>
        <w:adjustRightInd w:val="0"/>
        <w:jc w:val="both"/>
      </w:pPr>
    </w:p>
    <w:p w14:paraId="369A3250" w14:textId="24677B46" w:rsidR="006D7F37" w:rsidRPr="006D7F37" w:rsidRDefault="006D7F37" w:rsidP="00A44EF6">
      <w:pPr>
        <w:autoSpaceDE w:val="0"/>
        <w:autoSpaceDN w:val="0"/>
        <w:adjustRightInd w:val="0"/>
        <w:ind w:firstLine="708"/>
        <w:jc w:val="both"/>
      </w:pPr>
      <w:r w:rsidRPr="006D7F37">
        <w:t>W ramach realizacji działań wymienionych w Części 8 Wykonawca zobowiązany będzie do wykonania wszystkich niezbędnych prac i robót w celu kompleksowego zrealizowania przedmiotu zamówienia określonych w SWZ wraz z załącznikami oraz wykonanie i zamontowanie tablic informacyjnych /promocyjnych zgodnie z założeniami Rządowego Funduszu Polski Ład – Programu Inwestycji Strategicznych dla każdego zadania szczegółowego osobno. Treść tablic przekaże Zamawiający na etapie realizacji rzeczowej.</w:t>
      </w:r>
    </w:p>
    <w:p w14:paraId="5488E57A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</w:p>
    <w:p w14:paraId="22D85EED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 xml:space="preserve"> Szczegółowy opis przedmiotu zamówienia oprócz SWZ zawiera:</w:t>
      </w:r>
    </w:p>
    <w:p w14:paraId="61BE6943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 xml:space="preserve">- Załącznik nr 11.8 do SWZ Dokumentacja projektowa  - rysunki wykonawcze </w:t>
      </w:r>
    </w:p>
    <w:p w14:paraId="60D90DE6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>- Załącznik nr  4 do SWZ projekt umowy</w:t>
      </w:r>
    </w:p>
    <w:p w14:paraId="01F7133D" w14:textId="77777777" w:rsidR="006D7F37" w:rsidRPr="006D7F37" w:rsidRDefault="006D7F37" w:rsidP="006D7F37">
      <w:pPr>
        <w:autoSpaceDE w:val="0"/>
        <w:autoSpaceDN w:val="0"/>
        <w:adjustRightInd w:val="0"/>
        <w:jc w:val="both"/>
      </w:pPr>
      <w:r w:rsidRPr="006D7F37">
        <w:t xml:space="preserve"> - Załącznik nr 2 do SWZ Szczegółowy opis przedmiotu zamówienia. </w:t>
      </w:r>
    </w:p>
    <w:p w14:paraId="1DADBFDB" w14:textId="77777777" w:rsidR="006D7F37" w:rsidRPr="00CA026C" w:rsidRDefault="006D7F37" w:rsidP="00CA026C">
      <w:pPr>
        <w:autoSpaceDE w:val="0"/>
        <w:autoSpaceDN w:val="0"/>
        <w:adjustRightInd w:val="0"/>
        <w:jc w:val="both"/>
        <w:rPr>
          <w:b/>
          <w:bCs/>
        </w:rPr>
      </w:pPr>
    </w:p>
    <w:p w14:paraId="345F61CC" w14:textId="714C05CC" w:rsidR="00A44EF6" w:rsidRPr="00A44EF6" w:rsidRDefault="00A44EF6" w:rsidP="00A44EF6">
      <w:pPr>
        <w:suppressAutoHyphens/>
        <w:jc w:val="both"/>
        <w:rPr>
          <w:bCs/>
          <w:lang w:eastAsia="zh-CN"/>
        </w:rPr>
      </w:pPr>
      <w:r w:rsidRPr="00A44EF6">
        <w:rPr>
          <w:bCs/>
          <w:lang w:eastAsia="zh-CN"/>
        </w:rPr>
        <w:t xml:space="preserve">Obiekty </w:t>
      </w:r>
      <w:r w:rsidRPr="00A44EF6">
        <w:rPr>
          <w:bCs/>
          <w:lang w:eastAsia="zh-CN"/>
        </w:rPr>
        <w:t xml:space="preserve">małej architektury </w:t>
      </w:r>
      <w:r w:rsidRPr="00A44EF6">
        <w:rPr>
          <w:bCs/>
          <w:lang w:eastAsia="zh-CN"/>
        </w:rPr>
        <w:t>muszą spełniać obowiązujące normy i posiadać stosowne certyfikaty, oraz wysoką odporność na warunku atmosferyczne. Kolorystykę</w:t>
      </w:r>
      <w:r w:rsidRPr="00A44EF6">
        <w:rPr>
          <w:bCs/>
          <w:lang w:eastAsia="zh-CN"/>
        </w:rPr>
        <w:t xml:space="preserve">, dobór materiałów i ostateczna formę </w:t>
      </w:r>
      <w:r w:rsidRPr="00A44EF6">
        <w:rPr>
          <w:bCs/>
          <w:lang w:eastAsia="zh-CN"/>
        </w:rPr>
        <w:t xml:space="preserve">należy uzgodnić z Inwestorem. </w:t>
      </w:r>
    </w:p>
    <w:p w14:paraId="4A37AFC4" w14:textId="51D72B23" w:rsidR="00A44EF6" w:rsidRPr="00A44EF6" w:rsidRDefault="00A44EF6" w:rsidP="00A44EF6">
      <w:pPr>
        <w:suppressAutoHyphens/>
        <w:jc w:val="both"/>
        <w:rPr>
          <w:bCs/>
          <w:lang w:eastAsia="zh-CN"/>
        </w:rPr>
      </w:pPr>
      <w:r w:rsidRPr="00A44EF6">
        <w:rPr>
          <w:bCs/>
          <w:lang w:eastAsia="zh-CN"/>
        </w:rPr>
        <w:t xml:space="preserve">Szczegółowa charakterystyka materiałów, sposób montażu zawierają załączone do SWZ rysunki wykonawcze </w:t>
      </w:r>
    </w:p>
    <w:p w14:paraId="555ED82E" w14:textId="42016BE2" w:rsidR="00A44EF6" w:rsidRPr="00814ACB" w:rsidRDefault="00A44EF6" w:rsidP="00A44EF6">
      <w:pPr>
        <w:numPr>
          <w:ilvl w:val="0"/>
          <w:numId w:val="14"/>
        </w:numPr>
        <w:tabs>
          <w:tab w:val="left" w:pos="26640"/>
          <w:tab w:val="left" w:pos="28080"/>
        </w:tabs>
        <w:suppressAutoHyphens/>
        <w:spacing w:before="57" w:after="57"/>
        <w:jc w:val="both"/>
        <w:rPr>
          <w:szCs w:val="20"/>
        </w:rPr>
      </w:pPr>
      <w:r w:rsidRPr="00A44EF6">
        <w:rPr>
          <w:i/>
          <w:iCs/>
          <w:szCs w:val="20"/>
          <w:highlight w:val="yellow"/>
        </w:rPr>
        <w:t>Ł</w:t>
      </w:r>
      <w:r w:rsidRPr="00A44EF6">
        <w:rPr>
          <w:i/>
          <w:iCs/>
          <w:szCs w:val="20"/>
          <w:highlight w:val="yellow"/>
        </w:rPr>
        <w:t>aw</w:t>
      </w:r>
      <w:r w:rsidRPr="00A44EF6">
        <w:rPr>
          <w:i/>
          <w:iCs/>
          <w:szCs w:val="20"/>
          <w:highlight w:val="yellow"/>
        </w:rPr>
        <w:t>ka</w:t>
      </w:r>
      <w:r w:rsidRPr="00A44EF6">
        <w:rPr>
          <w:i/>
          <w:iCs/>
          <w:szCs w:val="20"/>
          <w:highlight w:val="yellow"/>
        </w:rPr>
        <w:t xml:space="preserve"> z oparciem 14szt. </w:t>
      </w:r>
      <w:r w:rsidR="00814ACB">
        <w:rPr>
          <w:i/>
          <w:iCs/>
          <w:szCs w:val="20"/>
          <w:highlight w:val="yellow"/>
        </w:rPr>
        <w:t xml:space="preserve">– </w:t>
      </w:r>
      <w:r w:rsidR="00814ACB" w:rsidRPr="00814ACB">
        <w:rPr>
          <w:i/>
          <w:iCs/>
          <w:szCs w:val="20"/>
        </w:rPr>
        <w:t>długość nie mniej niż 1800 mm, szerokość/głębokość min. 430mm, wysokość min. 443 mm ponad poziom gruntu</w:t>
      </w:r>
      <w:r w:rsidR="00814ACB">
        <w:rPr>
          <w:i/>
          <w:iCs/>
          <w:szCs w:val="20"/>
        </w:rPr>
        <w:t xml:space="preserve">. Materiał stan cynkowane ogniwo i </w:t>
      </w:r>
      <w:r w:rsidR="00814ACB">
        <w:rPr>
          <w:i/>
          <w:iCs/>
          <w:szCs w:val="20"/>
        </w:rPr>
        <w:lastRenderedPageBreak/>
        <w:t xml:space="preserve">lakierowane proszkowo drewno iglaste. Montaż: mocowane do gruntu </w:t>
      </w:r>
      <w:r w:rsidR="002979FE">
        <w:rPr>
          <w:i/>
          <w:iCs/>
          <w:szCs w:val="20"/>
        </w:rPr>
        <w:t>( fundament betonowy</w:t>
      </w:r>
      <w:r w:rsidR="00E07A86">
        <w:rPr>
          <w:i/>
          <w:iCs/>
          <w:szCs w:val="20"/>
        </w:rPr>
        <w:t xml:space="preserve"> na kotwy</w:t>
      </w:r>
      <w:r w:rsidR="002979FE">
        <w:rPr>
          <w:i/>
          <w:iCs/>
          <w:szCs w:val="20"/>
        </w:rPr>
        <w:t>)</w:t>
      </w:r>
    </w:p>
    <w:p w14:paraId="754750C4" w14:textId="77777777" w:rsidR="00814ACB" w:rsidRPr="00A44EF6" w:rsidRDefault="00814ACB" w:rsidP="00814ACB">
      <w:pPr>
        <w:tabs>
          <w:tab w:val="left" w:pos="26640"/>
          <w:tab w:val="left" w:pos="28080"/>
        </w:tabs>
        <w:suppressAutoHyphens/>
        <w:spacing w:before="57" w:after="57"/>
        <w:ind w:left="360"/>
        <w:jc w:val="both"/>
        <w:rPr>
          <w:szCs w:val="20"/>
        </w:rPr>
      </w:pPr>
    </w:p>
    <w:p w14:paraId="32983EB8" w14:textId="77777777" w:rsidR="00A44EF6" w:rsidRPr="00A44EF6" w:rsidRDefault="00A44EF6" w:rsidP="00814ACB">
      <w:pPr>
        <w:tabs>
          <w:tab w:val="left" w:pos="26640"/>
          <w:tab w:val="left" w:pos="28080"/>
        </w:tabs>
        <w:suppressAutoHyphens/>
        <w:spacing w:before="57" w:after="57"/>
        <w:jc w:val="center"/>
        <w:rPr>
          <w:szCs w:val="20"/>
        </w:rPr>
      </w:pPr>
      <w:r w:rsidRPr="00A44EF6">
        <w:rPr>
          <w:szCs w:val="20"/>
        </w:rPr>
        <w:t>Przykładowy wygląd:</w:t>
      </w:r>
    </w:p>
    <w:p w14:paraId="15AAE2CD" w14:textId="77777777" w:rsidR="00A44EF6" w:rsidRPr="00A44EF6" w:rsidRDefault="00A44EF6" w:rsidP="00814ACB">
      <w:pPr>
        <w:tabs>
          <w:tab w:val="left" w:pos="26640"/>
          <w:tab w:val="left" w:pos="28080"/>
        </w:tabs>
        <w:suppressAutoHyphens/>
        <w:spacing w:before="57" w:after="57"/>
        <w:jc w:val="center"/>
        <w:rPr>
          <w:rFonts w:ascii="Cambria" w:hAnsi="Cambria"/>
          <w:szCs w:val="20"/>
        </w:rPr>
      </w:pPr>
      <w:r w:rsidRPr="00A44EF6">
        <w:rPr>
          <w:noProof/>
          <w:szCs w:val="20"/>
        </w:rPr>
        <w:drawing>
          <wp:inline distT="0" distB="0" distL="0" distR="0" wp14:anchorId="57CB90A9" wp14:editId="37799A75">
            <wp:extent cx="3333333" cy="2219048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86FC" w14:textId="0B3CFBAA" w:rsidR="00085E6C" w:rsidRDefault="00085E6C" w:rsidP="00814ACB">
      <w:pPr>
        <w:pStyle w:val="Default"/>
        <w:jc w:val="center"/>
        <w:rPr>
          <w:rFonts w:ascii="Times New Roman" w:hAnsi="Times New Roman" w:cs="Times New Roman"/>
          <w:snapToGrid w:val="0"/>
        </w:rPr>
      </w:pPr>
    </w:p>
    <w:p w14:paraId="1895CC53" w14:textId="79DB3B76" w:rsidR="00A44EF6" w:rsidRPr="00A44EF6" w:rsidRDefault="00A44EF6" w:rsidP="00E07A86">
      <w:pPr>
        <w:numPr>
          <w:ilvl w:val="0"/>
          <w:numId w:val="14"/>
        </w:numPr>
        <w:shd w:val="clear" w:color="auto" w:fill="FFFFFF"/>
        <w:tabs>
          <w:tab w:val="left" w:pos="26640"/>
          <w:tab w:val="left" w:pos="28080"/>
        </w:tabs>
        <w:suppressAutoHyphens/>
        <w:spacing w:before="57" w:after="57"/>
        <w:jc w:val="both"/>
        <w:rPr>
          <w:rFonts w:ascii="Cambria" w:hAnsi="Cambria"/>
          <w:szCs w:val="20"/>
        </w:rPr>
      </w:pPr>
      <w:r w:rsidRPr="00A44EF6">
        <w:rPr>
          <w:rFonts w:ascii="Cambria" w:hAnsi="Cambria" w:cs="Arial"/>
          <w:bCs/>
          <w:i/>
          <w:iCs/>
          <w:szCs w:val="20"/>
          <w:highlight w:val="yellow"/>
        </w:rPr>
        <w:t>L</w:t>
      </w:r>
      <w:r w:rsidRPr="00A44EF6">
        <w:rPr>
          <w:rFonts w:ascii="Cambria" w:hAnsi="Cambria" w:cs="Arial"/>
          <w:bCs/>
          <w:i/>
          <w:iCs/>
          <w:szCs w:val="20"/>
          <w:highlight w:val="yellow"/>
        </w:rPr>
        <w:t xml:space="preserve">eżaki </w:t>
      </w:r>
      <w:r w:rsidR="002979FE">
        <w:rPr>
          <w:rFonts w:ascii="Cambria" w:hAnsi="Cambria" w:cs="Arial"/>
          <w:bCs/>
          <w:i/>
          <w:iCs/>
          <w:szCs w:val="20"/>
          <w:highlight w:val="yellow"/>
        </w:rPr>
        <w:t xml:space="preserve">betonowe </w:t>
      </w:r>
      <w:r w:rsidRPr="00A44EF6">
        <w:rPr>
          <w:rFonts w:ascii="Cambria" w:hAnsi="Cambria" w:cs="Arial"/>
          <w:bCs/>
          <w:i/>
          <w:iCs/>
          <w:szCs w:val="20"/>
          <w:highlight w:val="yellow"/>
        </w:rPr>
        <w:t>12szt.</w:t>
      </w:r>
      <w:r w:rsidR="002979FE">
        <w:rPr>
          <w:rFonts w:ascii="Cambria" w:hAnsi="Cambria" w:cs="Arial"/>
          <w:bCs/>
          <w:i/>
          <w:iCs/>
          <w:szCs w:val="20"/>
          <w:highlight w:val="yellow"/>
        </w:rPr>
        <w:t xml:space="preserve"> </w:t>
      </w:r>
      <w:r w:rsidR="002979FE" w:rsidRPr="002979FE">
        <w:rPr>
          <w:rFonts w:ascii="Cambria" w:hAnsi="Cambria" w:cs="Arial"/>
          <w:bCs/>
          <w:i/>
          <w:iCs/>
          <w:szCs w:val="20"/>
        </w:rPr>
        <w:t xml:space="preserve">– orientacyjne wymiary: </w:t>
      </w:r>
      <w:r w:rsidR="002979FE">
        <w:rPr>
          <w:rFonts w:ascii="Cambria" w:hAnsi="Cambria" w:cs="Arial"/>
          <w:bCs/>
          <w:i/>
          <w:iCs/>
          <w:szCs w:val="20"/>
        </w:rPr>
        <w:t xml:space="preserve">wysokość 83 cm, długość 160-170 cm , grubość elementu betonowego : 16 cm, grubość elementu betonowego na części spoczynkowej – 18 cm. Materiał: beton piaskowy podstawa, listwy kompozytowe. Montaż: fundament betonowy </w:t>
      </w:r>
    </w:p>
    <w:p w14:paraId="13CE47BB" w14:textId="77777777" w:rsidR="00A44EF6" w:rsidRDefault="00A44EF6" w:rsidP="00A44EF6">
      <w:pPr>
        <w:tabs>
          <w:tab w:val="left" w:pos="26640"/>
          <w:tab w:val="left" w:pos="28080"/>
        </w:tabs>
        <w:suppressAutoHyphens/>
        <w:spacing w:before="57" w:after="57"/>
        <w:rPr>
          <w:rFonts w:ascii="Cambria" w:hAnsi="Cambria"/>
          <w:szCs w:val="20"/>
        </w:rPr>
      </w:pPr>
    </w:p>
    <w:p w14:paraId="45CC41F3" w14:textId="7AD9E25F" w:rsidR="00A44EF6" w:rsidRPr="00A44EF6" w:rsidRDefault="00A44EF6" w:rsidP="00E07A86">
      <w:pPr>
        <w:tabs>
          <w:tab w:val="left" w:pos="26640"/>
          <w:tab w:val="left" w:pos="28080"/>
        </w:tabs>
        <w:suppressAutoHyphens/>
        <w:spacing w:before="57" w:after="57"/>
        <w:jc w:val="center"/>
        <w:rPr>
          <w:rFonts w:ascii="Cambria" w:hAnsi="Cambria"/>
          <w:szCs w:val="20"/>
        </w:rPr>
      </w:pPr>
      <w:r w:rsidRPr="00A44EF6">
        <w:rPr>
          <w:rFonts w:ascii="Cambria" w:hAnsi="Cambria"/>
          <w:szCs w:val="20"/>
        </w:rPr>
        <w:t>Przykładowy wygląd:</w:t>
      </w:r>
    </w:p>
    <w:p w14:paraId="480AF127" w14:textId="77777777" w:rsidR="00A44EF6" w:rsidRPr="00A44EF6" w:rsidRDefault="00A44EF6" w:rsidP="00E07A86">
      <w:pPr>
        <w:shd w:val="clear" w:color="auto" w:fill="FFFFFF"/>
        <w:tabs>
          <w:tab w:val="left" w:pos="26640"/>
          <w:tab w:val="left" w:pos="28080"/>
        </w:tabs>
        <w:suppressAutoHyphens/>
        <w:spacing w:before="57" w:after="57"/>
        <w:jc w:val="center"/>
        <w:rPr>
          <w:rFonts w:ascii="Cambria" w:hAnsi="Cambria"/>
          <w:szCs w:val="20"/>
        </w:rPr>
      </w:pPr>
      <w:r w:rsidRPr="00A44EF6">
        <w:rPr>
          <w:rFonts w:ascii="Cambria" w:hAnsi="Cambria"/>
          <w:noProof/>
          <w:szCs w:val="20"/>
        </w:rPr>
        <w:drawing>
          <wp:inline distT="0" distB="0" distL="0" distR="0" wp14:anchorId="66D231E4" wp14:editId="28D0F808">
            <wp:extent cx="2705100" cy="1685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5EDC" w14:textId="7204F118" w:rsidR="00CA026C" w:rsidRDefault="00CA026C" w:rsidP="00E07A86">
      <w:pPr>
        <w:pStyle w:val="Default"/>
        <w:jc w:val="center"/>
        <w:rPr>
          <w:rFonts w:ascii="Times New Roman" w:hAnsi="Times New Roman" w:cs="Times New Roman"/>
          <w:snapToGrid w:val="0"/>
        </w:rPr>
      </w:pPr>
    </w:p>
    <w:p w14:paraId="3537253B" w14:textId="6CEF701A" w:rsidR="00A44EF6" w:rsidRPr="00B378BC" w:rsidRDefault="00A44EF6" w:rsidP="00B378BC">
      <w:pPr>
        <w:numPr>
          <w:ilvl w:val="0"/>
          <w:numId w:val="14"/>
        </w:numPr>
        <w:shd w:val="clear" w:color="auto" w:fill="FFFFFF"/>
        <w:tabs>
          <w:tab w:val="left" w:pos="26640"/>
          <w:tab w:val="left" w:pos="28080"/>
        </w:tabs>
        <w:suppressAutoHyphens/>
        <w:spacing w:before="57" w:after="57"/>
        <w:jc w:val="both"/>
        <w:rPr>
          <w:rFonts w:ascii="Cambria" w:hAnsi="Cambria"/>
          <w:szCs w:val="20"/>
          <w:highlight w:val="yellow"/>
        </w:rPr>
      </w:pPr>
      <w:r w:rsidRPr="00A44EF6">
        <w:rPr>
          <w:rFonts w:ascii="Cambria" w:hAnsi="Cambria" w:cs="Arial"/>
          <w:bCs/>
          <w:i/>
          <w:iCs/>
          <w:szCs w:val="20"/>
          <w:highlight w:val="yellow"/>
        </w:rPr>
        <w:t>P</w:t>
      </w:r>
      <w:r w:rsidRPr="00A44EF6">
        <w:rPr>
          <w:rFonts w:ascii="Cambria" w:hAnsi="Cambria" w:cs="Arial"/>
          <w:bCs/>
          <w:i/>
          <w:iCs/>
          <w:szCs w:val="20"/>
          <w:highlight w:val="yellow"/>
        </w:rPr>
        <w:t>ergola z huśtawką 10</w:t>
      </w:r>
      <w:r>
        <w:rPr>
          <w:rFonts w:ascii="Cambria" w:hAnsi="Cambria" w:cs="Arial"/>
          <w:bCs/>
          <w:i/>
          <w:iCs/>
          <w:szCs w:val="20"/>
          <w:highlight w:val="yellow"/>
        </w:rPr>
        <w:t xml:space="preserve"> </w:t>
      </w:r>
      <w:r w:rsidRPr="00A44EF6">
        <w:rPr>
          <w:rFonts w:ascii="Cambria" w:hAnsi="Cambria" w:cs="Arial"/>
          <w:bCs/>
          <w:i/>
          <w:iCs/>
          <w:szCs w:val="20"/>
          <w:highlight w:val="yellow"/>
        </w:rPr>
        <w:t>szt</w:t>
      </w:r>
      <w:r w:rsidR="00E07A86">
        <w:rPr>
          <w:rFonts w:ascii="Cambria" w:hAnsi="Cambria" w:cs="Arial"/>
          <w:bCs/>
          <w:i/>
          <w:iCs/>
          <w:szCs w:val="20"/>
          <w:highlight w:val="yellow"/>
        </w:rPr>
        <w:t xml:space="preserve">. </w:t>
      </w:r>
      <w:r w:rsidR="00B378BC" w:rsidRPr="00B378BC">
        <w:rPr>
          <w:rFonts w:ascii="Cambria" w:hAnsi="Cambria" w:cs="Arial"/>
          <w:bCs/>
          <w:i/>
          <w:iCs/>
          <w:szCs w:val="20"/>
        </w:rPr>
        <w:t>–</w:t>
      </w:r>
      <w:r w:rsidR="00E07A86" w:rsidRPr="00B378BC">
        <w:rPr>
          <w:rFonts w:ascii="Cambria" w:hAnsi="Cambria" w:cs="Arial"/>
          <w:bCs/>
          <w:i/>
          <w:iCs/>
          <w:szCs w:val="20"/>
        </w:rPr>
        <w:t xml:space="preserve"> </w:t>
      </w:r>
      <w:r w:rsidR="00B378BC" w:rsidRPr="00B378BC">
        <w:rPr>
          <w:rFonts w:ascii="Cambria" w:hAnsi="Cambria" w:cs="Arial"/>
          <w:bCs/>
          <w:i/>
          <w:iCs/>
          <w:szCs w:val="20"/>
        </w:rPr>
        <w:t>orientacyjne wymiary</w:t>
      </w:r>
      <w:r w:rsidR="00B378BC">
        <w:rPr>
          <w:rFonts w:ascii="Cambria" w:hAnsi="Cambria" w:cs="Arial"/>
          <w:bCs/>
          <w:i/>
          <w:iCs/>
          <w:szCs w:val="20"/>
        </w:rPr>
        <w:t xml:space="preserve">: długość 3170 mm, szerokość/głębokość 190 mm, wysokość ok. 2500 mm ponad poziom gruntu. </w:t>
      </w:r>
      <w:r w:rsidR="00B378BC" w:rsidRPr="00B378BC">
        <w:rPr>
          <w:rFonts w:ascii="Cambria" w:hAnsi="Cambria" w:cs="Arial"/>
          <w:bCs/>
          <w:i/>
          <w:iCs/>
          <w:szCs w:val="20"/>
        </w:rPr>
        <w:t xml:space="preserve">Materiały: </w:t>
      </w:r>
      <w:r w:rsidR="00B378BC">
        <w:rPr>
          <w:rFonts w:ascii="Cambria" w:hAnsi="Cambria" w:cs="Arial"/>
          <w:bCs/>
          <w:i/>
          <w:iCs/>
          <w:szCs w:val="20"/>
        </w:rPr>
        <w:t xml:space="preserve">stal ocynkowana ogniowo i lakierowana proszkowo, zadaszenie - drewno egzotyczne olejowane, ławka – drewno klejone </w:t>
      </w:r>
    </w:p>
    <w:p w14:paraId="30DBAFAA" w14:textId="77777777" w:rsidR="00A44EF6" w:rsidRPr="00A44EF6" w:rsidRDefault="00A44EF6" w:rsidP="00A44EF6">
      <w:pPr>
        <w:shd w:val="clear" w:color="auto" w:fill="FFFFFF"/>
        <w:tabs>
          <w:tab w:val="left" w:pos="26640"/>
          <w:tab w:val="left" w:pos="28080"/>
        </w:tabs>
        <w:suppressAutoHyphens/>
        <w:spacing w:before="57" w:after="57"/>
        <w:ind w:left="360"/>
        <w:rPr>
          <w:rFonts w:ascii="Cambria" w:hAnsi="Cambria"/>
          <w:szCs w:val="20"/>
          <w:highlight w:val="yellow"/>
        </w:rPr>
      </w:pPr>
    </w:p>
    <w:p w14:paraId="1F9C0CC5" w14:textId="77777777" w:rsidR="00A44EF6" w:rsidRPr="00A44EF6" w:rsidRDefault="00A44EF6" w:rsidP="00A44EF6">
      <w:pPr>
        <w:tabs>
          <w:tab w:val="left" w:pos="26640"/>
          <w:tab w:val="left" w:pos="28080"/>
        </w:tabs>
        <w:suppressAutoHyphens/>
        <w:spacing w:before="57" w:after="57"/>
        <w:rPr>
          <w:rFonts w:ascii="Cambria" w:hAnsi="Cambria"/>
          <w:szCs w:val="20"/>
        </w:rPr>
      </w:pPr>
      <w:r w:rsidRPr="00A44EF6">
        <w:rPr>
          <w:rFonts w:ascii="Cambria" w:hAnsi="Cambria"/>
          <w:szCs w:val="20"/>
        </w:rPr>
        <w:t>Przykładowy wygląd:</w:t>
      </w:r>
    </w:p>
    <w:p w14:paraId="40A2AE38" w14:textId="77777777" w:rsidR="00A44EF6" w:rsidRPr="00A44EF6" w:rsidRDefault="00A44EF6" w:rsidP="00B378BC">
      <w:pPr>
        <w:shd w:val="clear" w:color="auto" w:fill="FFFFFF"/>
        <w:tabs>
          <w:tab w:val="left" w:pos="26640"/>
          <w:tab w:val="left" w:pos="28080"/>
        </w:tabs>
        <w:suppressAutoHyphens/>
        <w:spacing w:before="57" w:after="57"/>
        <w:jc w:val="center"/>
        <w:rPr>
          <w:rFonts w:ascii="Cambria" w:hAnsi="Cambria"/>
          <w:szCs w:val="20"/>
        </w:rPr>
      </w:pPr>
      <w:r w:rsidRPr="00A44EF6">
        <w:rPr>
          <w:rFonts w:ascii="Cambria" w:hAnsi="Cambria"/>
          <w:noProof/>
          <w:szCs w:val="20"/>
        </w:rPr>
        <w:lastRenderedPageBreak/>
        <w:drawing>
          <wp:inline distT="0" distB="0" distL="0" distR="0" wp14:anchorId="4424ACC6" wp14:editId="0EAEA1E6">
            <wp:extent cx="4290060" cy="2682744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81" cy="269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6D37" w14:textId="77777777" w:rsidR="00A44EF6" w:rsidRPr="00A44EF6" w:rsidRDefault="00A44EF6" w:rsidP="00A44EF6">
      <w:pPr>
        <w:suppressAutoHyphens/>
        <w:rPr>
          <w:rFonts w:ascii="Cambria" w:hAnsi="Cambria" w:cs="Cambria"/>
          <w:bCs/>
          <w:lang w:eastAsia="zh-CN"/>
        </w:rPr>
      </w:pPr>
    </w:p>
    <w:p w14:paraId="42A225D9" w14:textId="6192C0AF" w:rsidR="00A44EF6" w:rsidRDefault="00A44EF6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5F6E505" w14:textId="7BBCDCC9" w:rsidR="00A44EF6" w:rsidRDefault="00A44EF6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176F0169" w14:textId="77777777" w:rsidR="00A44EF6" w:rsidRPr="00736941" w:rsidRDefault="00A44EF6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p w14:paraId="564B6E7C" w14:textId="77777777" w:rsidR="00106623" w:rsidRPr="00106623" w:rsidRDefault="00106623" w:rsidP="00106623">
      <w:pPr>
        <w:ind w:left="357" w:hanging="357"/>
        <w:jc w:val="both"/>
        <w:rPr>
          <w:rFonts w:eastAsia="Calibri"/>
          <w:b/>
          <w:iCs/>
          <w:lang w:eastAsia="en-US"/>
        </w:rPr>
      </w:pPr>
      <w:r w:rsidRPr="00106623">
        <w:rPr>
          <w:rFonts w:eastAsia="Calibri"/>
          <w:b/>
          <w:iCs/>
          <w:highlight w:val="green"/>
          <w:lang w:eastAsia="en-US"/>
        </w:rPr>
        <w:t>WYTYCZNE DO TABLICY INFORMACYJNEJ</w:t>
      </w:r>
      <w:r w:rsidRPr="00106623">
        <w:rPr>
          <w:rFonts w:eastAsia="Calibri"/>
          <w:b/>
          <w:iCs/>
          <w:lang w:eastAsia="en-US"/>
        </w:rPr>
        <w:t xml:space="preserve"> </w:t>
      </w:r>
    </w:p>
    <w:p w14:paraId="266B06F6" w14:textId="40E26A53" w:rsidR="00106623" w:rsidRPr="00106623" w:rsidRDefault="00106623" w:rsidP="00106623">
      <w:pPr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Tablice informacyjne należy wykonać zgodnie z Rozporządzeniem Rady Mi</w:t>
      </w:r>
      <w:r w:rsidRPr="00736941">
        <w:rPr>
          <w:rFonts w:eastAsia="Calibri"/>
          <w:lang w:eastAsia="en-US"/>
        </w:rPr>
        <w:t xml:space="preserve">nistrów z dnia 07 maja 2021r. w </w:t>
      </w:r>
      <w:r w:rsidRPr="00106623">
        <w:rPr>
          <w:rFonts w:eastAsia="Calibri"/>
          <w:bCs/>
          <w:lang w:eastAsia="en-US"/>
        </w:rPr>
        <w:t xml:space="preserve">sprawie określenia działań informacyjnych podejmowanych przez podmioty realizujące </w:t>
      </w:r>
      <w:r w:rsidRPr="00736941">
        <w:rPr>
          <w:rFonts w:eastAsia="Calibri"/>
          <w:bCs/>
          <w:lang w:eastAsia="en-US"/>
        </w:rPr>
        <w:t xml:space="preserve">zadania </w:t>
      </w:r>
      <w:r w:rsidRPr="00106623">
        <w:rPr>
          <w:rFonts w:eastAsia="Calibri"/>
          <w:bCs/>
          <w:lang w:eastAsia="en-US"/>
        </w:rPr>
        <w:t>finansowane lub dofinansowane z budżetu państwa lub z państwowych funduszy celowych</w:t>
      </w:r>
      <w:r w:rsidRPr="00736941">
        <w:rPr>
          <w:rFonts w:eastAsia="Calibri"/>
          <w:lang w:eastAsia="en-US"/>
        </w:rPr>
        <w:t xml:space="preserve"> </w:t>
      </w:r>
      <w:r w:rsidRPr="00106623">
        <w:rPr>
          <w:rFonts w:eastAsia="Calibri"/>
          <w:lang w:eastAsia="en-US"/>
        </w:rPr>
        <w:t>(Dz.</w:t>
      </w:r>
      <w:r w:rsidRPr="00736941">
        <w:rPr>
          <w:rFonts w:eastAsia="Calibri"/>
          <w:lang w:eastAsia="en-US"/>
        </w:rPr>
        <w:t xml:space="preserve"> </w:t>
      </w:r>
      <w:r w:rsidRPr="00106623">
        <w:rPr>
          <w:rFonts w:eastAsia="Calibri"/>
          <w:lang w:eastAsia="en-US"/>
        </w:rPr>
        <w:t>U. z 2021r., poz. 953)</w:t>
      </w:r>
    </w:p>
    <w:p w14:paraId="72F6DC5D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0370C331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Wzór tablicy informacyjnej:</w:t>
      </w:r>
    </w:p>
    <w:p w14:paraId="17FCD564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599325B5" w14:textId="08EF2DAB" w:rsidR="00106623" w:rsidRPr="00736941" w:rsidRDefault="003F07A0" w:rsidP="003F07A0">
      <w:pPr>
        <w:ind w:left="357" w:hanging="357"/>
        <w:jc w:val="center"/>
        <w:rPr>
          <w:rFonts w:eastAsia="Calibri"/>
          <w:lang w:eastAsia="en-US"/>
        </w:rPr>
      </w:pPr>
      <w:r>
        <w:rPr>
          <w:noProof/>
        </w:rPr>
        <w:t xml:space="preserve">            </w:t>
      </w:r>
    </w:p>
    <w:p w14:paraId="65539308" w14:textId="03A2D4EA" w:rsidR="00B73F23" w:rsidRPr="00736941" w:rsidRDefault="003D5D87" w:rsidP="00B73F23">
      <w:pPr>
        <w:ind w:left="357" w:hanging="357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14A1C023" wp14:editId="1EA2A637">
            <wp:extent cx="2644140" cy="1763796"/>
            <wp:effectExtent l="0" t="0" r="381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63" cy="17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7CBC" w14:textId="7F552114" w:rsidR="00B73F23" w:rsidRPr="00106623" w:rsidRDefault="00B73F23" w:rsidP="003F07A0">
      <w:pPr>
        <w:ind w:left="357" w:hanging="357"/>
        <w:rPr>
          <w:rFonts w:eastAsia="Calibri"/>
          <w:lang w:eastAsia="en-US"/>
        </w:rPr>
      </w:pPr>
    </w:p>
    <w:p w14:paraId="7D1A7C6C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7C243C1C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b/>
          <w:lang w:eastAsia="en-US"/>
        </w:rPr>
      </w:pPr>
      <w:r w:rsidRPr="00106623">
        <w:rPr>
          <w:rFonts w:eastAsia="Calibri"/>
          <w:lang w:eastAsia="en-US"/>
        </w:rPr>
        <w:t xml:space="preserve">Nazwa funduszu – należy wpisać: </w:t>
      </w:r>
      <w:r w:rsidRPr="00106623">
        <w:rPr>
          <w:rFonts w:eastAsia="Calibri"/>
          <w:b/>
          <w:lang w:eastAsia="en-US"/>
        </w:rPr>
        <w:t>RZĄDOWEGO  FUNDUSZU  POLSKI  ŁAD:  PROGRAM  INWESTYCJI STRATEGICZNYCH</w:t>
      </w:r>
    </w:p>
    <w:p w14:paraId="1522E833" w14:textId="3220B495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Nazwa zadania – należy wpisać: </w:t>
      </w:r>
      <w:r w:rsidRPr="00736941">
        <w:rPr>
          <w:rFonts w:eastAsia="Calibri"/>
          <w:b/>
          <w:bCs/>
          <w:lang w:eastAsia="en-US"/>
        </w:rPr>
        <w:t xml:space="preserve">Poprawa infrastruktury publicznej na terenie Gminy Chmielnik. </w:t>
      </w:r>
      <w:r w:rsidRPr="00106623">
        <w:rPr>
          <w:rFonts w:eastAsia="Calibri"/>
          <w:b/>
          <w:bCs/>
          <w:iCs/>
          <w:lang w:eastAsia="en-US"/>
        </w:rPr>
        <w:t xml:space="preserve"> </w:t>
      </w:r>
    </w:p>
    <w:p w14:paraId="7732A0E6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Dofinansowanie – kwota do uzupełnienia</w:t>
      </w:r>
    </w:p>
    <w:p w14:paraId="6C53967B" w14:textId="77777777" w:rsidR="00106623" w:rsidRPr="00106623" w:rsidRDefault="00106623" w:rsidP="00106623">
      <w:pPr>
        <w:numPr>
          <w:ilvl w:val="0"/>
          <w:numId w:val="12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Całkowita wartość inwestycji – kwota do uzupełnienia</w:t>
      </w:r>
    </w:p>
    <w:p w14:paraId="5DC0E17F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4B97A5DE" w14:textId="1A34F835" w:rsidR="00106623" w:rsidRPr="00106623" w:rsidRDefault="00106623" w:rsidP="00106623">
      <w:pPr>
        <w:ind w:left="357" w:hanging="357"/>
        <w:jc w:val="both"/>
        <w:rPr>
          <w:rFonts w:eastAsia="Calibri"/>
          <w:i/>
          <w:lang w:eastAsia="en-US"/>
        </w:rPr>
      </w:pPr>
      <w:r w:rsidRPr="00106623">
        <w:rPr>
          <w:rFonts w:eastAsia="Calibri"/>
          <w:i/>
          <w:lang w:eastAsia="en-US"/>
        </w:rPr>
        <w:t>Edytowalny wzór projektu w formacie .</w:t>
      </w:r>
      <w:proofErr w:type="spellStart"/>
      <w:r w:rsidRPr="00106623">
        <w:rPr>
          <w:rFonts w:eastAsia="Calibri"/>
          <w:i/>
          <w:lang w:eastAsia="en-US"/>
        </w:rPr>
        <w:t>eps</w:t>
      </w:r>
      <w:proofErr w:type="spellEnd"/>
      <w:r w:rsidRPr="00106623">
        <w:rPr>
          <w:rFonts w:eastAsia="Calibri"/>
          <w:i/>
          <w:lang w:eastAsia="en-US"/>
        </w:rPr>
        <w:t xml:space="preserve"> jest dostępny na stronie inter</w:t>
      </w:r>
      <w:r w:rsidRPr="00736941">
        <w:rPr>
          <w:rFonts w:eastAsia="Calibri"/>
          <w:i/>
          <w:lang w:eastAsia="en-US"/>
        </w:rPr>
        <w:t xml:space="preserve">netowej: </w:t>
      </w:r>
      <w:hyperlink r:id="rId24" w:anchor="c21610" w:history="1">
        <w:r w:rsidRPr="00736941">
          <w:rPr>
            <w:rStyle w:val="Hipercze"/>
            <w:rFonts w:eastAsia="Calibri"/>
            <w:i/>
            <w:lang w:eastAsia="en-US"/>
          </w:rPr>
          <w:t>https://www.bgk.pl/polski-lad/edycja-druga/#c21610</w:t>
        </w:r>
      </w:hyperlink>
      <w:r w:rsidRPr="00736941">
        <w:rPr>
          <w:rFonts w:eastAsia="Calibri"/>
          <w:i/>
          <w:lang w:eastAsia="en-US"/>
        </w:rPr>
        <w:t xml:space="preserve"> </w:t>
      </w:r>
    </w:p>
    <w:p w14:paraId="13C32299" w14:textId="77777777" w:rsidR="00106623" w:rsidRPr="00106623" w:rsidRDefault="00106623" w:rsidP="00106623">
      <w:pPr>
        <w:ind w:left="357" w:hanging="357"/>
        <w:jc w:val="both"/>
        <w:rPr>
          <w:rFonts w:eastAsia="Calibri"/>
          <w:i/>
          <w:lang w:eastAsia="en-US"/>
        </w:rPr>
      </w:pPr>
    </w:p>
    <w:p w14:paraId="4012FF1B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Parametry techniczne:</w:t>
      </w:r>
    </w:p>
    <w:p w14:paraId="33D17923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062114C0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wymagany rozmiar tablicy informacyjnej to </w:t>
      </w:r>
      <w:r w:rsidRPr="00106623">
        <w:rPr>
          <w:rFonts w:eastAsia="Calibri"/>
          <w:b/>
          <w:lang w:eastAsia="en-US"/>
        </w:rPr>
        <w:t>180 cm x 120 cm</w:t>
      </w:r>
    </w:p>
    <w:p w14:paraId="3E25C5D8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 xml:space="preserve">tekst zamieszczony na tablicy informacyjnej powinien być widoczny i czytelny dla odbiorców </w:t>
      </w:r>
    </w:p>
    <w:p w14:paraId="4A23BCDF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tablicę należy wykonać z płyty kompozytowej, tworzywa sztucznego pleksi lub PCV o grubości minimum 3 mm albo umieścić na podkładzie metalowym z podwójnie zawiniętą krawędzią</w:t>
      </w:r>
    </w:p>
    <w:p w14:paraId="581182D7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32D5450D" w14:textId="77777777" w:rsidR="00106623" w:rsidRPr="00106623" w:rsidRDefault="00106623" w:rsidP="00106623">
      <w:pPr>
        <w:ind w:left="357" w:hanging="357"/>
        <w:jc w:val="both"/>
        <w:rPr>
          <w:rFonts w:eastAsia="Calibri"/>
          <w:u w:val="single"/>
          <w:lang w:eastAsia="en-US"/>
        </w:rPr>
      </w:pPr>
      <w:r w:rsidRPr="00106623">
        <w:rPr>
          <w:rFonts w:eastAsia="Calibri"/>
          <w:u w:val="single"/>
          <w:lang w:eastAsia="en-US"/>
        </w:rPr>
        <w:t>Ustawienie i utrzymanie:</w:t>
      </w:r>
    </w:p>
    <w:p w14:paraId="3AC6E07C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7A9EC9F0" w14:textId="77777777" w:rsidR="00106623" w:rsidRPr="00106623" w:rsidRDefault="00106623" w:rsidP="00106623">
      <w:pPr>
        <w:numPr>
          <w:ilvl w:val="0"/>
          <w:numId w:val="13"/>
        </w:numPr>
        <w:spacing w:line="259" w:lineRule="auto"/>
        <w:jc w:val="both"/>
        <w:rPr>
          <w:rFonts w:eastAsia="Calibri"/>
          <w:b/>
          <w:lang w:eastAsia="en-US"/>
        </w:rPr>
      </w:pPr>
      <w:r w:rsidRPr="00106623">
        <w:rPr>
          <w:rFonts w:eastAsia="Calibri"/>
          <w:b/>
          <w:lang w:eastAsia="en-US"/>
        </w:rPr>
        <w:t>tablicę informacyjną należy umieścić w momencie rozpoczęcia prac budowlanych</w:t>
      </w:r>
    </w:p>
    <w:p w14:paraId="38B5F4AC" w14:textId="77777777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do ustawienia należy wybrać dobrze widoczne miejsce, mając jednak na uwadze, żeby tablica nie rozpraszała kierujących i nie ograniczała widoczności na drodze; ponadto umieszczenie tablic nie może zakłócać ładu przestrzennego, a ich wielkość, lokalizacja i wygląd muszą być zgodne z lokalnymi regulacjami lub zasadami dotyczącymi estetyki przestrzeni publicznej oraz zasadami ochrony przyrody</w:t>
      </w:r>
    </w:p>
    <w:p w14:paraId="37784752" w14:textId="77777777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tablice umieszcza się na okres nie krótszy niż 5 lat od dnia oddania drogi do użytkowania</w:t>
      </w:r>
    </w:p>
    <w:p w14:paraId="1C54F0A7" w14:textId="77777777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należy dbać o stan techniczny tablicy informacyjnej i jej widoczność</w:t>
      </w:r>
    </w:p>
    <w:p w14:paraId="01A104AC" w14:textId="3F057618" w:rsidR="00106623" w:rsidRPr="00106623" w:rsidRDefault="00106623" w:rsidP="00106623">
      <w:pPr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06623">
        <w:rPr>
          <w:rFonts w:eastAsia="Calibri"/>
          <w:lang w:eastAsia="en-US"/>
        </w:rPr>
        <w:t>uszkodzoną lub nieczytelną tablicę należy wymienić lub odnowić</w:t>
      </w:r>
      <w:r w:rsidR="00736941">
        <w:rPr>
          <w:rFonts w:eastAsia="Calibri"/>
          <w:lang w:eastAsia="en-US"/>
        </w:rPr>
        <w:t xml:space="preserve"> na dzień odbioru końcowego. </w:t>
      </w:r>
    </w:p>
    <w:p w14:paraId="193CF156" w14:textId="77777777" w:rsidR="00106623" w:rsidRPr="00106623" w:rsidRDefault="00106623" w:rsidP="00106623">
      <w:pPr>
        <w:ind w:left="357" w:hanging="357"/>
        <w:jc w:val="both"/>
        <w:rPr>
          <w:rFonts w:eastAsia="Calibri"/>
          <w:lang w:eastAsia="en-US"/>
        </w:rPr>
      </w:pPr>
    </w:p>
    <w:p w14:paraId="6995DD44" w14:textId="77777777" w:rsidR="00085E6C" w:rsidRDefault="00085E6C" w:rsidP="00E75C39">
      <w:pPr>
        <w:pStyle w:val="Default"/>
        <w:jc w:val="both"/>
        <w:rPr>
          <w:rFonts w:ascii="Times New Roman" w:hAnsi="Times New Roman" w:cs="Times New Roman"/>
          <w:snapToGrid w:val="0"/>
        </w:rPr>
      </w:pPr>
    </w:p>
    <w:sectPr w:rsidR="00085E6C" w:rsidSect="004B7D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F8AA" w14:textId="77777777" w:rsidR="001D17F8" w:rsidRDefault="001D17F8" w:rsidP="00B378BC">
      <w:r>
        <w:separator/>
      </w:r>
    </w:p>
  </w:endnote>
  <w:endnote w:type="continuationSeparator" w:id="0">
    <w:p w14:paraId="2B64B945" w14:textId="77777777" w:rsidR="001D17F8" w:rsidRDefault="001D17F8" w:rsidP="00B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99ED" w14:textId="77777777" w:rsidR="001D17F8" w:rsidRDefault="001D17F8" w:rsidP="00B378BC">
      <w:r>
        <w:separator/>
      </w:r>
    </w:p>
  </w:footnote>
  <w:footnote w:type="continuationSeparator" w:id="0">
    <w:p w14:paraId="72245CC2" w14:textId="77777777" w:rsidR="001D17F8" w:rsidRDefault="001D17F8" w:rsidP="00B3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618"/>
    <w:multiLevelType w:val="hybridMultilevel"/>
    <w:tmpl w:val="05A01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254E7"/>
    <w:multiLevelType w:val="hybridMultilevel"/>
    <w:tmpl w:val="FC68C72E"/>
    <w:lvl w:ilvl="0" w:tplc="5414E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B3248"/>
    <w:multiLevelType w:val="hybridMultilevel"/>
    <w:tmpl w:val="5BF42B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2C73"/>
    <w:multiLevelType w:val="hybridMultilevel"/>
    <w:tmpl w:val="DAE8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86A"/>
    <w:multiLevelType w:val="hybridMultilevel"/>
    <w:tmpl w:val="05C0E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72C5"/>
    <w:multiLevelType w:val="hybridMultilevel"/>
    <w:tmpl w:val="B3E60748"/>
    <w:lvl w:ilvl="0" w:tplc="00EA68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150849"/>
    <w:multiLevelType w:val="hybridMultilevel"/>
    <w:tmpl w:val="ECD2B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35602"/>
    <w:multiLevelType w:val="hybridMultilevel"/>
    <w:tmpl w:val="654EDF12"/>
    <w:lvl w:ilvl="0" w:tplc="34BA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06287"/>
    <w:multiLevelType w:val="hybridMultilevel"/>
    <w:tmpl w:val="2432ED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438C1"/>
    <w:multiLevelType w:val="hybridMultilevel"/>
    <w:tmpl w:val="EF4E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13A7ED4"/>
    <w:multiLevelType w:val="hybridMultilevel"/>
    <w:tmpl w:val="ACCA6EFE"/>
    <w:lvl w:ilvl="0" w:tplc="A1EE92A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50762"/>
    <w:multiLevelType w:val="hybridMultilevel"/>
    <w:tmpl w:val="B0FAD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788E0F4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204A14"/>
    <w:multiLevelType w:val="hybridMultilevel"/>
    <w:tmpl w:val="5BF42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3E98"/>
    <w:multiLevelType w:val="hybridMultilevel"/>
    <w:tmpl w:val="0040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4E3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7205">
    <w:abstractNumId w:val="13"/>
  </w:num>
  <w:num w:numId="2" w16cid:durableId="717902138">
    <w:abstractNumId w:val="11"/>
  </w:num>
  <w:num w:numId="3" w16cid:durableId="1180196397">
    <w:abstractNumId w:val="6"/>
  </w:num>
  <w:num w:numId="4" w16cid:durableId="1690059680">
    <w:abstractNumId w:val="8"/>
  </w:num>
  <w:num w:numId="5" w16cid:durableId="1755130982">
    <w:abstractNumId w:val="3"/>
  </w:num>
  <w:num w:numId="6" w16cid:durableId="1008020964">
    <w:abstractNumId w:val="1"/>
  </w:num>
  <w:num w:numId="7" w16cid:durableId="1275019797">
    <w:abstractNumId w:val="7"/>
  </w:num>
  <w:num w:numId="8" w16cid:durableId="1133525033">
    <w:abstractNumId w:val="12"/>
  </w:num>
  <w:num w:numId="9" w16cid:durableId="238295066">
    <w:abstractNumId w:val="5"/>
  </w:num>
  <w:num w:numId="10" w16cid:durableId="376130846">
    <w:abstractNumId w:val="10"/>
  </w:num>
  <w:num w:numId="11" w16cid:durableId="1004086822">
    <w:abstractNumId w:val="2"/>
  </w:num>
  <w:num w:numId="12" w16cid:durableId="1930115807">
    <w:abstractNumId w:val="4"/>
  </w:num>
  <w:num w:numId="13" w16cid:durableId="2103642090">
    <w:abstractNumId w:val="9"/>
  </w:num>
  <w:num w:numId="14" w16cid:durableId="107173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22F"/>
    <w:rsid w:val="0004481D"/>
    <w:rsid w:val="000601E3"/>
    <w:rsid w:val="00067102"/>
    <w:rsid w:val="00071BB4"/>
    <w:rsid w:val="00073739"/>
    <w:rsid w:val="00084831"/>
    <w:rsid w:val="00085E6C"/>
    <w:rsid w:val="000A0B15"/>
    <w:rsid w:val="000A1014"/>
    <w:rsid w:val="000F6D68"/>
    <w:rsid w:val="00106623"/>
    <w:rsid w:val="00142D60"/>
    <w:rsid w:val="001876F9"/>
    <w:rsid w:val="00191CB6"/>
    <w:rsid w:val="001A34F3"/>
    <w:rsid w:val="001B2F35"/>
    <w:rsid w:val="001D17F8"/>
    <w:rsid w:val="001D53C6"/>
    <w:rsid w:val="00202F32"/>
    <w:rsid w:val="00233E44"/>
    <w:rsid w:val="00236AF0"/>
    <w:rsid w:val="0027284A"/>
    <w:rsid w:val="002827B7"/>
    <w:rsid w:val="00286065"/>
    <w:rsid w:val="00287196"/>
    <w:rsid w:val="002979FE"/>
    <w:rsid w:val="002C7ECA"/>
    <w:rsid w:val="002D34D1"/>
    <w:rsid w:val="002D428A"/>
    <w:rsid w:val="002D5BF9"/>
    <w:rsid w:val="00302872"/>
    <w:rsid w:val="00320D83"/>
    <w:rsid w:val="00325A22"/>
    <w:rsid w:val="00326B6A"/>
    <w:rsid w:val="00331006"/>
    <w:rsid w:val="00332D30"/>
    <w:rsid w:val="003455BB"/>
    <w:rsid w:val="003C39F3"/>
    <w:rsid w:val="003D5D87"/>
    <w:rsid w:val="003E25DD"/>
    <w:rsid w:val="003F07A0"/>
    <w:rsid w:val="0040072D"/>
    <w:rsid w:val="004009E7"/>
    <w:rsid w:val="0040333E"/>
    <w:rsid w:val="00411EF6"/>
    <w:rsid w:val="00461CB1"/>
    <w:rsid w:val="00462495"/>
    <w:rsid w:val="00463487"/>
    <w:rsid w:val="00463498"/>
    <w:rsid w:val="00492A7B"/>
    <w:rsid w:val="00494A31"/>
    <w:rsid w:val="004B7DEA"/>
    <w:rsid w:val="004D77C9"/>
    <w:rsid w:val="00503D53"/>
    <w:rsid w:val="00505411"/>
    <w:rsid w:val="005062C2"/>
    <w:rsid w:val="005205FF"/>
    <w:rsid w:val="00575CA5"/>
    <w:rsid w:val="00585642"/>
    <w:rsid w:val="005E59D7"/>
    <w:rsid w:val="00614E24"/>
    <w:rsid w:val="006219E7"/>
    <w:rsid w:val="006322F6"/>
    <w:rsid w:val="006427D2"/>
    <w:rsid w:val="006428A7"/>
    <w:rsid w:val="0066356A"/>
    <w:rsid w:val="00663843"/>
    <w:rsid w:val="006717D9"/>
    <w:rsid w:val="00684487"/>
    <w:rsid w:val="00687D64"/>
    <w:rsid w:val="006D7F37"/>
    <w:rsid w:val="006E33A1"/>
    <w:rsid w:val="006E38B1"/>
    <w:rsid w:val="00711D7D"/>
    <w:rsid w:val="0071522F"/>
    <w:rsid w:val="007159C3"/>
    <w:rsid w:val="00736941"/>
    <w:rsid w:val="00765C52"/>
    <w:rsid w:val="00771970"/>
    <w:rsid w:val="00776A84"/>
    <w:rsid w:val="007B1B75"/>
    <w:rsid w:val="007C2162"/>
    <w:rsid w:val="007C7DAB"/>
    <w:rsid w:val="007E1EA5"/>
    <w:rsid w:val="007E443A"/>
    <w:rsid w:val="007E5310"/>
    <w:rsid w:val="007F347C"/>
    <w:rsid w:val="00814ACB"/>
    <w:rsid w:val="008419A4"/>
    <w:rsid w:val="00883AB8"/>
    <w:rsid w:val="008902AA"/>
    <w:rsid w:val="00896B9D"/>
    <w:rsid w:val="008B0BB8"/>
    <w:rsid w:val="008C0A3E"/>
    <w:rsid w:val="008D4C75"/>
    <w:rsid w:val="008E3588"/>
    <w:rsid w:val="008F19BA"/>
    <w:rsid w:val="00922413"/>
    <w:rsid w:val="00934FA8"/>
    <w:rsid w:val="00953EBE"/>
    <w:rsid w:val="009A0473"/>
    <w:rsid w:val="009C1799"/>
    <w:rsid w:val="00A44EF6"/>
    <w:rsid w:val="00A50A4D"/>
    <w:rsid w:val="00A510C1"/>
    <w:rsid w:val="00A536C2"/>
    <w:rsid w:val="00A817F3"/>
    <w:rsid w:val="00AB662D"/>
    <w:rsid w:val="00AD75BA"/>
    <w:rsid w:val="00AF79B6"/>
    <w:rsid w:val="00B129CB"/>
    <w:rsid w:val="00B225F5"/>
    <w:rsid w:val="00B378BC"/>
    <w:rsid w:val="00B5013B"/>
    <w:rsid w:val="00B51758"/>
    <w:rsid w:val="00B576AE"/>
    <w:rsid w:val="00B64BC2"/>
    <w:rsid w:val="00B73F23"/>
    <w:rsid w:val="00B84A0E"/>
    <w:rsid w:val="00BA1030"/>
    <w:rsid w:val="00BA5999"/>
    <w:rsid w:val="00BB1A21"/>
    <w:rsid w:val="00BB2E73"/>
    <w:rsid w:val="00BD0959"/>
    <w:rsid w:val="00BD7F03"/>
    <w:rsid w:val="00BE7F3A"/>
    <w:rsid w:val="00C477E7"/>
    <w:rsid w:val="00C55597"/>
    <w:rsid w:val="00C86EFB"/>
    <w:rsid w:val="00C870A2"/>
    <w:rsid w:val="00C951D2"/>
    <w:rsid w:val="00CA026C"/>
    <w:rsid w:val="00CA1EDF"/>
    <w:rsid w:val="00CA3801"/>
    <w:rsid w:val="00CB46CA"/>
    <w:rsid w:val="00CC1D78"/>
    <w:rsid w:val="00CD2D43"/>
    <w:rsid w:val="00CF48A9"/>
    <w:rsid w:val="00D01D21"/>
    <w:rsid w:val="00D050E9"/>
    <w:rsid w:val="00D200A6"/>
    <w:rsid w:val="00D27351"/>
    <w:rsid w:val="00D37FA7"/>
    <w:rsid w:val="00D5040C"/>
    <w:rsid w:val="00D50B84"/>
    <w:rsid w:val="00D60BAB"/>
    <w:rsid w:val="00D71ACF"/>
    <w:rsid w:val="00D71D3C"/>
    <w:rsid w:val="00D92621"/>
    <w:rsid w:val="00DB0288"/>
    <w:rsid w:val="00DB5420"/>
    <w:rsid w:val="00DE1F6C"/>
    <w:rsid w:val="00E07A86"/>
    <w:rsid w:val="00E222BA"/>
    <w:rsid w:val="00E32897"/>
    <w:rsid w:val="00E417DC"/>
    <w:rsid w:val="00E46D11"/>
    <w:rsid w:val="00E47719"/>
    <w:rsid w:val="00E50DFE"/>
    <w:rsid w:val="00E56F86"/>
    <w:rsid w:val="00E6107D"/>
    <w:rsid w:val="00E645E3"/>
    <w:rsid w:val="00E73E91"/>
    <w:rsid w:val="00E75C39"/>
    <w:rsid w:val="00E91D92"/>
    <w:rsid w:val="00ED2CB9"/>
    <w:rsid w:val="00ED4DC3"/>
    <w:rsid w:val="00EE3FFD"/>
    <w:rsid w:val="00F044AF"/>
    <w:rsid w:val="00F52969"/>
    <w:rsid w:val="00F53F28"/>
    <w:rsid w:val="00F720CD"/>
    <w:rsid w:val="00F90F14"/>
    <w:rsid w:val="00F923A7"/>
    <w:rsid w:val="00FB50BE"/>
    <w:rsid w:val="00FC4367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29C8"/>
  <w15:docId w15:val="{F1DD12B7-51E4-4AAE-9EF5-FD90884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2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D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F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23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olski-lad/edycja-druga/" TargetMode="External"/><Relationship Id="rId13" Type="http://schemas.openxmlformats.org/officeDocument/2006/relationships/hyperlink" Target="https://www.bgk.pl/polski-lad/edycja-druga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bgk.pl/polski-lad/edycja-druga/" TargetMode="External"/><Relationship Id="rId12" Type="http://schemas.openxmlformats.org/officeDocument/2006/relationships/hyperlink" Target="https://www.bgk.pl/polski-lad/edycja-druga/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gk.pl/polski-lad/edycja-druga/" TargetMode="External"/><Relationship Id="rId24" Type="http://schemas.openxmlformats.org/officeDocument/2006/relationships/hyperlink" Target="https://www.bgk.pl/polski-lad/edycja-drug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https://www.bgk.pl/polski-lad/edycja-druga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bgk.pl/polski-lad/edycja-druga/" TargetMode="External"/><Relationship Id="rId14" Type="http://schemas.openxmlformats.org/officeDocument/2006/relationships/hyperlink" Target="https://www.bgk.pl/polski-lad/edycja-druga/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6925</Words>
  <Characters>41553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Małgorzata Przeździk</cp:lastModifiedBy>
  <cp:revision>70</cp:revision>
  <dcterms:created xsi:type="dcterms:W3CDTF">2023-02-25T14:58:00Z</dcterms:created>
  <dcterms:modified xsi:type="dcterms:W3CDTF">2023-04-04T10:24:00Z</dcterms:modified>
</cp:coreProperties>
</file>