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F8D8" w14:textId="4BBC9148" w:rsidR="006F6330" w:rsidRPr="006F6330" w:rsidRDefault="006F6330" w:rsidP="006F633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Chmielnik, dn. </w:t>
      </w:r>
      <w:r w:rsidR="007F573C">
        <w:rPr>
          <w:rFonts w:ascii="Times New Roman" w:eastAsia="Times New Roman" w:hAnsi="Times New Roman" w:cs="Times New Roman"/>
          <w:sz w:val="24"/>
          <w:szCs w:val="24"/>
          <w:lang w:eastAsia="pl-PL"/>
        </w:rPr>
        <w:t>18</w:t>
      </w:r>
      <w:r w:rsidRPr="006F6330">
        <w:rPr>
          <w:rFonts w:ascii="Times New Roman" w:eastAsia="Times New Roman" w:hAnsi="Times New Roman" w:cs="Times New Roman"/>
          <w:sz w:val="24"/>
          <w:szCs w:val="24"/>
          <w:lang w:eastAsia="pl-PL"/>
        </w:rPr>
        <w:t>.0</w:t>
      </w:r>
      <w:r w:rsidR="002970B6">
        <w:rPr>
          <w:rFonts w:ascii="Times New Roman" w:eastAsia="Times New Roman" w:hAnsi="Times New Roman" w:cs="Times New Roman"/>
          <w:sz w:val="24"/>
          <w:szCs w:val="24"/>
          <w:lang w:eastAsia="pl-PL"/>
        </w:rPr>
        <w:t>8</w:t>
      </w:r>
      <w:r w:rsidRPr="006F6330">
        <w:rPr>
          <w:rFonts w:ascii="Times New Roman" w:eastAsia="Times New Roman" w:hAnsi="Times New Roman" w:cs="Times New Roman"/>
          <w:sz w:val="24"/>
          <w:szCs w:val="24"/>
          <w:lang w:eastAsia="pl-PL"/>
        </w:rPr>
        <w:t>.20</w:t>
      </w:r>
      <w:r w:rsidR="00862250">
        <w:rPr>
          <w:rFonts w:ascii="Times New Roman" w:eastAsia="Times New Roman" w:hAnsi="Times New Roman" w:cs="Times New Roman"/>
          <w:sz w:val="24"/>
          <w:szCs w:val="24"/>
          <w:lang w:eastAsia="pl-PL"/>
        </w:rPr>
        <w:t>22</w:t>
      </w:r>
      <w:r w:rsidRPr="006F6330">
        <w:rPr>
          <w:rFonts w:ascii="Times New Roman" w:eastAsia="Times New Roman" w:hAnsi="Times New Roman" w:cs="Times New Roman"/>
          <w:sz w:val="24"/>
          <w:szCs w:val="24"/>
          <w:lang w:eastAsia="pl-PL"/>
        </w:rPr>
        <w:t>r.</w:t>
      </w:r>
    </w:p>
    <w:p w14:paraId="43BA4478" w14:textId="50726B31"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Znak: IPS.271.</w:t>
      </w:r>
      <w:r w:rsidR="002970B6">
        <w:rPr>
          <w:rFonts w:ascii="Times New Roman" w:eastAsia="Times New Roman" w:hAnsi="Times New Roman" w:cs="Times New Roman"/>
          <w:sz w:val="24"/>
          <w:szCs w:val="24"/>
          <w:lang w:eastAsia="pl-PL"/>
        </w:rPr>
        <w:t>5</w:t>
      </w:r>
      <w:r w:rsidR="007F573C">
        <w:rPr>
          <w:rFonts w:ascii="Times New Roman" w:eastAsia="Times New Roman" w:hAnsi="Times New Roman" w:cs="Times New Roman"/>
          <w:sz w:val="24"/>
          <w:szCs w:val="24"/>
          <w:lang w:eastAsia="pl-PL"/>
        </w:rPr>
        <w:t>2</w:t>
      </w:r>
      <w:r w:rsidRPr="006F6330">
        <w:rPr>
          <w:rFonts w:ascii="Times New Roman" w:eastAsia="Times New Roman" w:hAnsi="Times New Roman" w:cs="Times New Roman"/>
          <w:sz w:val="24"/>
          <w:szCs w:val="24"/>
          <w:lang w:eastAsia="pl-PL"/>
        </w:rPr>
        <w:t>.20</w:t>
      </w:r>
      <w:r w:rsidR="00D7490A">
        <w:rPr>
          <w:rFonts w:ascii="Times New Roman" w:eastAsia="Times New Roman" w:hAnsi="Times New Roman" w:cs="Times New Roman"/>
          <w:sz w:val="24"/>
          <w:szCs w:val="24"/>
          <w:lang w:eastAsia="pl-PL"/>
        </w:rPr>
        <w:t>22</w:t>
      </w:r>
    </w:p>
    <w:p w14:paraId="5BE18CCE" w14:textId="7329A54C" w:rsidR="006F6330" w:rsidRPr="002970B6" w:rsidRDefault="006F6330" w:rsidP="006F6330">
      <w:pPr>
        <w:spacing w:before="100" w:beforeAutospacing="1" w:after="100" w:afterAutospacing="1" w:line="240" w:lineRule="auto"/>
        <w:jc w:val="center"/>
        <w:rPr>
          <w:rFonts w:ascii="Times New Roman" w:eastAsia="Times New Roman" w:hAnsi="Times New Roman" w:cs="Times New Roman"/>
          <w:b/>
          <w:bCs/>
          <w:sz w:val="28"/>
          <w:szCs w:val="28"/>
          <w:lang w:eastAsia="pl-PL"/>
        </w:rPr>
      </w:pPr>
      <w:r w:rsidRPr="002970B6">
        <w:rPr>
          <w:rFonts w:ascii="Times New Roman" w:eastAsia="Times New Roman" w:hAnsi="Times New Roman" w:cs="Times New Roman"/>
          <w:b/>
          <w:bCs/>
          <w:sz w:val="28"/>
          <w:szCs w:val="28"/>
          <w:lang w:eastAsia="pl-PL"/>
        </w:rPr>
        <w:t>Zapytanie ofertowe</w:t>
      </w:r>
    </w:p>
    <w:p w14:paraId="1FB745D4" w14:textId="0FB47DAE" w:rsidR="002970B6" w:rsidRPr="002970B6" w:rsidRDefault="002970B6" w:rsidP="006F6330">
      <w:pPr>
        <w:spacing w:before="100" w:beforeAutospacing="1" w:after="100" w:afterAutospacing="1" w:line="240" w:lineRule="auto"/>
        <w:jc w:val="center"/>
        <w:rPr>
          <w:rFonts w:ascii="Times New Roman" w:eastAsia="Times New Roman" w:hAnsi="Times New Roman" w:cs="Times New Roman"/>
          <w:i/>
          <w:iCs/>
          <w:sz w:val="24"/>
          <w:szCs w:val="24"/>
          <w:lang w:eastAsia="pl-PL"/>
        </w:rPr>
      </w:pPr>
      <w:r w:rsidRPr="002970B6">
        <w:rPr>
          <w:rFonts w:ascii="Times New Roman" w:eastAsia="Times New Roman" w:hAnsi="Times New Roman" w:cs="Times New Roman"/>
          <w:i/>
          <w:iCs/>
          <w:sz w:val="24"/>
          <w:szCs w:val="24"/>
          <w:lang w:eastAsia="pl-PL"/>
        </w:rPr>
        <w:t>Postępowanie prowadzone w oparciu o art.2 ust.1 ustawy z dnia 11 września 2019r. Prawo zamówień publicznych</w:t>
      </w:r>
    </w:p>
    <w:p w14:paraId="76E3932C" w14:textId="04759703"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Zamawiający:</w:t>
      </w:r>
      <w:r w:rsidRPr="006F6330">
        <w:rPr>
          <w:rFonts w:ascii="Times New Roman" w:eastAsia="Times New Roman" w:hAnsi="Times New Roman" w:cs="Times New Roman"/>
          <w:sz w:val="24"/>
          <w:szCs w:val="24"/>
          <w:lang w:eastAsia="pl-PL"/>
        </w:rPr>
        <w:t xml:space="preserve"> Gmina Chmielnik, Plac Kościuszki 7, 26-020 Chmielnik, Tel./faks (41) 354 32-73; ( 41) 354 22 78 </w:t>
      </w:r>
      <w:hyperlink r:id="rId6" w:history="1">
        <w:r w:rsidRPr="006F6330">
          <w:rPr>
            <w:rFonts w:ascii="Times New Roman" w:eastAsia="Times New Roman" w:hAnsi="Times New Roman" w:cs="Times New Roman"/>
            <w:color w:val="0000FF"/>
            <w:sz w:val="24"/>
            <w:szCs w:val="24"/>
            <w:u w:val="single"/>
            <w:lang w:eastAsia="pl-PL"/>
          </w:rPr>
          <w:t xml:space="preserve">www.chmielnik.com, </w:t>
        </w:r>
      </w:hyperlink>
      <w:r w:rsidRPr="006F6330">
        <w:rPr>
          <w:rFonts w:ascii="Times New Roman" w:eastAsia="Times New Roman" w:hAnsi="Times New Roman" w:cs="Times New Roman"/>
          <w:sz w:val="24"/>
          <w:szCs w:val="24"/>
          <w:lang w:eastAsia="pl-PL"/>
        </w:rPr>
        <w:t xml:space="preserve">e-mail: </w:t>
      </w:r>
      <w:hyperlink r:id="rId7" w:history="1">
        <w:r w:rsidR="002970B6" w:rsidRPr="005A5771">
          <w:rPr>
            <w:rStyle w:val="Hipercze"/>
            <w:rFonts w:ascii="Times New Roman" w:eastAsia="Times New Roman" w:hAnsi="Times New Roman" w:cs="Times New Roman"/>
            <w:sz w:val="24"/>
            <w:szCs w:val="24"/>
            <w:lang w:eastAsia="pl-PL"/>
          </w:rPr>
          <w:t>anna.lebek@chmielnik.com</w:t>
        </w:r>
      </w:hyperlink>
    </w:p>
    <w:p w14:paraId="1392051C" w14:textId="68A3B6F6"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Zapraszam do składania ofert w postępowaniu o udzielenie zamówienia publicznego na realizację zadania pn.</w:t>
      </w:r>
      <w:r w:rsidR="002970B6">
        <w:rPr>
          <w:rFonts w:ascii="Times New Roman" w:eastAsia="Times New Roman" w:hAnsi="Times New Roman" w:cs="Times New Roman"/>
          <w:sz w:val="24"/>
          <w:szCs w:val="24"/>
          <w:lang w:eastAsia="pl-PL"/>
        </w:rPr>
        <w:t xml:space="preserve"> „</w:t>
      </w:r>
      <w:r w:rsidRPr="006F6330">
        <w:rPr>
          <w:rFonts w:ascii="Times New Roman" w:eastAsia="Times New Roman" w:hAnsi="Times New Roman" w:cs="Times New Roman"/>
          <w:b/>
          <w:bCs/>
          <w:sz w:val="24"/>
          <w:szCs w:val="24"/>
          <w:lang w:eastAsia="pl-PL"/>
        </w:rPr>
        <w:t>Dostawa i montaż progów zwalniających prędkość pojazdów oraz luster drogowych na terenie Gminy Chmielnik.</w:t>
      </w:r>
      <w:r w:rsidR="002970B6">
        <w:rPr>
          <w:rFonts w:ascii="Times New Roman" w:eastAsia="Times New Roman" w:hAnsi="Times New Roman" w:cs="Times New Roman"/>
          <w:b/>
          <w:bCs/>
          <w:sz w:val="24"/>
          <w:szCs w:val="24"/>
          <w:lang w:eastAsia="pl-PL"/>
        </w:rPr>
        <w:t>”</w:t>
      </w:r>
    </w:p>
    <w:p w14:paraId="63DABC0A" w14:textId="77777777" w:rsidR="006F6330" w:rsidRPr="006F6330" w:rsidRDefault="006F6330" w:rsidP="006F6330">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I. Przedmiot zamówienia:</w:t>
      </w:r>
    </w:p>
    <w:p w14:paraId="596CC6AA" w14:textId="0AF9C14D" w:rsidR="006F6330" w:rsidRPr="00CE0523" w:rsidRDefault="006F6330" w:rsidP="00CE0523">
      <w:pPr>
        <w:rPr>
          <w:rFonts w:ascii="Calibri" w:eastAsia="Times New Roman" w:hAnsi="Calibri" w:cs="Calibri"/>
          <w:color w:val="000000"/>
          <w:sz w:val="28"/>
          <w:szCs w:val="28"/>
          <w:lang w:eastAsia="pl-PL"/>
        </w:rPr>
      </w:pPr>
      <w:r w:rsidRPr="006F6330">
        <w:rPr>
          <w:rFonts w:ascii="Times New Roman" w:eastAsia="Times New Roman" w:hAnsi="Times New Roman" w:cs="Times New Roman"/>
          <w:sz w:val="24"/>
          <w:szCs w:val="24"/>
          <w:lang w:eastAsia="pl-PL"/>
        </w:rPr>
        <w:t>Przedmiot zamówienia obejmuje realizację zada</w:t>
      </w:r>
      <w:r w:rsidR="00F4565C">
        <w:rPr>
          <w:rFonts w:ascii="Times New Roman" w:eastAsia="Times New Roman" w:hAnsi="Times New Roman" w:cs="Times New Roman"/>
          <w:sz w:val="24"/>
          <w:szCs w:val="24"/>
          <w:lang w:eastAsia="pl-PL"/>
        </w:rPr>
        <w:t>ń</w:t>
      </w:r>
      <w:r w:rsidRPr="006F6330">
        <w:rPr>
          <w:rFonts w:ascii="Times New Roman" w:eastAsia="Times New Roman" w:hAnsi="Times New Roman" w:cs="Times New Roman"/>
          <w:sz w:val="24"/>
          <w:szCs w:val="24"/>
          <w:lang w:eastAsia="pl-PL"/>
        </w:rPr>
        <w:t xml:space="preserve"> pn. </w:t>
      </w:r>
      <w:r w:rsidRPr="006F6330">
        <w:rPr>
          <w:rFonts w:ascii="Times New Roman" w:eastAsia="Times New Roman" w:hAnsi="Times New Roman" w:cs="Times New Roman"/>
          <w:b/>
          <w:bCs/>
          <w:i/>
          <w:iCs/>
          <w:sz w:val="24"/>
          <w:szCs w:val="24"/>
          <w:lang w:eastAsia="pl-PL"/>
        </w:rPr>
        <w:t>„</w:t>
      </w:r>
      <w:r w:rsidRPr="006F6330">
        <w:rPr>
          <w:rFonts w:ascii="Times New Roman" w:eastAsia="Times New Roman" w:hAnsi="Times New Roman" w:cs="Times New Roman"/>
          <w:b/>
          <w:bCs/>
          <w:sz w:val="24"/>
          <w:szCs w:val="24"/>
          <w:lang w:eastAsia="pl-PL"/>
        </w:rPr>
        <w:t>Dostawa i montaż progów zwalniających prędkość pojazdów oraz luster drogowych na terenie Gminy Chmielnik</w:t>
      </w:r>
      <w:r w:rsidRPr="006F6330">
        <w:rPr>
          <w:rFonts w:ascii="Times New Roman" w:eastAsia="Times New Roman" w:hAnsi="Times New Roman" w:cs="Times New Roman"/>
          <w:sz w:val="24"/>
          <w:szCs w:val="24"/>
          <w:lang w:eastAsia="pl-PL"/>
        </w:rPr>
        <w:t>” zgodnie z niżej przedstawionym zakresem:</w:t>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b/>
          <w:bCs/>
          <w:i/>
          <w:iCs/>
          <w:sz w:val="24"/>
          <w:szCs w:val="24"/>
          <w:lang w:eastAsia="pl-PL"/>
        </w:rPr>
        <w:br/>
      </w:r>
      <w:r w:rsidRPr="006F6330">
        <w:rPr>
          <w:rFonts w:ascii="Times New Roman" w:eastAsia="Times New Roman" w:hAnsi="Times New Roman" w:cs="Times New Roman"/>
          <w:b/>
          <w:bCs/>
          <w:sz w:val="24"/>
          <w:szCs w:val="24"/>
          <w:lang w:eastAsia="pl-PL"/>
        </w:rPr>
        <w:t>Zadanie nr 1. Sołectwo Łagiewniki</w:t>
      </w:r>
      <w:r w:rsidRPr="006F6330">
        <w:rPr>
          <w:rFonts w:ascii="Times New Roman" w:eastAsia="Times New Roman" w:hAnsi="Times New Roman" w:cs="Times New Roman"/>
          <w:b/>
          <w:bCs/>
          <w:sz w:val="24"/>
          <w:szCs w:val="24"/>
          <w:lang w:eastAsia="pl-PL"/>
        </w:rPr>
        <w:br/>
      </w:r>
      <w:bookmarkStart w:id="0" w:name="_Hlk109809853"/>
      <w:r w:rsidR="00CE0523" w:rsidRPr="00C54B19">
        <w:rPr>
          <w:rFonts w:ascii="Times New Roman" w:eastAsia="Times New Roman" w:hAnsi="Times New Roman" w:cs="Times New Roman"/>
          <w:b/>
          <w:bCs/>
          <w:color w:val="000000"/>
          <w:sz w:val="24"/>
          <w:szCs w:val="24"/>
          <w:lang w:eastAsia="pl-PL"/>
        </w:rPr>
        <w:t>Montaż progu zwalniającego na drodze nr ewid. dz 277 w sołectwie Łagiewniki.</w:t>
      </w:r>
      <w:bookmarkEnd w:id="0"/>
      <w:r w:rsidRPr="006F6330">
        <w:rPr>
          <w:rFonts w:ascii="Times New Roman" w:eastAsia="Times New Roman" w:hAnsi="Times New Roman" w:cs="Times New Roman"/>
          <w:sz w:val="24"/>
          <w:szCs w:val="24"/>
          <w:lang w:eastAsia="pl-PL"/>
        </w:rPr>
        <w:b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w:t>
      </w:r>
      <w:r w:rsidR="00874C67">
        <w:rPr>
          <w:rFonts w:ascii="Times New Roman" w:eastAsia="Times New Roman" w:hAnsi="Times New Roman" w:cs="Times New Roman"/>
          <w:sz w:val="24"/>
          <w:szCs w:val="24"/>
          <w:lang w:eastAsia="pl-PL"/>
        </w:rPr>
        <w:t>1</w:t>
      </w:r>
      <w:r w:rsidRPr="006F6330">
        <w:rPr>
          <w:rFonts w:ascii="Times New Roman" w:eastAsia="Times New Roman" w:hAnsi="Times New Roman" w:cs="Times New Roman"/>
          <w:sz w:val="24"/>
          <w:szCs w:val="24"/>
          <w:lang w:eastAsia="pl-PL"/>
        </w:rPr>
        <w:t xml:space="preserve"> pr</w:t>
      </w:r>
      <w:r w:rsidR="00874C67">
        <w:rPr>
          <w:rFonts w:ascii="Times New Roman" w:eastAsia="Times New Roman" w:hAnsi="Times New Roman" w:cs="Times New Roman"/>
          <w:sz w:val="24"/>
          <w:szCs w:val="24"/>
          <w:lang w:eastAsia="pl-PL"/>
        </w:rPr>
        <w:t>ó</w:t>
      </w:r>
      <w:r w:rsidRPr="006F6330">
        <w:rPr>
          <w:rFonts w:ascii="Times New Roman" w:eastAsia="Times New Roman" w:hAnsi="Times New Roman" w:cs="Times New Roman"/>
          <w:sz w:val="24"/>
          <w:szCs w:val="24"/>
          <w:lang w:eastAsia="pl-PL"/>
        </w:rPr>
        <w:t>g liniow</w:t>
      </w:r>
      <w:r w:rsidR="00874C67">
        <w:rPr>
          <w:rFonts w:ascii="Times New Roman" w:eastAsia="Times New Roman" w:hAnsi="Times New Roman" w:cs="Times New Roman"/>
          <w:sz w:val="24"/>
          <w:szCs w:val="24"/>
          <w:lang w:eastAsia="pl-PL"/>
        </w:rPr>
        <w:t>y</w:t>
      </w:r>
      <w:r w:rsidRPr="006F6330">
        <w:rPr>
          <w:rFonts w:ascii="Times New Roman" w:eastAsia="Times New Roman" w:hAnsi="Times New Roman" w:cs="Times New Roman"/>
          <w:sz w:val="24"/>
          <w:szCs w:val="24"/>
          <w:lang w:eastAsia="pl-PL"/>
        </w:rPr>
        <w:t>, listwow</w:t>
      </w:r>
      <w:r w:rsidR="00874C67">
        <w:rPr>
          <w:rFonts w:ascii="Times New Roman" w:eastAsia="Times New Roman" w:hAnsi="Times New Roman" w:cs="Times New Roman"/>
          <w:sz w:val="24"/>
          <w:szCs w:val="24"/>
          <w:lang w:eastAsia="pl-PL"/>
        </w:rPr>
        <w:t>y</w:t>
      </w:r>
      <w:r w:rsidRPr="006F6330">
        <w:rPr>
          <w:rFonts w:ascii="Times New Roman" w:eastAsia="Times New Roman" w:hAnsi="Times New Roman" w:cs="Times New Roman"/>
          <w:sz w:val="24"/>
          <w:szCs w:val="24"/>
          <w:lang w:eastAsia="pl-PL"/>
        </w:rPr>
        <w:t xml:space="preserve"> (U- 16) na drodze gminnej o szerokości </w:t>
      </w:r>
      <w:r w:rsidR="00CE0523">
        <w:rPr>
          <w:rFonts w:ascii="Times New Roman" w:eastAsia="Times New Roman" w:hAnsi="Times New Roman" w:cs="Times New Roman"/>
          <w:sz w:val="24"/>
          <w:szCs w:val="24"/>
          <w:lang w:eastAsia="pl-PL"/>
        </w:rPr>
        <w:t>4</w:t>
      </w:r>
      <w:r w:rsidRPr="006F6330">
        <w:rPr>
          <w:rFonts w:ascii="Times New Roman" w:eastAsia="Times New Roman" w:hAnsi="Times New Roman" w:cs="Times New Roman"/>
          <w:sz w:val="24"/>
          <w:szCs w:val="24"/>
          <w:lang w:eastAsia="pl-PL"/>
        </w:rPr>
        <w:t>,</w:t>
      </w:r>
      <w:r w:rsidR="00CE0523">
        <w:rPr>
          <w:rFonts w:ascii="Times New Roman" w:eastAsia="Times New Roman" w:hAnsi="Times New Roman" w:cs="Times New Roman"/>
          <w:sz w:val="24"/>
          <w:szCs w:val="24"/>
          <w:lang w:eastAsia="pl-PL"/>
        </w:rPr>
        <w:t>0</w:t>
      </w:r>
      <w:r w:rsidRPr="006F6330">
        <w:rPr>
          <w:rFonts w:ascii="Times New Roman" w:eastAsia="Times New Roman" w:hAnsi="Times New Roman" w:cs="Times New Roman"/>
          <w:sz w:val="24"/>
          <w:szCs w:val="24"/>
          <w:lang w:eastAsia="pl-PL"/>
        </w:rPr>
        <w:t xml:space="preserve">0 m dz. nr ewid. </w:t>
      </w:r>
      <w:r w:rsidR="00CE0523">
        <w:rPr>
          <w:rFonts w:ascii="Times New Roman" w:eastAsia="Times New Roman" w:hAnsi="Times New Roman" w:cs="Times New Roman"/>
          <w:sz w:val="24"/>
          <w:szCs w:val="24"/>
          <w:lang w:eastAsia="pl-PL"/>
        </w:rPr>
        <w:t>277</w:t>
      </w:r>
      <w:r w:rsidR="00FF45C6">
        <w:rPr>
          <w:rFonts w:ascii="Times New Roman" w:eastAsia="Times New Roman" w:hAnsi="Times New Roman" w:cs="Times New Roman"/>
          <w:sz w:val="24"/>
          <w:szCs w:val="24"/>
          <w:lang w:eastAsia="pl-PL"/>
        </w:rPr>
        <w:t>. P</w:t>
      </w:r>
      <w:r w:rsidR="00FF45C6" w:rsidRPr="006F6330">
        <w:rPr>
          <w:rFonts w:ascii="Times New Roman" w:eastAsia="Times New Roman" w:hAnsi="Times New Roman" w:cs="Times New Roman"/>
          <w:sz w:val="24"/>
          <w:szCs w:val="24"/>
          <w:lang w:eastAsia="pl-PL"/>
        </w:rPr>
        <w:t>rędkości przejazdu 18 – 20 km/h</w:t>
      </w:r>
      <w:r w:rsidR="00FF45C6">
        <w:rPr>
          <w:rFonts w:ascii="Times New Roman" w:eastAsia="Times New Roman" w:hAnsi="Times New Roman" w:cs="Times New Roman"/>
          <w:sz w:val="24"/>
          <w:szCs w:val="24"/>
          <w:lang w:eastAsia="pl-PL"/>
        </w:rPr>
        <w:t>,</w:t>
      </w:r>
      <w:r w:rsidRPr="006F6330">
        <w:rPr>
          <w:rFonts w:ascii="Times New Roman" w:eastAsia="Times New Roman" w:hAnsi="Times New Roman" w:cs="Times New Roman"/>
          <w:sz w:val="24"/>
          <w:szCs w:val="24"/>
          <w:lang w:eastAsia="pl-PL"/>
        </w:rPr>
        <w:br/>
        <w:t xml:space="preserve">- zakupić i </w:t>
      </w:r>
      <w:r w:rsidR="00CE0523">
        <w:rPr>
          <w:rFonts w:ascii="Times New Roman" w:eastAsia="Times New Roman" w:hAnsi="Times New Roman" w:cs="Times New Roman"/>
          <w:sz w:val="24"/>
          <w:szCs w:val="24"/>
          <w:lang w:eastAsia="pl-PL"/>
        </w:rPr>
        <w:t>uzupełnić istniejące</w:t>
      </w:r>
      <w:r w:rsidRPr="006F6330">
        <w:rPr>
          <w:rFonts w:ascii="Times New Roman" w:eastAsia="Times New Roman" w:hAnsi="Times New Roman" w:cs="Times New Roman"/>
          <w:sz w:val="24"/>
          <w:szCs w:val="24"/>
          <w:lang w:eastAsia="pl-PL"/>
        </w:rPr>
        <w:t xml:space="preserve"> oznakowanie pionowe progów zwalniających prędkość pojazdów</w:t>
      </w:r>
      <w:r w:rsidR="007B1883">
        <w:rPr>
          <w:rFonts w:ascii="Times New Roman" w:eastAsia="Times New Roman" w:hAnsi="Times New Roman" w:cs="Times New Roman"/>
          <w:sz w:val="24"/>
          <w:szCs w:val="24"/>
          <w:lang w:eastAsia="pl-PL"/>
        </w:rPr>
        <w:t xml:space="preserve"> (</w:t>
      </w:r>
      <w:r w:rsidR="00CE0523">
        <w:rPr>
          <w:rFonts w:ascii="Times New Roman" w:eastAsia="Times New Roman" w:hAnsi="Times New Roman" w:cs="Times New Roman"/>
          <w:sz w:val="24"/>
          <w:szCs w:val="24"/>
          <w:lang w:eastAsia="pl-PL"/>
        </w:rPr>
        <w:t>montowany próg będzie drugim)</w:t>
      </w:r>
      <w:r w:rsidRPr="006F6330">
        <w:rPr>
          <w:rFonts w:ascii="Times New Roman" w:eastAsia="Times New Roman" w:hAnsi="Times New Roman" w:cs="Times New Roman"/>
          <w:sz w:val="24"/>
          <w:szCs w:val="24"/>
          <w:lang w:eastAsia="pl-PL"/>
        </w:rPr>
        <w:t>.</w:t>
      </w:r>
    </w:p>
    <w:p w14:paraId="20510F5D" w14:textId="3113CD88" w:rsidR="00E2639B" w:rsidRDefault="006F6330" w:rsidP="007B1883">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Zadanie nr 2. Sołectwo P</w:t>
      </w:r>
      <w:r w:rsidR="007B1883">
        <w:rPr>
          <w:rFonts w:ascii="Times New Roman" w:eastAsia="Times New Roman" w:hAnsi="Times New Roman" w:cs="Times New Roman"/>
          <w:b/>
          <w:bCs/>
          <w:sz w:val="24"/>
          <w:szCs w:val="24"/>
          <w:lang w:eastAsia="pl-PL"/>
        </w:rPr>
        <w:t>i</w:t>
      </w:r>
      <w:r w:rsidR="00502465">
        <w:rPr>
          <w:rFonts w:ascii="Times New Roman" w:eastAsia="Times New Roman" w:hAnsi="Times New Roman" w:cs="Times New Roman"/>
          <w:b/>
          <w:bCs/>
          <w:sz w:val="24"/>
          <w:szCs w:val="24"/>
          <w:lang w:eastAsia="pl-PL"/>
        </w:rPr>
        <w:t>o</w:t>
      </w:r>
      <w:r w:rsidR="007B1883">
        <w:rPr>
          <w:rFonts w:ascii="Times New Roman" w:eastAsia="Times New Roman" w:hAnsi="Times New Roman" w:cs="Times New Roman"/>
          <w:b/>
          <w:bCs/>
          <w:sz w:val="24"/>
          <w:szCs w:val="24"/>
          <w:lang w:eastAsia="pl-PL"/>
        </w:rPr>
        <w:t>trkowice</w:t>
      </w:r>
      <w:r w:rsidRPr="006F6330">
        <w:rPr>
          <w:rFonts w:ascii="Times New Roman" w:eastAsia="Times New Roman" w:hAnsi="Times New Roman" w:cs="Times New Roman"/>
          <w:b/>
          <w:bCs/>
          <w:sz w:val="24"/>
          <w:szCs w:val="24"/>
          <w:lang w:eastAsia="pl-PL"/>
        </w:rPr>
        <w:br/>
      </w:r>
      <w:bookmarkStart w:id="1" w:name="_Hlk109810003"/>
      <w:r w:rsidR="007B1883" w:rsidRPr="00C54B19">
        <w:rPr>
          <w:rFonts w:ascii="Times New Roman" w:eastAsia="Times New Roman" w:hAnsi="Times New Roman" w:cs="Times New Roman"/>
          <w:b/>
          <w:bCs/>
          <w:color w:val="000000"/>
          <w:sz w:val="24"/>
          <w:szCs w:val="24"/>
          <w:lang w:eastAsia="pl-PL"/>
        </w:rPr>
        <w:t>Wykonanie progów zwalniających na drodze dojazdowej do szkoły podstawowej w Piotrkowicach</w:t>
      </w:r>
      <w:bookmarkEnd w:id="1"/>
      <w:r w:rsidRPr="00C54B19">
        <w:rPr>
          <w:rFonts w:ascii="Times New Roman" w:eastAsia="Times New Roman" w:hAnsi="Times New Roman" w:cs="Times New Roman"/>
          <w:b/>
          <w:bCs/>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w:t>
      </w:r>
      <w:r w:rsidR="007F573C">
        <w:rPr>
          <w:rFonts w:ascii="Times New Roman" w:eastAsia="Times New Roman" w:hAnsi="Times New Roman" w:cs="Times New Roman"/>
          <w:sz w:val="24"/>
          <w:szCs w:val="24"/>
          <w:lang w:eastAsia="pl-PL"/>
        </w:rPr>
        <w:t>1</w:t>
      </w:r>
      <w:r w:rsidRPr="006F6330">
        <w:rPr>
          <w:rFonts w:ascii="Times New Roman" w:eastAsia="Times New Roman" w:hAnsi="Times New Roman" w:cs="Times New Roman"/>
          <w:sz w:val="24"/>
          <w:szCs w:val="24"/>
          <w:lang w:eastAsia="pl-PL"/>
        </w:rPr>
        <w:t xml:space="preserve"> pr</w:t>
      </w:r>
      <w:r w:rsidR="007F573C">
        <w:rPr>
          <w:rFonts w:ascii="Times New Roman" w:eastAsia="Times New Roman" w:hAnsi="Times New Roman" w:cs="Times New Roman"/>
          <w:sz w:val="24"/>
          <w:szCs w:val="24"/>
          <w:lang w:eastAsia="pl-PL"/>
        </w:rPr>
        <w:t>óg</w:t>
      </w:r>
      <w:r w:rsidRPr="006F6330">
        <w:rPr>
          <w:rFonts w:ascii="Times New Roman" w:eastAsia="Times New Roman" w:hAnsi="Times New Roman" w:cs="Times New Roman"/>
          <w:sz w:val="24"/>
          <w:szCs w:val="24"/>
          <w:lang w:eastAsia="pl-PL"/>
        </w:rPr>
        <w:t xml:space="preserve"> </w:t>
      </w:r>
      <w:r w:rsidR="006E37D6">
        <w:rPr>
          <w:rFonts w:ascii="Times New Roman" w:eastAsia="Times New Roman" w:hAnsi="Times New Roman" w:cs="Times New Roman"/>
          <w:sz w:val="24"/>
          <w:szCs w:val="24"/>
          <w:lang w:eastAsia="pl-PL"/>
        </w:rPr>
        <w:t>wyspow</w:t>
      </w:r>
      <w:r w:rsidR="007F573C">
        <w:rPr>
          <w:rFonts w:ascii="Times New Roman" w:eastAsia="Times New Roman" w:hAnsi="Times New Roman" w:cs="Times New Roman"/>
          <w:sz w:val="24"/>
          <w:szCs w:val="24"/>
          <w:lang w:eastAsia="pl-PL"/>
        </w:rPr>
        <w:t>y</w:t>
      </w:r>
      <w:r w:rsidR="006E37D6">
        <w:rPr>
          <w:rFonts w:ascii="Times New Roman" w:eastAsia="Times New Roman" w:hAnsi="Times New Roman" w:cs="Times New Roman"/>
          <w:sz w:val="24"/>
          <w:szCs w:val="24"/>
          <w:lang w:eastAsia="pl-PL"/>
        </w:rPr>
        <w:t xml:space="preserve"> </w:t>
      </w:r>
      <w:r w:rsidR="006E37D6" w:rsidRPr="006F6330">
        <w:rPr>
          <w:rFonts w:ascii="Times New Roman" w:eastAsia="Times New Roman" w:hAnsi="Times New Roman" w:cs="Times New Roman"/>
          <w:sz w:val="24"/>
          <w:szCs w:val="24"/>
          <w:lang w:eastAsia="pl-PL"/>
        </w:rPr>
        <w:t>(U- 16</w:t>
      </w:r>
      <w:r w:rsidR="006E37D6">
        <w:rPr>
          <w:rFonts w:ascii="Times New Roman" w:eastAsia="Times New Roman" w:hAnsi="Times New Roman" w:cs="Times New Roman"/>
          <w:sz w:val="24"/>
          <w:szCs w:val="24"/>
          <w:lang w:eastAsia="pl-PL"/>
        </w:rPr>
        <w:t>a</w:t>
      </w:r>
      <w:r w:rsidR="006E37D6" w:rsidRPr="006F6330">
        <w:rPr>
          <w:rFonts w:ascii="Times New Roman" w:eastAsia="Times New Roman" w:hAnsi="Times New Roman" w:cs="Times New Roman"/>
          <w:sz w:val="24"/>
          <w:szCs w:val="24"/>
          <w:lang w:eastAsia="pl-PL"/>
        </w:rPr>
        <w:t>)</w:t>
      </w:r>
      <w:r w:rsidR="006E37D6">
        <w:rPr>
          <w:rFonts w:ascii="Times New Roman" w:eastAsia="Times New Roman" w:hAnsi="Times New Roman" w:cs="Times New Roman"/>
          <w:sz w:val="24"/>
          <w:szCs w:val="24"/>
          <w:lang w:eastAsia="pl-PL"/>
        </w:rPr>
        <w:t xml:space="preserve"> o </w:t>
      </w:r>
      <w:r w:rsidR="006E37D6" w:rsidRPr="009A1F40">
        <w:rPr>
          <w:rFonts w:ascii="Times New Roman" w:eastAsia="Times New Roman" w:hAnsi="Times New Roman" w:cs="Times New Roman"/>
          <w:sz w:val="24"/>
          <w:szCs w:val="24"/>
          <w:lang w:eastAsia="pl-PL"/>
        </w:rPr>
        <w:t>wymiar</w:t>
      </w:r>
      <w:r w:rsidR="006E37D6">
        <w:rPr>
          <w:rFonts w:ascii="Times New Roman" w:eastAsia="Times New Roman" w:hAnsi="Times New Roman" w:cs="Times New Roman"/>
          <w:sz w:val="24"/>
          <w:szCs w:val="24"/>
          <w:lang w:eastAsia="pl-PL"/>
        </w:rPr>
        <w:t>ach</w:t>
      </w:r>
      <w:r w:rsidR="006E37D6" w:rsidRPr="009A1F40">
        <w:rPr>
          <w:rFonts w:ascii="Times New Roman" w:eastAsia="Times New Roman" w:hAnsi="Times New Roman" w:cs="Times New Roman"/>
          <w:sz w:val="24"/>
          <w:szCs w:val="24"/>
          <w:lang w:eastAsia="pl-PL"/>
        </w:rPr>
        <w:t xml:space="preserve"> 200 x 180 x 6,5 cm</w:t>
      </w:r>
      <w:r w:rsidR="006E37D6" w:rsidRPr="00E2639B">
        <w:rPr>
          <w:rFonts w:ascii="Times New Roman" w:eastAsia="Times New Roman" w:hAnsi="Times New Roman" w:cs="Times New Roman"/>
          <w:sz w:val="24"/>
          <w:szCs w:val="24"/>
          <w:lang w:eastAsia="pl-PL"/>
        </w:rPr>
        <w:t>.</w:t>
      </w:r>
      <w:r w:rsidRPr="006F6330">
        <w:rPr>
          <w:rFonts w:ascii="Times New Roman" w:eastAsia="Times New Roman" w:hAnsi="Times New Roman" w:cs="Times New Roman"/>
          <w:sz w:val="24"/>
          <w:szCs w:val="24"/>
          <w:lang w:eastAsia="pl-PL"/>
        </w:rPr>
        <w:t xml:space="preserve"> </w:t>
      </w:r>
      <w:r w:rsidR="00E2639B" w:rsidRPr="006F6330">
        <w:rPr>
          <w:rFonts w:ascii="Times New Roman" w:eastAsia="Times New Roman" w:hAnsi="Times New Roman" w:cs="Times New Roman"/>
          <w:sz w:val="24"/>
          <w:szCs w:val="24"/>
          <w:lang w:eastAsia="pl-PL"/>
        </w:rPr>
        <w:t xml:space="preserve">na drodze </w:t>
      </w:r>
      <w:r w:rsidR="00E2639B">
        <w:rPr>
          <w:rFonts w:ascii="Times New Roman" w:eastAsia="Times New Roman" w:hAnsi="Times New Roman" w:cs="Times New Roman"/>
          <w:sz w:val="24"/>
          <w:szCs w:val="24"/>
          <w:lang w:eastAsia="pl-PL"/>
        </w:rPr>
        <w:t>wewnętrznej</w:t>
      </w:r>
      <w:r w:rsidR="00E2639B" w:rsidRPr="006F6330">
        <w:rPr>
          <w:rFonts w:ascii="Times New Roman" w:eastAsia="Times New Roman" w:hAnsi="Times New Roman" w:cs="Times New Roman"/>
          <w:sz w:val="24"/>
          <w:szCs w:val="24"/>
          <w:lang w:eastAsia="pl-PL"/>
        </w:rPr>
        <w:t xml:space="preserve"> </w:t>
      </w:r>
      <w:r w:rsidR="00E2639B">
        <w:rPr>
          <w:rFonts w:ascii="Times New Roman" w:eastAsia="Times New Roman" w:hAnsi="Times New Roman" w:cs="Times New Roman"/>
          <w:sz w:val="24"/>
          <w:szCs w:val="24"/>
          <w:lang w:eastAsia="pl-PL"/>
        </w:rPr>
        <w:t>dojazdowej do szkoły podstawowej w Piotrkowicach</w:t>
      </w:r>
      <w:r w:rsidR="00E2639B" w:rsidRPr="006F6330">
        <w:rPr>
          <w:rFonts w:ascii="Times New Roman" w:eastAsia="Times New Roman" w:hAnsi="Times New Roman" w:cs="Times New Roman"/>
          <w:sz w:val="24"/>
          <w:szCs w:val="24"/>
          <w:lang w:eastAsia="pl-PL"/>
        </w:rPr>
        <w:t>.</w:t>
      </w:r>
      <w:r w:rsidR="00E2639B">
        <w:rPr>
          <w:rFonts w:ascii="Times New Roman" w:eastAsia="Times New Roman" w:hAnsi="Times New Roman" w:cs="Times New Roman"/>
          <w:sz w:val="24"/>
          <w:szCs w:val="24"/>
          <w:lang w:eastAsia="pl-PL"/>
        </w:rPr>
        <w:t xml:space="preserve"> </w:t>
      </w:r>
      <w:r w:rsidR="006E37D6">
        <w:rPr>
          <w:rFonts w:ascii="Times New Roman" w:eastAsia="Times New Roman" w:hAnsi="Times New Roman" w:cs="Times New Roman"/>
          <w:sz w:val="24"/>
          <w:szCs w:val="24"/>
          <w:lang w:eastAsia="pl-PL"/>
        </w:rPr>
        <w:t>P</w:t>
      </w:r>
      <w:r w:rsidRPr="006F6330">
        <w:rPr>
          <w:rFonts w:ascii="Times New Roman" w:eastAsia="Times New Roman" w:hAnsi="Times New Roman" w:cs="Times New Roman"/>
          <w:sz w:val="24"/>
          <w:szCs w:val="24"/>
          <w:lang w:eastAsia="pl-PL"/>
        </w:rPr>
        <w:t>rędkoś</w:t>
      </w:r>
      <w:r w:rsidR="00E2639B">
        <w:rPr>
          <w:rFonts w:ascii="Times New Roman" w:eastAsia="Times New Roman" w:hAnsi="Times New Roman" w:cs="Times New Roman"/>
          <w:sz w:val="24"/>
          <w:szCs w:val="24"/>
          <w:lang w:eastAsia="pl-PL"/>
        </w:rPr>
        <w:t>ć</w:t>
      </w:r>
      <w:r w:rsidRPr="006F6330">
        <w:rPr>
          <w:rFonts w:ascii="Times New Roman" w:eastAsia="Times New Roman" w:hAnsi="Times New Roman" w:cs="Times New Roman"/>
          <w:sz w:val="24"/>
          <w:szCs w:val="24"/>
          <w:lang w:eastAsia="pl-PL"/>
        </w:rPr>
        <w:t xml:space="preserve"> przejazdu </w:t>
      </w:r>
      <w:r w:rsidR="006E37D6">
        <w:rPr>
          <w:rFonts w:ascii="Times New Roman" w:eastAsia="Times New Roman" w:hAnsi="Times New Roman" w:cs="Times New Roman"/>
          <w:sz w:val="24"/>
          <w:szCs w:val="24"/>
          <w:lang w:eastAsia="pl-PL"/>
        </w:rPr>
        <w:t>25</w:t>
      </w:r>
      <w:r w:rsidRPr="006F6330">
        <w:rPr>
          <w:rFonts w:ascii="Times New Roman" w:eastAsia="Times New Roman" w:hAnsi="Times New Roman" w:cs="Times New Roman"/>
          <w:sz w:val="24"/>
          <w:szCs w:val="24"/>
          <w:lang w:eastAsia="pl-PL"/>
        </w:rPr>
        <w:t xml:space="preserve"> – </w:t>
      </w:r>
      <w:r w:rsidR="006E37D6">
        <w:rPr>
          <w:rFonts w:ascii="Times New Roman" w:eastAsia="Times New Roman" w:hAnsi="Times New Roman" w:cs="Times New Roman"/>
          <w:sz w:val="24"/>
          <w:szCs w:val="24"/>
          <w:lang w:eastAsia="pl-PL"/>
        </w:rPr>
        <w:t>3</w:t>
      </w:r>
      <w:r w:rsidRPr="006F6330">
        <w:rPr>
          <w:rFonts w:ascii="Times New Roman" w:eastAsia="Times New Roman" w:hAnsi="Times New Roman" w:cs="Times New Roman"/>
          <w:sz w:val="24"/>
          <w:szCs w:val="24"/>
          <w:lang w:eastAsia="pl-PL"/>
        </w:rPr>
        <w:t>0 km/h</w:t>
      </w:r>
      <w:r w:rsidR="00FF45C6">
        <w:rPr>
          <w:rFonts w:ascii="Times New Roman" w:eastAsia="Times New Roman" w:hAnsi="Times New Roman" w:cs="Times New Roman"/>
          <w:sz w:val="24"/>
          <w:szCs w:val="24"/>
          <w:lang w:eastAsia="pl-PL"/>
        </w:rPr>
        <w:t>,</w:t>
      </w:r>
      <w:r w:rsidRPr="006F6330">
        <w:rPr>
          <w:rFonts w:ascii="Times New Roman" w:eastAsia="Times New Roman" w:hAnsi="Times New Roman" w:cs="Times New Roman"/>
          <w:sz w:val="24"/>
          <w:szCs w:val="24"/>
          <w:lang w:eastAsia="pl-PL"/>
        </w:rPr>
        <w:t xml:space="preserve"> </w:t>
      </w:r>
    </w:p>
    <w:p w14:paraId="686D0B70" w14:textId="130CD2F9" w:rsidR="006F6330" w:rsidRPr="006F6330" w:rsidRDefault="006F6330" w:rsidP="00240B82">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zakupić i zamontować oznakowanie pionowe progów zwalniających prędkość pojazdów.</w:t>
      </w:r>
    </w:p>
    <w:p w14:paraId="4C1612E0" w14:textId="77777777" w:rsidR="00011478" w:rsidRDefault="006F6330" w:rsidP="00FD39EB">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7B1883">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 Sołectwo Łagiewniki</w:t>
      </w:r>
      <w:r w:rsidRPr="006F6330">
        <w:rPr>
          <w:rFonts w:ascii="Times New Roman" w:eastAsia="Times New Roman" w:hAnsi="Times New Roman" w:cs="Times New Roman"/>
          <w:b/>
          <w:bCs/>
          <w:sz w:val="24"/>
          <w:szCs w:val="24"/>
          <w:lang w:eastAsia="pl-PL"/>
        </w:rPr>
        <w:br/>
      </w:r>
      <w:bookmarkStart w:id="2" w:name="_Hlk109810129"/>
      <w:r w:rsidR="00447CE9">
        <w:rPr>
          <w:rFonts w:ascii="Times New Roman" w:eastAsia="Times New Roman" w:hAnsi="Times New Roman" w:cs="Times New Roman"/>
          <w:b/>
          <w:bCs/>
          <w:sz w:val="24"/>
          <w:szCs w:val="24"/>
          <w:lang w:eastAsia="pl-PL"/>
        </w:rPr>
        <w:t>Wymiana lustra drogowego na drodze gminnej nr ew</w:t>
      </w:r>
      <w:r w:rsidR="00011478">
        <w:rPr>
          <w:rFonts w:ascii="Times New Roman" w:eastAsia="Times New Roman" w:hAnsi="Times New Roman" w:cs="Times New Roman"/>
          <w:b/>
          <w:bCs/>
          <w:sz w:val="24"/>
          <w:szCs w:val="24"/>
          <w:lang w:eastAsia="pl-PL"/>
        </w:rPr>
        <w:t>i</w:t>
      </w:r>
      <w:r w:rsidR="00447CE9">
        <w:rPr>
          <w:rFonts w:ascii="Times New Roman" w:eastAsia="Times New Roman" w:hAnsi="Times New Roman" w:cs="Times New Roman"/>
          <w:b/>
          <w:bCs/>
          <w:sz w:val="24"/>
          <w:szCs w:val="24"/>
          <w:lang w:eastAsia="pl-PL"/>
        </w:rPr>
        <w:t xml:space="preserve">d. </w:t>
      </w:r>
      <w:r w:rsidR="00011478">
        <w:rPr>
          <w:rFonts w:ascii="Times New Roman" w:eastAsia="Times New Roman" w:hAnsi="Times New Roman" w:cs="Times New Roman"/>
          <w:b/>
          <w:bCs/>
          <w:sz w:val="24"/>
          <w:szCs w:val="24"/>
          <w:lang w:eastAsia="pl-PL"/>
        </w:rPr>
        <w:t>d</w:t>
      </w:r>
      <w:r w:rsidR="00447CE9">
        <w:rPr>
          <w:rFonts w:ascii="Times New Roman" w:eastAsia="Times New Roman" w:hAnsi="Times New Roman" w:cs="Times New Roman"/>
          <w:b/>
          <w:bCs/>
          <w:sz w:val="24"/>
          <w:szCs w:val="24"/>
          <w:lang w:eastAsia="pl-PL"/>
        </w:rPr>
        <w:t>z.</w:t>
      </w:r>
      <w:r w:rsidR="00011478">
        <w:rPr>
          <w:rFonts w:ascii="Times New Roman" w:eastAsia="Times New Roman" w:hAnsi="Times New Roman" w:cs="Times New Roman"/>
          <w:b/>
          <w:bCs/>
          <w:sz w:val="24"/>
          <w:szCs w:val="24"/>
          <w:lang w:eastAsia="pl-PL"/>
        </w:rPr>
        <w:t xml:space="preserve"> 277 </w:t>
      </w:r>
      <w:r w:rsidRPr="006F6330">
        <w:rPr>
          <w:rFonts w:ascii="Times New Roman" w:eastAsia="Times New Roman" w:hAnsi="Times New Roman" w:cs="Times New Roman"/>
          <w:b/>
          <w:bCs/>
          <w:sz w:val="24"/>
          <w:szCs w:val="24"/>
          <w:lang w:eastAsia="pl-PL"/>
        </w:rPr>
        <w:t>w sołectwie Łagiewniki</w:t>
      </w:r>
      <w:bookmarkEnd w:id="2"/>
      <w:r w:rsidRPr="006F6330">
        <w:rPr>
          <w:rFonts w:ascii="Times New Roman" w:eastAsia="Times New Roman" w:hAnsi="Times New Roman" w:cs="Times New Roman"/>
          <w:b/>
          <w:bCs/>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p>
    <w:p w14:paraId="091E0317" w14:textId="77777777" w:rsidR="00072FFC" w:rsidRPr="00072FFC" w:rsidRDefault="00011478" w:rsidP="00FD39EB">
      <w:pPr>
        <w:rPr>
          <w:rFonts w:ascii="Times New Roman" w:eastAsia="Times New Roman" w:hAnsi="Times New Roman" w:cs="Times New Roman"/>
          <w:sz w:val="24"/>
          <w:szCs w:val="24"/>
          <w:lang w:eastAsia="pl-PL"/>
        </w:rPr>
      </w:pPr>
      <w:r w:rsidRPr="00072FFC">
        <w:rPr>
          <w:rFonts w:ascii="Times New Roman" w:eastAsia="Times New Roman" w:hAnsi="Times New Roman" w:cs="Times New Roman"/>
          <w:sz w:val="24"/>
          <w:szCs w:val="24"/>
          <w:lang w:eastAsia="pl-PL"/>
        </w:rPr>
        <w:t>-</w:t>
      </w:r>
      <w:r w:rsidR="00072FFC" w:rsidRPr="00072FFC">
        <w:rPr>
          <w:rFonts w:ascii="Times New Roman" w:eastAsia="Times New Roman" w:hAnsi="Times New Roman" w:cs="Times New Roman"/>
          <w:sz w:val="24"/>
          <w:szCs w:val="24"/>
          <w:lang w:eastAsia="pl-PL"/>
        </w:rPr>
        <w:t xml:space="preserve"> zdemontować uszkodzone lustro,</w:t>
      </w:r>
    </w:p>
    <w:p w14:paraId="565F1B88" w14:textId="5F694A18" w:rsidR="00240B82" w:rsidRDefault="00072FFC" w:rsidP="00FD39E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sz w:val="24"/>
          <w:szCs w:val="24"/>
          <w:lang w:eastAsia="pl-PL"/>
        </w:rPr>
        <w:t>-</w:t>
      </w:r>
      <w:r w:rsidR="00011478" w:rsidRPr="006F6330">
        <w:rPr>
          <w:rFonts w:ascii="Times New Roman" w:eastAsia="Times New Roman" w:hAnsi="Times New Roman" w:cs="Times New Roman"/>
          <w:b/>
          <w:bCs/>
          <w:sz w:val="24"/>
          <w:szCs w:val="24"/>
          <w:lang w:eastAsia="pl-PL"/>
        </w:rPr>
        <w:t xml:space="preserve"> </w:t>
      </w:r>
      <w:r w:rsidR="00011478" w:rsidRPr="006F6330">
        <w:rPr>
          <w:rFonts w:ascii="Times New Roman" w:eastAsia="Times New Roman" w:hAnsi="Times New Roman" w:cs="Times New Roman"/>
          <w:sz w:val="24"/>
          <w:szCs w:val="24"/>
          <w:lang w:eastAsia="pl-PL"/>
        </w:rPr>
        <w:t>zakupić i zamontować</w:t>
      </w:r>
      <w:r w:rsidR="00011478">
        <w:rPr>
          <w:rFonts w:ascii="Times New Roman" w:eastAsia="Times New Roman" w:hAnsi="Times New Roman" w:cs="Times New Roman"/>
          <w:sz w:val="24"/>
          <w:szCs w:val="24"/>
          <w:lang w:eastAsia="pl-PL"/>
        </w:rPr>
        <w:t xml:space="preserve"> 1</w:t>
      </w:r>
      <w:r w:rsidR="00011478" w:rsidRPr="006F6330">
        <w:rPr>
          <w:rFonts w:ascii="Times New Roman" w:eastAsia="Times New Roman" w:hAnsi="Times New Roman" w:cs="Times New Roman"/>
          <w:sz w:val="24"/>
          <w:szCs w:val="24"/>
          <w:lang w:eastAsia="pl-PL"/>
        </w:rPr>
        <w:t xml:space="preserve"> lustr</w:t>
      </w:r>
      <w:r w:rsidR="00011478">
        <w:rPr>
          <w:rFonts w:ascii="Times New Roman" w:eastAsia="Times New Roman" w:hAnsi="Times New Roman" w:cs="Times New Roman"/>
          <w:sz w:val="24"/>
          <w:szCs w:val="24"/>
          <w:lang w:eastAsia="pl-PL"/>
        </w:rPr>
        <w:t>o</w:t>
      </w:r>
      <w:r w:rsidR="00011478" w:rsidRPr="006F6330">
        <w:rPr>
          <w:rFonts w:ascii="Times New Roman" w:eastAsia="Times New Roman" w:hAnsi="Times New Roman" w:cs="Times New Roman"/>
          <w:sz w:val="24"/>
          <w:szCs w:val="24"/>
          <w:lang w:eastAsia="pl-PL"/>
        </w:rPr>
        <w:t xml:space="preserve"> drogow</w:t>
      </w:r>
      <w:r w:rsidR="00011478">
        <w:rPr>
          <w:rFonts w:ascii="Times New Roman" w:eastAsia="Times New Roman" w:hAnsi="Times New Roman" w:cs="Times New Roman"/>
          <w:sz w:val="24"/>
          <w:szCs w:val="24"/>
          <w:lang w:eastAsia="pl-PL"/>
        </w:rPr>
        <w:t>e</w:t>
      </w:r>
      <w:r w:rsidR="00011478" w:rsidRPr="006F6330">
        <w:rPr>
          <w:rFonts w:ascii="Times New Roman" w:eastAsia="Times New Roman" w:hAnsi="Times New Roman" w:cs="Times New Roman"/>
          <w:sz w:val="24"/>
          <w:szCs w:val="24"/>
          <w:lang w:eastAsia="pl-PL"/>
        </w:rPr>
        <w:t xml:space="preserve"> typu U-18a (okrągłe z uchwytami), średnica 60 cm, na</w:t>
      </w:r>
      <w:r w:rsidR="00011478">
        <w:rPr>
          <w:rFonts w:ascii="Times New Roman" w:eastAsia="Times New Roman" w:hAnsi="Times New Roman" w:cs="Times New Roman"/>
          <w:sz w:val="24"/>
          <w:szCs w:val="24"/>
          <w:lang w:eastAsia="pl-PL"/>
        </w:rPr>
        <w:t xml:space="preserve"> istniejącym</w:t>
      </w:r>
      <w:r w:rsidR="00011478" w:rsidRPr="006F6330">
        <w:rPr>
          <w:rFonts w:ascii="Times New Roman" w:eastAsia="Times New Roman" w:hAnsi="Times New Roman" w:cs="Times New Roman"/>
          <w:sz w:val="24"/>
          <w:szCs w:val="24"/>
          <w:lang w:eastAsia="pl-PL"/>
        </w:rPr>
        <w:t xml:space="preserve"> słupku</w:t>
      </w:r>
      <w:r w:rsidR="00011478" w:rsidRPr="00FD39EB">
        <w:rPr>
          <w:rFonts w:ascii="Calibri" w:eastAsia="Times New Roman" w:hAnsi="Calibri" w:cs="Calibri"/>
          <w:color w:val="000000"/>
          <w:sz w:val="28"/>
          <w:szCs w:val="28"/>
          <w:lang w:eastAsia="pl-PL"/>
        </w:rPr>
        <w:t xml:space="preserve"> </w:t>
      </w:r>
      <w:r w:rsidR="00011478" w:rsidRPr="00FD39EB">
        <w:rPr>
          <w:rFonts w:ascii="Times New Roman" w:eastAsia="Times New Roman" w:hAnsi="Times New Roman" w:cs="Times New Roman"/>
          <w:color w:val="000000"/>
          <w:sz w:val="24"/>
          <w:szCs w:val="24"/>
          <w:lang w:eastAsia="pl-PL"/>
        </w:rPr>
        <w:t>przy drodze nr ewid. dz.</w:t>
      </w:r>
      <w:r w:rsidR="00011478">
        <w:rPr>
          <w:rFonts w:ascii="Times New Roman" w:eastAsia="Times New Roman" w:hAnsi="Times New Roman" w:cs="Times New Roman"/>
          <w:color w:val="000000"/>
          <w:sz w:val="24"/>
          <w:szCs w:val="24"/>
          <w:lang w:eastAsia="pl-PL"/>
        </w:rPr>
        <w:t xml:space="preserve"> 277</w:t>
      </w:r>
      <w:r w:rsidR="00E75671">
        <w:rPr>
          <w:rFonts w:ascii="Times New Roman" w:eastAsia="Times New Roman" w:hAnsi="Times New Roman" w:cs="Times New Roman"/>
          <w:color w:val="000000"/>
          <w:sz w:val="24"/>
          <w:szCs w:val="24"/>
          <w:lang w:eastAsia="pl-PL"/>
        </w:rPr>
        <w:t xml:space="preserve"> </w:t>
      </w:r>
      <w:r w:rsidR="00011478" w:rsidRPr="00FD39EB">
        <w:rPr>
          <w:rFonts w:ascii="Times New Roman" w:eastAsia="Times New Roman" w:hAnsi="Times New Roman" w:cs="Times New Roman"/>
          <w:color w:val="000000"/>
          <w:sz w:val="24"/>
          <w:szCs w:val="24"/>
          <w:lang w:eastAsia="pl-PL"/>
        </w:rPr>
        <w:t>w sołectwie Łagiewniki.</w:t>
      </w:r>
    </w:p>
    <w:p w14:paraId="0474D004" w14:textId="651D848B" w:rsidR="00447CE9" w:rsidRDefault="00447CE9" w:rsidP="00FD39EB">
      <w:pPr>
        <w:rPr>
          <w:rFonts w:ascii="Times New Roman" w:eastAsia="Times New Roman" w:hAnsi="Times New Roman" w:cs="Times New Roman"/>
          <w:color w:val="000000"/>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A14B8D">
        <w:rPr>
          <w:rFonts w:ascii="Times New Roman" w:eastAsia="Times New Roman" w:hAnsi="Times New Roman" w:cs="Times New Roman"/>
          <w:b/>
          <w:bCs/>
          <w:sz w:val="24"/>
          <w:szCs w:val="24"/>
          <w:lang w:eastAsia="pl-PL"/>
        </w:rPr>
        <w:t>4</w:t>
      </w:r>
      <w:r w:rsidRPr="006F6330">
        <w:rPr>
          <w:rFonts w:ascii="Times New Roman" w:eastAsia="Times New Roman" w:hAnsi="Times New Roman" w:cs="Times New Roman"/>
          <w:b/>
          <w:bCs/>
          <w:sz w:val="24"/>
          <w:szCs w:val="24"/>
          <w:lang w:eastAsia="pl-PL"/>
        </w:rPr>
        <w:t>. Sołectwo Łagiewniki</w:t>
      </w:r>
      <w:r w:rsidRPr="006F6330">
        <w:rPr>
          <w:rFonts w:ascii="Times New Roman" w:eastAsia="Times New Roman" w:hAnsi="Times New Roman" w:cs="Times New Roman"/>
          <w:b/>
          <w:bCs/>
          <w:sz w:val="24"/>
          <w:szCs w:val="24"/>
          <w:lang w:eastAsia="pl-PL"/>
        </w:rPr>
        <w:br/>
      </w:r>
      <w:bookmarkStart w:id="3" w:name="_Hlk109810228"/>
      <w:r w:rsidR="00E75671">
        <w:rPr>
          <w:rFonts w:ascii="Times New Roman" w:eastAsia="Times New Roman" w:hAnsi="Times New Roman" w:cs="Times New Roman"/>
          <w:b/>
          <w:bCs/>
          <w:sz w:val="24"/>
          <w:szCs w:val="24"/>
          <w:lang w:eastAsia="pl-PL"/>
        </w:rPr>
        <w:t xml:space="preserve">Ustawienie lustra drogowego przy drodze gminnej nr ewid. dz. 419 </w:t>
      </w:r>
      <w:r w:rsidRPr="006F6330">
        <w:rPr>
          <w:rFonts w:ascii="Times New Roman" w:eastAsia="Times New Roman" w:hAnsi="Times New Roman" w:cs="Times New Roman"/>
          <w:b/>
          <w:bCs/>
          <w:sz w:val="24"/>
          <w:szCs w:val="24"/>
          <w:lang w:eastAsia="pl-PL"/>
        </w:rPr>
        <w:t xml:space="preserve">w sołectwie </w:t>
      </w:r>
      <w:r w:rsidRPr="006F6330">
        <w:rPr>
          <w:rFonts w:ascii="Times New Roman" w:eastAsia="Times New Roman" w:hAnsi="Times New Roman" w:cs="Times New Roman"/>
          <w:b/>
          <w:bCs/>
          <w:sz w:val="24"/>
          <w:szCs w:val="24"/>
          <w:lang w:eastAsia="pl-PL"/>
        </w:rPr>
        <w:lastRenderedPageBreak/>
        <w:t>Łagiewniki</w:t>
      </w:r>
      <w:bookmarkEnd w:id="3"/>
      <w:r w:rsidRPr="006F6330">
        <w:rPr>
          <w:rFonts w:ascii="Times New Roman" w:eastAsia="Times New Roman" w:hAnsi="Times New Roman" w:cs="Times New Roman"/>
          <w:b/>
          <w:bCs/>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p>
    <w:p w14:paraId="3111930E" w14:textId="77777777" w:rsidR="004E74F7" w:rsidRDefault="004E74F7" w:rsidP="004E74F7">
      <w:pPr>
        <w:rPr>
          <w:rFonts w:ascii="Times New Roman" w:eastAsia="Times New Roman" w:hAnsi="Times New Roman" w:cs="Times New Roman"/>
          <w:color w:val="000000"/>
          <w:sz w:val="24"/>
          <w:szCs w:val="24"/>
          <w:lang w:eastAsia="pl-PL"/>
        </w:rPr>
      </w:pP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zakupić i zamontować</w:t>
      </w:r>
      <w:r>
        <w:rPr>
          <w:rFonts w:ascii="Times New Roman" w:eastAsia="Times New Roman" w:hAnsi="Times New Roman" w:cs="Times New Roman"/>
          <w:sz w:val="24"/>
          <w:szCs w:val="24"/>
          <w:lang w:eastAsia="pl-PL"/>
        </w:rPr>
        <w:t xml:space="preserve"> 1</w:t>
      </w:r>
      <w:r w:rsidRPr="006F6330">
        <w:rPr>
          <w:rFonts w:ascii="Times New Roman" w:eastAsia="Times New Roman" w:hAnsi="Times New Roman" w:cs="Times New Roman"/>
          <w:sz w:val="24"/>
          <w:szCs w:val="24"/>
          <w:lang w:eastAsia="pl-PL"/>
        </w:rPr>
        <w:t xml:space="preserve"> lustr</w:t>
      </w:r>
      <w:r>
        <w:rPr>
          <w:rFonts w:ascii="Times New Roman" w:eastAsia="Times New Roman" w:hAnsi="Times New Roman" w:cs="Times New Roman"/>
          <w:sz w:val="24"/>
          <w:szCs w:val="24"/>
          <w:lang w:eastAsia="pl-PL"/>
        </w:rPr>
        <w:t>o</w:t>
      </w:r>
      <w:r w:rsidRPr="006F6330">
        <w:rPr>
          <w:rFonts w:ascii="Times New Roman" w:eastAsia="Times New Roman" w:hAnsi="Times New Roman" w:cs="Times New Roman"/>
          <w:sz w:val="24"/>
          <w:szCs w:val="24"/>
          <w:lang w:eastAsia="pl-PL"/>
        </w:rPr>
        <w:t xml:space="preserve"> drogow</w:t>
      </w:r>
      <w:r>
        <w:rPr>
          <w:rFonts w:ascii="Times New Roman" w:eastAsia="Times New Roman" w:hAnsi="Times New Roman" w:cs="Times New Roman"/>
          <w:sz w:val="24"/>
          <w:szCs w:val="24"/>
          <w:lang w:eastAsia="pl-PL"/>
        </w:rPr>
        <w:t>e</w:t>
      </w:r>
      <w:r w:rsidRPr="006F6330">
        <w:rPr>
          <w:rFonts w:ascii="Times New Roman" w:eastAsia="Times New Roman" w:hAnsi="Times New Roman" w:cs="Times New Roman"/>
          <w:sz w:val="24"/>
          <w:szCs w:val="24"/>
          <w:lang w:eastAsia="pl-PL"/>
        </w:rPr>
        <w:t xml:space="preserve"> typu U-18a (okrągłe z uchwytami), średnica 60 cm, na słupku stalowym ocynkowanym 2” zabetonowanym w gruncie</w:t>
      </w:r>
      <w:r w:rsidRPr="00FD39EB">
        <w:rPr>
          <w:rFonts w:ascii="Calibri" w:eastAsia="Times New Roman" w:hAnsi="Calibri" w:cs="Calibri"/>
          <w:color w:val="000000"/>
          <w:sz w:val="28"/>
          <w:szCs w:val="28"/>
          <w:lang w:eastAsia="pl-PL"/>
        </w:rPr>
        <w:t xml:space="preserve"> </w:t>
      </w:r>
      <w:r w:rsidRPr="00FD39EB">
        <w:rPr>
          <w:rFonts w:ascii="Times New Roman" w:eastAsia="Times New Roman" w:hAnsi="Times New Roman" w:cs="Times New Roman"/>
          <w:color w:val="000000"/>
          <w:sz w:val="24"/>
          <w:szCs w:val="24"/>
          <w:lang w:eastAsia="pl-PL"/>
        </w:rPr>
        <w:t>przy drodze nr ewid. dz. 419 w sołectwie Łagiewniki.</w:t>
      </w:r>
    </w:p>
    <w:p w14:paraId="1139314E" w14:textId="3C1C38DD" w:rsidR="004E74F7" w:rsidRPr="00A76F20" w:rsidRDefault="004E74F7" w:rsidP="004E74F7">
      <w:pPr>
        <w:rPr>
          <w:rFonts w:ascii="Times New Roman" w:eastAsia="Times New Roman" w:hAnsi="Times New Roman" w:cs="Times New Roman"/>
          <w:color w:val="000000" w:themeColor="text1"/>
          <w:sz w:val="24"/>
          <w:szCs w:val="24"/>
          <w:lang w:eastAsia="pl-PL"/>
        </w:rPr>
      </w:pPr>
      <w:r w:rsidRPr="00A76F20">
        <w:rPr>
          <w:rFonts w:ascii="Times New Roman" w:eastAsia="Times New Roman" w:hAnsi="Times New Roman" w:cs="Times New Roman"/>
          <w:b/>
          <w:bCs/>
          <w:color w:val="000000" w:themeColor="text1"/>
          <w:sz w:val="24"/>
          <w:szCs w:val="24"/>
          <w:lang w:eastAsia="pl-PL"/>
        </w:rPr>
        <w:t>Zadanie nr 5. Sołectwo Łagiewniki</w:t>
      </w:r>
      <w:r w:rsidRPr="00A76F20">
        <w:rPr>
          <w:rFonts w:ascii="Times New Roman" w:eastAsia="Times New Roman" w:hAnsi="Times New Roman" w:cs="Times New Roman"/>
          <w:b/>
          <w:bCs/>
          <w:color w:val="000000" w:themeColor="text1"/>
          <w:sz w:val="24"/>
          <w:szCs w:val="24"/>
          <w:lang w:eastAsia="pl-PL"/>
        </w:rPr>
        <w:br/>
      </w:r>
      <w:bookmarkStart w:id="4" w:name="_Hlk109810307"/>
      <w:r w:rsidRPr="00A76F20">
        <w:rPr>
          <w:rFonts w:ascii="Times New Roman" w:eastAsia="Times New Roman" w:hAnsi="Times New Roman" w:cs="Times New Roman"/>
          <w:b/>
          <w:bCs/>
          <w:color w:val="000000" w:themeColor="text1"/>
          <w:sz w:val="24"/>
          <w:szCs w:val="24"/>
          <w:lang w:eastAsia="pl-PL"/>
        </w:rPr>
        <w:t xml:space="preserve">Zamontowanie lustra drogowego przy drodze gminnej nr ewid. dz. 277 w </w:t>
      </w:r>
      <w:r w:rsidR="001A04FC" w:rsidRPr="00A76F20">
        <w:rPr>
          <w:rFonts w:ascii="Times New Roman" w:eastAsia="Times New Roman" w:hAnsi="Times New Roman" w:cs="Times New Roman"/>
          <w:b/>
          <w:bCs/>
          <w:color w:val="000000" w:themeColor="text1"/>
          <w:sz w:val="24"/>
          <w:szCs w:val="24"/>
          <w:lang w:eastAsia="pl-PL"/>
        </w:rPr>
        <w:t>miejscowości</w:t>
      </w:r>
      <w:r w:rsidRPr="00A76F20">
        <w:rPr>
          <w:rFonts w:ascii="Times New Roman" w:eastAsia="Times New Roman" w:hAnsi="Times New Roman" w:cs="Times New Roman"/>
          <w:b/>
          <w:bCs/>
          <w:color w:val="000000" w:themeColor="text1"/>
          <w:sz w:val="24"/>
          <w:szCs w:val="24"/>
          <w:lang w:eastAsia="pl-PL"/>
        </w:rPr>
        <w:t xml:space="preserve"> Łagiewniki</w:t>
      </w:r>
      <w:bookmarkEnd w:id="4"/>
      <w:r w:rsidRPr="00A76F20">
        <w:rPr>
          <w:rFonts w:ascii="Times New Roman" w:eastAsia="Times New Roman" w:hAnsi="Times New Roman" w:cs="Times New Roman"/>
          <w:b/>
          <w:bCs/>
          <w:color w:val="000000" w:themeColor="text1"/>
          <w:sz w:val="24"/>
          <w:szCs w:val="24"/>
          <w:lang w:eastAsia="pl-PL"/>
        </w:rPr>
        <w:t>.</w:t>
      </w:r>
      <w:r w:rsidRPr="00A76F20">
        <w:rPr>
          <w:rFonts w:ascii="Times New Roman" w:eastAsia="Times New Roman" w:hAnsi="Times New Roman" w:cs="Times New Roman"/>
          <w:b/>
          <w:bCs/>
          <w:color w:val="000000" w:themeColor="text1"/>
          <w:sz w:val="24"/>
          <w:szCs w:val="24"/>
          <w:lang w:eastAsia="pl-PL"/>
        </w:rPr>
        <w:br/>
      </w:r>
      <w:r w:rsidRPr="00A76F20">
        <w:rPr>
          <w:rFonts w:ascii="Times New Roman" w:eastAsia="Times New Roman" w:hAnsi="Times New Roman" w:cs="Times New Roman"/>
          <w:color w:val="000000" w:themeColor="text1"/>
          <w:sz w:val="24"/>
          <w:szCs w:val="24"/>
          <w:lang w:eastAsia="pl-PL"/>
        </w:rPr>
        <w:t>W ramach realizacji zamówienia należy:</w:t>
      </w:r>
    </w:p>
    <w:p w14:paraId="6204B3C1" w14:textId="07B43DD2" w:rsidR="004E74F7" w:rsidRPr="00A76F20" w:rsidRDefault="004E74F7" w:rsidP="004E74F7">
      <w:pPr>
        <w:rPr>
          <w:rFonts w:ascii="Times New Roman" w:eastAsia="Times New Roman" w:hAnsi="Times New Roman" w:cs="Times New Roman"/>
          <w:color w:val="000000" w:themeColor="text1"/>
          <w:sz w:val="24"/>
          <w:szCs w:val="24"/>
          <w:lang w:eastAsia="pl-PL"/>
        </w:rPr>
      </w:pPr>
      <w:r w:rsidRPr="00A76F20">
        <w:rPr>
          <w:rFonts w:ascii="Times New Roman" w:eastAsia="Times New Roman" w:hAnsi="Times New Roman" w:cs="Times New Roman"/>
          <w:b/>
          <w:bCs/>
          <w:color w:val="000000" w:themeColor="text1"/>
          <w:sz w:val="24"/>
          <w:szCs w:val="24"/>
          <w:lang w:eastAsia="pl-PL"/>
        </w:rPr>
        <w:t xml:space="preserve">- </w:t>
      </w:r>
      <w:r w:rsidRPr="00A76F20">
        <w:rPr>
          <w:rFonts w:ascii="Times New Roman" w:eastAsia="Times New Roman" w:hAnsi="Times New Roman" w:cs="Times New Roman"/>
          <w:color w:val="000000" w:themeColor="text1"/>
          <w:sz w:val="24"/>
          <w:szCs w:val="24"/>
          <w:lang w:eastAsia="pl-PL"/>
        </w:rPr>
        <w:t>zakupić i zamontować 1 lustro drogowe typu U-18a (okrągłe z uchwytami), średnica 60 cm, na istniejącym słupku</w:t>
      </w:r>
      <w:r w:rsidRPr="00A76F20">
        <w:rPr>
          <w:rFonts w:ascii="Calibri" w:eastAsia="Times New Roman" w:hAnsi="Calibri" w:cs="Calibri"/>
          <w:color w:val="000000" w:themeColor="text1"/>
          <w:sz w:val="28"/>
          <w:szCs w:val="28"/>
          <w:lang w:eastAsia="pl-PL"/>
        </w:rPr>
        <w:t xml:space="preserve"> </w:t>
      </w:r>
      <w:r w:rsidRPr="00A76F20">
        <w:rPr>
          <w:rFonts w:ascii="Times New Roman" w:eastAsia="Times New Roman" w:hAnsi="Times New Roman" w:cs="Times New Roman"/>
          <w:color w:val="000000" w:themeColor="text1"/>
          <w:sz w:val="24"/>
          <w:szCs w:val="24"/>
          <w:lang w:eastAsia="pl-PL"/>
        </w:rPr>
        <w:t>przy drodze nr ewid. dz. 277 w sołectwie Łagiewniki.</w:t>
      </w:r>
    </w:p>
    <w:p w14:paraId="148FC5F3" w14:textId="0D9DB6E0" w:rsidR="006F6330" w:rsidRDefault="006F6330" w:rsidP="00953125">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99052B">
        <w:rPr>
          <w:rFonts w:ascii="Times New Roman" w:eastAsia="Times New Roman" w:hAnsi="Times New Roman" w:cs="Times New Roman"/>
          <w:b/>
          <w:bCs/>
          <w:sz w:val="24"/>
          <w:szCs w:val="24"/>
          <w:lang w:eastAsia="pl-PL"/>
        </w:rPr>
        <w:t>6</w:t>
      </w:r>
      <w:r w:rsidRPr="006F6330">
        <w:rPr>
          <w:rFonts w:ascii="Times New Roman" w:eastAsia="Times New Roman" w:hAnsi="Times New Roman" w:cs="Times New Roman"/>
          <w:b/>
          <w:bCs/>
          <w:sz w:val="24"/>
          <w:szCs w:val="24"/>
          <w:lang w:eastAsia="pl-PL"/>
        </w:rPr>
        <w:t>. Sołectwo Przededworze</w:t>
      </w:r>
      <w:r w:rsidRPr="006F6330">
        <w:rPr>
          <w:rFonts w:ascii="Times New Roman" w:eastAsia="Times New Roman" w:hAnsi="Times New Roman" w:cs="Times New Roman"/>
          <w:b/>
          <w:bCs/>
          <w:sz w:val="24"/>
          <w:szCs w:val="24"/>
          <w:lang w:eastAsia="pl-PL"/>
        </w:rPr>
        <w:br/>
      </w:r>
      <w:bookmarkStart w:id="5" w:name="_Hlk109812804"/>
      <w:r w:rsidR="00953125" w:rsidRPr="00953125">
        <w:rPr>
          <w:rFonts w:ascii="Times New Roman" w:eastAsia="Times New Roman" w:hAnsi="Times New Roman" w:cs="Times New Roman"/>
          <w:b/>
          <w:bCs/>
          <w:color w:val="000000"/>
          <w:sz w:val="24"/>
          <w:szCs w:val="24"/>
          <w:lang w:eastAsia="pl-PL"/>
        </w:rPr>
        <w:t>Zakup lustra na skrzyżowanie drogi powiatowej 229 / 2 z drogą gminną 361 w sołectwie Przededworze</w:t>
      </w:r>
      <w:bookmarkEnd w:id="5"/>
      <w:r w:rsidR="00953125" w:rsidRPr="00953125">
        <w:rPr>
          <w:rFonts w:ascii="Times New Roman" w:eastAsia="Times New Roman" w:hAnsi="Times New Roman" w:cs="Times New Roman"/>
          <w:b/>
          <w:bCs/>
          <w:color w:val="000000"/>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1 lustro drogowe typu U-18a (okrągłe z uchwytami), średnica </w:t>
      </w:r>
      <w:r w:rsidR="007E3C67">
        <w:rPr>
          <w:rFonts w:ascii="Times New Roman" w:eastAsia="Times New Roman" w:hAnsi="Times New Roman" w:cs="Times New Roman"/>
          <w:sz w:val="24"/>
          <w:szCs w:val="24"/>
          <w:lang w:eastAsia="pl-PL"/>
        </w:rPr>
        <w:t>8</w:t>
      </w:r>
      <w:r w:rsidRPr="006F6330">
        <w:rPr>
          <w:rFonts w:ascii="Times New Roman" w:eastAsia="Times New Roman" w:hAnsi="Times New Roman" w:cs="Times New Roman"/>
          <w:sz w:val="24"/>
          <w:szCs w:val="24"/>
          <w:lang w:eastAsia="pl-PL"/>
        </w:rPr>
        <w:t>0 cm, na słupku stalowym ocynkowanym 2” zabetonowanym w gruncie.</w:t>
      </w:r>
    </w:p>
    <w:p w14:paraId="2C03AC6E" w14:textId="55956D65" w:rsidR="00953125" w:rsidRDefault="00953125" w:rsidP="00953125">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C15B27">
        <w:rPr>
          <w:rFonts w:ascii="Times New Roman" w:eastAsia="Times New Roman" w:hAnsi="Times New Roman" w:cs="Times New Roman"/>
          <w:b/>
          <w:bCs/>
          <w:sz w:val="24"/>
          <w:szCs w:val="24"/>
          <w:lang w:eastAsia="pl-PL"/>
        </w:rPr>
        <w:t>7</w:t>
      </w:r>
      <w:r w:rsidRPr="006F6330">
        <w:rPr>
          <w:rFonts w:ascii="Times New Roman" w:eastAsia="Times New Roman" w:hAnsi="Times New Roman" w:cs="Times New Roman"/>
          <w:b/>
          <w:bCs/>
          <w:sz w:val="24"/>
          <w:szCs w:val="24"/>
          <w:lang w:eastAsia="pl-PL"/>
        </w:rPr>
        <w:t xml:space="preserve">. Sołectwo </w:t>
      </w:r>
      <w:r>
        <w:rPr>
          <w:rFonts w:ascii="Times New Roman" w:eastAsia="Times New Roman" w:hAnsi="Times New Roman" w:cs="Times New Roman"/>
          <w:b/>
          <w:bCs/>
          <w:sz w:val="24"/>
          <w:szCs w:val="24"/>
          <w:lang w:eastAsia="pl-PL"/>
        </w:rPr>
        <w:t>Szyszczyce</w:t>
      </w:r>
      <w:r w:rsidRPr="006F6330">
        <w:rPr>
          <w:rFonts w:ascii="Times New Roman" w:eastAsia="Times New Roman" w:hAnsi="Times New Roman" w:cs="Times New Roman"/>
          <w:b/>
          <w:bCs/>
          <w:sz w:val="24"/>
          <w:szCs w:val="24"/>
          <w:lang w:eastAsia="pl-PL"/>
        </w:rPr>
        <w:br/>
      </w:r>
      <w:bookmarkStart w:id="6" w:name="_Hlk109812990"/>
      <w:r w:rsidR="00BB6460" w:rsidRPr="00BB6460">
        <w:rPr>
          <w:rFonts w:ascii="Times New Roman" w:eastAsia="Times New Roman" w:hAnsi="Times New Roman" w:cs="Times New Roman"/>
          <w:b/>
          <w:bCs/>
          <w:color w:val="000000"/>
          <w:sz w:val="24"/>
          <w:szCs w:val="24"/>
          <w:lang w:eastAsia="pl-PL"/>
        </w:rPr>
        <w:t>Zakup i zamontowanie 2 luster drogowych w sołectwie Szyszczyce</w:t>
      </w:r>
      <w:bookmarkEnd w:id="6"/>
      <w:r w:rsidR="00BB6460" w:rsidRPr="00BB6460">
        <w:rPr>
          <w:rFonts w:ascii="Times New Roman" w:eastAsia="Times New Roman" w:hAnsi="Times New Roman" w:cs="Times New Roman"/>
          <w:b/>
          <w:bCs/>
          <w:color w:val="000000"/>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w:t>
      </w:r>
      <w:r w:rsidR="00BB6460">
        <w:rPr>
          <w:rFonts w:ascii="Times New Roman" w:eastAsia="Times New Roman" w:hAnsi="Times New Roman" w:cs="Times New Roman"/>
          <w:sz w:val="24"/>
          <w:szCs w:val="24"/>
          <w:lang w:eastAsia="pl-PL"/>
        </w:rPr>
        <w:t>2</w:t>
      </w:r>
      <w:r w:rsidRPr="006F6330">
        <w:rPr>
          <w:rFonts w:ascii="Times New Roman" w:eastAsia="Times New Roman" w:hAnsi="Times New Roman" w:cs="Times New Roman"/>
          <w:sz w:val="24"/>
          <w:szCs w:val="24"/>
          <w:lang w:eastAsia="pl-PL"/>
        </w:rPr>
        <w:t xml:space="preserve"> lustr</w:t>
      </w:r>
      <w:r w:rsidR="00BB6460">
        <w:rPr>
          <w:rFonts w:ascii="Times New Roman" w:eastAsia="Times New Roman" w:hAnsi="Times New Roman" w:cs="Times New Roman"/>
          <w:sz w:val="24"/>
          <w:szCs w:val="24"/>
          <w:lang w:eastAsia="pl-PL"/>
        </w:rPr>
        <w:t>a</w:t>
      </w:r>
      <w:r w:rsidRPr="006F6330">
        <w:rPr>
          <w:rFonts w:ascii="Times New Roman" w:eastAsia="Times New Roman" w:hAnsi="Times New Roman" w:cs="Times New Roman"/>
          <w:sz w:val="24"/>
          <w:szCs w:val="24"/>
          <w:lang w:eastAsia="pl-PL"/>
        </w:rPr>
        <w:t xml:space="preserve"> drogowe typu U-18a (okrągłe z uchwytami), średnica </w:t>
      </w:r>
      <w:r w:rsidR="007E3C67">
        <w:rPr>
          <w:rFonts w:ascii="Times New Roman" w:eastAsia="Times New Roman" w:hAnsi="Times New Roman" w:cs="Times New Roman"/>
          <w:sz w:val="24"/>
          <w:szCs w:val="24"/>
          <w:lang w:eastAsia="pl-PL"/>
        </w:rPr>
        <w:t>8</w:t>
      </w:r>
      <w:r w:rsidRPr="006F6330">
        <w:rPr>
          <w:rFonts w:ascii="Times New Roman" w:eastAsia="Times New Roman" w:hAnsi="Times New Roman" w:cs="Times New Roman"/>
          <w:sz w:val="24"/>
          <w:szCs w:val="24"/>
          <w:lang w:eastAsia="pl-PL"/>
        </w:rPr>
        <w:t xml:space="preserve">0 cm, na </w:t>
      </w:r>
      <w:r w:rsidR="007E3C67" w:rsidRPr="006F6330">
        <w:rPr>
          <w:rFonts w:ascii="Times New Roman" w:eastAsia="Times New Roman" w:hAnsi="Times New Roman" w:cs="Times New Roman"/>
          <w:sz w:val="24"/>
          <w:szCs w:val="24"/>
          <w:lang w:eastAsia="pl-PL"/>
        </w:rPr>
        <w:t>słupk</w:t>
      </w:r>
      <w:r w:rsidR="007E3C67">
        <w:rPr>
          <w:rFonts w:ascii="Times New Roman" w:eastAsia="Times New Roman" w:hAnsi="Times New Roman" w:cs="Times New Roman"/>
          <w:sz w:val="24"/>
          <w:szCs w:val="24"/>
          <w:lang w:eastAsia="pl-PL"/>
        </w:rPr>
        <w:t>ach</w:t>
      </w:r>
      <w:r w:rsidR="007E3C67" w:rsidRPr="006F6330">
        <w:rPr>
          <w:rFonts w:ascii="Times New Roman" w:eastAsia="Times New Roman" w:hAnsi="Times New Roman" w:cs="Times New Roman"/>
          <w:sz w:val="24"/>
          <w:szCs w:val="24"/>
          <w:lang w:eastAsia="pl-PL"/>
        </w:rPr>
        <w:t xml:space="preserve"> stalowy</w:t>
      </w:r>
      <w:r w:rsidR="007E3C67">
        <w:rPr>
          <w:rFonts w:ascii="Times New Roman" w:eastAsia="Times New Roman" w:hAnsi="Times New Roman" w:cs="Times New Roman"/>
          <w:sz w:val="24"/>
          <w:szCs w:val="24"/>
          <w:lang w:eastAsia="pl-PL"/>
        </w:rPr>
        <w:t>ch</w:t>
      </w:r>
      <w:r w:rsidR="007E3C67" w:rsidRPr="006F6330">
        <w:rPr>
          <w:rFonts w:ascii="Times New Roman" w:eastAsia="Times New Roman" w:hAnsi="Times New Roman" w:cs="Times New Roman"/>
          <w:sz w:val="24"/>
          <w:szCs w:val="24"/>
          <w:lang w:eastAsia="pl-PL"/>
        </w:rPr>
        <w:t xml:space="preserve"> ocynkowany</w:t>
      </w:r>
      <w:r w:rsidR="007E3C67">
        <w:rPr>
          <w:rFonts w:ascii="Times New Roman" w:eastAsia="Times New Roman" w:hAnsi="Times New Roman" w:cs="Times New Roman"/>
          <w:sz w:val="24"/>
          <w:szCs w:val="24"/>
          <w:lang w:eastAsia="pl-PL"/>
        </w:rPr>
        <w:t>ch</w:t>
      </w:r>
      <w:r w:rsidR="007E3C67" w:rsidRPr="006F6330">
        <w:rPr>
          <w:rFonts w:ascii="Times New Roman" w:eastAsia="Times New Roman" w:hAnsi="Times New Roman" w:cs="Times New Roman"/>
          <w:sz w:val="24"/>
          <w:szCs w:val="24"/>
          <w:lang w:eastAsia="pl-PL"/>
        </w:rPr>
        <w:t xml:space="preserve"> 2” zabetonowany</w:t>
      </w:r>
      <w:r w:rsidR="007E3C67">
        <w:rPr>
          <w:rFonts w:ascii="Times New Roman" w:eastAsia="Times New Roman" w:hAnsi="Times New Roman" w:cs="Times New Roman"/>
          <w:sz w:val="24"/>
          <w:szCs w:val="24"/>
          <w:lang w:eastAsia="pl-PL"/>
        </w:rPr>
        <w:t>ch</w:t>
      </w:r>
      <w:r w:rsidR="007E3C67" w:rsidRPr="006F6330">
        <w:rPr>
          <w:rFonts w:ascii="Times New Roman" w:eastAsia="Times New Roman" w:hAnsi="Times New Roman" w:cs="Times New Roman"/>
          <w:sz w:val="24"/>
          <w:szCs w:val="24"/>
          <w:lang w:eastAsia="pl-PL"/>
        </w:rPr>
        <w:t xml:space="preserve"> w gruncie.</w:t>
      </w:r>
    </w:p>
    <w:p w14:paraId="5C86B72D" w14:textId="7C8540F0" w:rsidR="002A0DD5" w:rsidRPr="006C4DCC" w:rsidRDefault="002A0DD5" w:rsidP="002A0DD5">
      <w:pPr>
        <w:rPr>
          <w:rFonts w:ascii="Calibri" w:eastAsia="Times New Roman" w:hAnsi="Calibri" w:cs="Calibri"/>
          <w:color w:val="000000"/>
          <w:sz w:val="28"/>
          <w:szCs w:val="28"/>
          <w:lang w:eastAsia="pl-PL"/>
        </w:rPr>
      </w:pPr>
      <w:r w:rsidRPr="006F6330">
        <w:rPr>
          <w:rFonts w:ascii="Times New Roman" w:eastAsia="Times New Roman" w:hAnsi="Times New Roman" w:cs="Times New Roman"/>
          <w:b/>
          <w:bCs/>
          <w:sz w:val="24"/>
          <w:szCs w:val="24"/>
          <w:lang w:eastAsia="pl-PL"/>
        </w:rPr>
        <w:t xml:space="preserve">Zadanie nr </w:t>
      </w:r>
      <w:r w:rsidR="00C15B27">
        <w:rPr>
          <w:rFonts w:ascii="Times New Roman" w:eastAsia="Times New Roman" w:hAnsi="Times New Roman" w:cs="Times New Roman"/>
          <w:b/>
          <w:bCs/>
          <w:sz w:val="24"/>
          <w:szCs w:val="24"/>
          <w:lang w:eastAsia="pl-PL"/>
        </w:rPr>
        <w:t>8</w:t>
      </w:r>
      <w:r w:rsidRPr="006F6330">
        <w:rPr>
          <w:rFonts w:ascii="Times New Roman" w:eastAsia="Times New Roman" w:hAnsi="Times New Roman" w:cs="Times New Roman"/>
          <w:b/>
          <w:bCs/>
          <w:sz w:val="24"/>
          <w:szCs w:val="24"/>
          <w:lang w:eastAsia="pl-PL"/>
        </w:rPr>
        <w:t xml:space="preserve">. Sołectwo </w:t>
      </w:r>
      <w:r w:rsidR="006C4DCC">
        <w:rPr>
          <w:rFonts w:ascii="Times New Roman" w:eastAsia="Times New Roman" w:hAnsi="Times New Roman" w:cs="Times New Roman"/>
          <w:b/>
          <w:bCs/>
          <w:sz w:val="24"/>
          <w:szCs w:val="24"/>
          <w:lang w:eastAsia="pl-PL"/>
        </w:rPr>
        <w:t>Śladków Mały</w:t>
      </w:r>
      <w:r w:rsidRPr="006F6330">
        <w:rPr>
          <w:rFonts w:ascii="Times New Roman" w:eastAsia="Times New Roman" w:hAnsi="Times New Roman" w:cs="Times New Roman"/>
          <w:b/>
          <w:bCs/>
          <w:sz w:val="24"/>
          <w:szCs w:val="24"/>
          <w:lang w:eastAsia="pl-PL"/>
        </w:rPr>
        <w:br/>
      </w:r>
      <w:bookmarkStart w:id="7" w:name="_Hlk109813087"/>
      <w:r w:rsidR="006C4DCC" w:rsidRPr="006C4DCC">
        <w:rPr>
          <w:rFonts w:ascii="Times New Roman" w:eastAsia="Times New Roman" w:hAnsi="Times New Roman" w:cs="Times New Roman"/>
          <w:b/>
          <w:bCs/>
          <w:color w:val="000000"/>
          <w:sz w:val="24"/>
          <w:szCs w:val="24"/>
          <w:lang w:eastAsia="pl-PL"/>
        </w:rPr>
        <w:t>Zakup i montaż luster drogowych do sołectwa Śladków Mały</w:t>
      </w:r>
      <w:bookmarkEnd w:id="7"/>
      <w:r w:rsidR="006C4DCC" w:rsidRPr="006C4DCC">
        <w:rPr>
          <w:rFonts w:ascii="Times New Roman" w:eastAsia="Times New Roman" w:hAnsi="Times New Roman" w:cs="Times New Roman"/>
          <w:b/>
          <w:bCs/>
          <w:color w:val="000000"/>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w:t>
      </w:r>
      <w:r w:rsidR="007F573C">
        <w:rPr>
          <w:rFonts w:ascii="Times New Roman" w:eastAsia="Times New Roman" w:hAnsi="Times New Roman" w:cs="Times New Roman"/>
          <w:sz w:val="24"/>
          <w:szCs w:val="24"/>
          <w:lang w:eastAsia="pl-PL"/>
        </w:rPr>
        <w:t>3</w:t>
      </w:r>
      <w:r w:rsidRPr="006F6330">
        <w:rPr>
          <w:rFonts w:ascii="Times New Roman" w:eastAsia="Times New Roman" w:hAnsi="Times New Roman" w:cs="Times New Roman"/>
          <w:sz w:val="24"/>
          <w:szCs w:val="24"/>
          <w:lang w:eastAsia="pl-PL"/>
        </w:rPr>
        <w:t xml:space="preserve"> lustr</w:t>
      </w:r>
      <w:r>
        <w:rPr>
          <w:rFonts w:ascii="Times New Roman" w:eastAsia="Times New Roman" w:hAnsi="Times New Roman" w:cs="Times New Roman"/>
          <w:sz w:val="24"/>
          <w:szCs w:val="24"/>
          <w:lang w:eastAsia="pl-PL"/>
        </w:rPr>
        <w:t>a</w:t>
      </w:r>
      <w:r w:rsidRPr="006F6330">
        <w:rPr>
          <w:rFonts w:ascii="Times New Roman" w:eastAsia="Times New Roman" w:hAnsi="Times New Roman" w:cs="Times New Roman"/>
          <w:sz w:val="24"/>
          <w:szCs w:val="24"/>
          <w:lang w:eastAsia="pl-PL"/>
        </w:rPr>
        <w:t xml:space="preserve"> drogowe typu U-18a (okrągłe z uchwytami), średnica </w:t>
      </w:r>
      <w:r w:rsidR="007E3C67">
        <w:rPr>
          <w:rFonts w:ascii="Times New Roman" w:eastAsia="Times New Roman" w:hAnsi="Times New Roman" w:cs="Times New Roman"/>
          <w:sz w:val="24"/>
          <w:szCs w:val="24"/>
          <w:lang w:eastAsia="pl-PL"/>
        </w:rPr>
        <w:t>7</w:t>
      </w:r>
      <w:r w:rsidRPr="006F6330">
        <w:rPr>
          <w:rFonts w:ascii="Times New Roman" w:eastAsia="Times New Roman" w:hAnsi="Times New Roman" w:cs="Times New Roman"/>
          <w:sz w:val="24"/>
          <w:szCs w:val="24"/>
          <w:lang w:eastAsia="pl-PL"/>
        </w:rPr>
        <w:t>0 cm, na słupk</w:t>
      </w:r>
      <w:r w:rsidR="006C4DCC">
        <w:rPr>
          <w:rFonts w:ascii="Times New Roman" w:eastAsia="Times New Roman" w:hAnsi="Times New Roman" w:cs="Times New Roman"/>
          <w:sz w:val="24"/>
          <w:szCs w:val="24"/>
          <w:lang w:eastAsia="pl-PL"/>
        </w:rPr>
        <w:t>ach</w:t>
      </w:r>
      <w:r w:rsidRPr="006F6330">
        <w:rPr>
          <w:rFonts w:ascii="Times New Roman" w:eastAsia="Times New Roman" w:hAnsi="Times New Roman" w:cs="Times New Roman"/>
          <w:sz w:val="24"/>
          <w:szCs w:val="24"/>
          <w:lang w:eastAsia="pl-PL"/>
        </w:rPr>
        <w:t xml:space="preserve"> stalowy</w:t>
      </w:r>
      <w:r w:rsidR="006C4DCC">
        <w:rPr>
          <w:rFonts w:ascii="Times New Roman" w:eastAsia="Times New Roman" w:hAnsi="Times New Roman" w:cs="Times New Roman"/>
          <w:sz w:val="24"/>
          <w:szCs w:val="24"/>
          <w:lang w:eastAsia="pl-PL"/>
        </w:rPr>
        <w:t>ch</w:t>
      </w:r>
      <w:r w:rsidRPr="006F6330">
        <w:rPr>
          <w:rFonts w:ascii="Times New Roman" w:eastAsia="Times New Roman" w:hAnsi="Times New Roman" w:cs="Times New Roman"/>
          <w:sz w:val="24"/>
          <w:szCs w:val="24"/>
          <w:lang w:eastAsia="pl-PL"/>
        </w:rPr>
        <w:t xml:space="preserve"> ocynkowany</w:t>
      </w:r>
      <w:r w:rsidR="006C4DCC">
        <w:rPr>
          <w:rFonts w:ascii="Times New Roman" w:eastAsia="Times New Roman" w:hAnsi="Times New Roman" w:cs="Times New Roman"/>
          <w:sz w:val="24"/>
          <w:szCs w:val="24"/>
          <w:lang w:eastAsia="pl-PL"/>
        </w:rPr>
        <w:t>ch</w:t>
      </w:r>
      <w:r w:rsidRPr="006F6330">
        <w:rPr>
          <w:rFonts w:ascii="Times New Roman" w:eastAsia="Times New Roman" w:hAnsi="Times New Roman" w:cs="Times New Roman"/>
          <w:sz w:val="24"/>
          <w:szCs w:val="24"/>
          <w:lang w:eastAsia="pl-PL"/>
        </w:rPr>
        <w:t xml:space="preserve"> 2” zabetonowany</w:t>
      </w:r>
      <w:r w:rsidR="007E3C67">
        <w:rPr>
          <w:rFonts w:ascii="Times New Roman" w:eastAsia="Times New Roman" w:hAnsi="Times New Roman" w:cs="Times New Roman"/>
          <w:sz w:val="24"/>
          <w:szCs w:val="24"/>
          <w:lang w:eastAsia="pl-PL"/>
        </w:rPr>
        <w:t>ch</w:t>
      </w:r>
      <w:r w:rsidRPr="006F6330">
        <w:rPr>
          <w:rFonts w:ascii="Times New Roman" w:eastAsia="Times New Roman" w:hAnsi="Times New Roman" w:cs="Times New Roman"/>
          <w:sz w:val="24"/>
          <w:szCs w:val="24"/>
          <w:lang w:eastAsia="pl-PL"/>
        </w:rPr>
        <w:t xml:space="preserve"> w gruncie.</w:t>
      </w:r>
    </w:p>
    <w:p w14:paraId="69BB966D" w14:textId="77777777" w:rsidR="002A0DD5" w:rsidRDefault="002A0DD5" w:rsidP="00953125">
      <w:pPr>
        <w:rPr>
          <w:rFonts w:ascii="Times New Roman" w:eastAsia="Times New Roman" w:hAnsi="Times New Roman" w:cs="Times New Roman"/>
          <w:sz w:val="24"/>
          <w:szCs w:val="24"/>
          <w:lang w:eastAsia="pl-PL"/>
        </w:rPr>
      </w:pPr>
    </w:p>
    <w:p w14:paraId="441266CF" w14:textId="77777777" w:rsidR="004507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Progi </w:t>
      </w:r>
      <w:r w:rsidR="007E3C67">
        <w:rPr>
          <w:rFonts w:ascii="Times New Roman" w:eastAsia="Times New Roman" w:hAnsi="Times New Roman" w:cs="Times New Roman"/>
          <w:b/>
          <w:bCs/>
          <w:sz w:val="24"/>
          <w:szCs w:val="24"/>
          <w:lang w:eastAsia="pl-PL"/>
        </w:rPr>
        <w:t xml:space="preserve">zwalniające prędkość pojazdów  </w:t>
      </w:r>
      <w:r w:rsidRPr="006F6330">
        <w:rPr>
          <w:rFonts w:ascii="Times New Roman" w:eastAsia="Times New Roman" w:hAnsi="Times New Roman" w:cs="Times New Roman"/>
          <w:sz w:val="24"/>
          <w:szCs w:val="24"/>
          <w:lang w:eastAsia="pl-PL"/>
        </w:rPr>
        <w:t xml:space="preserve"> należy zamontować w miejscach sugerowanych przez Zamawiającego zgodnie z obowiązującymi przepisami.</w:t>
      </w:r>
      <w:r w:rsidRPr="006F6330">
        <w:rPr>
          <w:rFonts w:ascii="Times New Roman" w:eastAsia="Times New Roman" w:hAnsi="Times New Roman" w:cs="Times New Roman"/>
          <w:sz w:val="24"/>
          <w:szCs w:val="24"/>
          <w:lang w:eastAsia="pl-PL"/>
        </w:rPr>
        <w:br/>
        <w:t>Montaż powinien być zgodny z instrukcją producenta.</w:t>
      </w:r>
      <w:r w:rsidRPr="006F6330">
        <w:rPr>
          <w:rFonts w:ascii="Times New Roman" w:eastAsia="Times New Roman" w:hAnsi="Times New Roman" w:cs="Times New Roman"/>
          <w:sz w:val="24"/>
          <w:szCs w:val="24"/>
          <w:lang w:eastAsia="pl-PL"/>
        </w:rPr>
        <w:br/>
        <w:t>Materiały do wykonania progu z gotowych wyrobów, produkowanych z różnych tworzyw sztucznych, mieszanek gumowych, materiałów termoplastycznych itp. powinny być zgodne z aprobatą techniczną IBDiM, wydaną dla określonego typu progu. Montowany próg powinien być kompletny, obejmujący wszystkie elementy składowe progu: najazdowe, środkowe, zjazdowe i skrajne oraz materiały mocujące je do nawierzchni, np. śruby i kołki rozporowe. W przypadku produkowania elementów progu w różnych kolorach (np. w kolorze czarnym, żółtym, białym, czerwonym) dostawa musi objąć wystarczającą liczbę poszczególnych elementów, niezbędną do przemiennego skonstruowania progu, zgodnego instrukcją producenta.</w:t>
      </w:r>
    </w:p>
    <w:p w14:paraId="6AA9C993" w14:textId="069FEBD2" w:rsid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Lustra drogowe</w:t>
      </w:r>
      <w:r w:rsidRPr="006F6330">
        <w:rPr>
          <w:rFonts w:ascii="Times New Roman" w:eastAsia="Times New Roman" w:hAnsi="Times New Roman" w:cs="Times New Roman"/>
          <w:sz w:val="24"/>
          <w:szCs w:val="24"/>
          <w:lang w:eastAsia="pl-PL"/>
        </w:rPr>
        <w:t xml:space="preserve">, okrągłe z uchwytami typu U-18a należy zamontować w miejscach </w:t>
      </w:r>
      <w:r w:rsidRPr="006F6330">
        <w:rPr>
          <w:rFonts w:ascii="Times New Roman" w:eastAsia="Times New Roman" w:hAnsi="Times New Roman" w:cs="Times New Roman"/>
          <w:sz w:val="24"/>
          <w:szCs w:val="24"/>
          <w:lang w:eastAsia="pl-PL"/>
        </w:rPr>
        <w:lastRenderedPageBreak/>
        <w:t>sugerowanych przez Zamawiającego zgodnie z obowiązującymi przepisami. Montaż powinien być zgodny z instrukcją producenta.</w:t>
      </w:r>
    </w:p>
    <w:p w14:paraId="416C4EF7" w14:textId="798F7269" w:rsidR="00C54B19" w:rsidRPr="00262B4C" w:rsidRDefault="00C54B19" w:rsidP="006F6330">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lang w:eastAsia="pl-PL"/>
        </w:rPr>
      </w:pPr>
      <w:r w:rsidRPr="00262B4C">
        <w:rPr>
          <w:rFonts w:ascii="Times New Roman" w:eastAsia="Times New Roman" w:hAnsi="Times New Roman" w:cs="Times New Roman"/>
          <w:b/>
          <w:bCs/>
          <w:color w:val="000000" w:themeColor="text1"/>
          <w:sz w:val="24"/>
          <w:szCs w:val="24"/>
          <w:u w:val="single"/>
          <w:lang w:eastAsia="pl-PL"/>
        </w:rPr>
        <w:t xml:space="preserve">Uwaga </w:t>
      </w:r>
      <w:r w:rsidR="00262B4C" w:rsidRPr="00262B4C">
        <w:rPr>
          <w:rFonts w:ascii="Times New Roman" w:eastAsia="Times New Roman" w:hAnsi="Times New Roman" w:cs="Times New Roman"/>
          <w:b/>
          <w:bCs/>
          <w:color w:val="000000" w:themeColor="text1"/>
          <w:sz w:val="24"/>
          <w:szCs w:val="24"/>
          <w:u w:val="single"/>
          <w:lang w:eastAsia="pl-PL"/>
        </w:rPr>
        <w:t>:</w:t>
      </w:r>
    </w:p>
    <w:p w14:paraId="1A585535" w14:textId="0D2600B0" w:rsidR="00C54B19" w:rsidRPr="00262B4C" w:rsidRDefault="00C54B19" w:rsidP="006F6330">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lang w:eastAsia="pl-PL"/>
        </w:rPr>
      </w:pPr>
      <w:r w:rsidRPr="00262B4C">
        <w:rPr>
          <w:rFonts w:ascii="Times New Roman" w:eastAsia="Times New Roman" w:hAnsi="Times New Roman" w:cs="Times New Roman"/>
          <w:b/>
          <w:bCs/>
          <w:color w:val="000000" w:themeColor="text1"/>
          <w:sz w:val="24"/>
          <w:szCs w:val="24"/>
          <w:u w:val="single"/>
          <w:lang w:eastAsia="pl-PL"/>
        </w:rPr>
        <w:t>Zamawiający może zwiększyć lub zwiększyć zakres zamówienia do wysokości posiadanych środków.</w:t>
      </w:r>
    </w:p>
    <w:p w14:paraId="61A556F7" w14:textId="77777777" w:rsidR="003B4F63" w:rsidRDefault="003B4F63" w:rsidP="003B4F63">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 </w:t>
      </w:r>
      <w:r w:rsidR="006F6330" w:rsidRPr="006F6330">
        <w:rPr>
          <w:rFonts w:ascii="Times New Roman" w:eastAsia="Times New Roman" w:hAnsi="Times New Roman" w:cs="Times New Roman"/>
          <w:b/>
          <w:bCs/>
          <w:sz w:val="24"/>
          <w:szCs w:val="24"/>
          <w:lang w:eastAsia="pl-PL"/>
        </w:rPr>
        <w:t xml:space="preserve">. Termin realizacji zamówienia: do </w:t>
      </w:r>
      <w:r w:rsidR="00DC6A7A">
        <w:rPr>
          <w:rFonts w:ascii="Times New Roman" w:eastAsia="Times New Roman" w:hAnsi="Times New Roman" w:cs="Times New Roman"/>
          <w:b/>
          <w:bCs/>
          <w:sz w:val="24"/>
          <w:szCs w:val="24"/>
          <w:lang w:eastAsia="pl-PL"/>
        </w:rPr>
        <w:t>30</w:t>
      </w:r>
      <w:r w:rsidR="006F6330" w:rsidRPr="006F6330">
        <w:rPr>
          <w:rFonts w:ascii="Times New Roman" w:eastAsia="Times New Roman" w:hAnsi="Times New Roman" w:cs="Times New Roman"/>
          <w:b/>
          <w:bCs/>
          <w:sz w:val="24"/>
          <w:szCs w:val="24"/>
          <w:lang w:eastAsia="pl-PL"/>
        </w:rPr>
        <w:t>.0</w:t>
      </w:r>
      <w:r w:rsidR="00DC6A7A">
        <w:rPr>
          <w:rFonts w:ascii="Times New Roman" w:eastAsia="Times New Roman" w:hAnsi="Times New Roman" w:cs="Times New Roman"/>
          <w:b/>
          <w:bCs/>
          <w:sz w:val="24"/>
          <w:szCs w:val="24"/>
          <w:lang w:eastAsia="pl-PL"/>
        </w:rPr>
        <w:t>9</w:t>
      </w:r>
      <w:r w:rsidR="006F6330" w:rsidRPr="006F6330">
        <w:rPr>
          <w:rFonts w:ascii="Times New Roman" w:eastAsia="Times New Roman" w:hAnsi="Times New Roman" w:cs="Times New Roman"/>
          <w:b/>
          <w:bCs/>
          <w:sz w:val="24"/>
          <w:szCs w:val="24"/>
          <w:lang w:eastAsia="pl-PL"/>
        </w:rPr>
        <w:t>.20</w:t>
      </w:r>
      <w:r w:rsidR="00DC6A7A">
        <w:rPr>
          <w:rFonts w:ascii="Times New Roman" w:eastAsia="Times New Roman" w:hAnsi="Times New Roman" w:cs="Times New Roman"/>
          <w:b/>
          <w:bCs/>
          <w:sz w:val="24"/>
          <w:szCs w:val="24"/>
          <w:lang w:eastAsia="pl-PL"/>
        </w:rPr>
        <w:t>22</w:t>
      </w:r>
      <w:r w:rsidR="006F6330" w:rsidRPr="006F6330">
        <w:rPr>
          <w:rFonts w:ascii="Times New Roman" w:eastAsia="Times New Roman" w:hAnsi="Times New Roman" w:cs="Times New Roman"/>
          <w:b/>
          <w:bCs/>
          <w:sz w:val="24"/>
          <w:szCs w:val="24"/>
          <w:lang w:eastAsia="pl-PL"/>
        </w:rPr>
        <w:t>r.</w:t>
      </w:r>
    </w:p>
    <w:p w14:paraId="0EA7057D" w14:textId="5CDEB1DB" w:rsidR="006F6330" w:rsidRPr="006F6330" w:rsidRDefault="006F6330" w:rsidP="003B4F63">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III</w:t>
      </w:r>
      <w:r w:rsidRPr="006F6330">
        <w:rPr>
          <w:rFonts w:ascii="Times New Roman" w:eastAsia="Times New Roman" w:hAnsi="Times New Roman" w:cs="Times New Roman"/>
          <w:b/>
          <w:bCs/>
          <w:sz w:val="24"/>
          <w:szCs w:val="24"/>
          <w:lang w:eastAsia="pl-PL"/>
        </w:rPr>
        <w:t>. Warunki wymagane od oferentów oraz wykaz dokumentów, jakich Zamawiający żąda od Wykonawców:</w:t>
      </w: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.1. Posiadania wiedzy i doświadczenia</w:t>
      </w:r>
      <w:r w:rsidRPr="006F6330">
        <w:rPr>
          <w:rFonts w:ascii="Times New Roman" w:eastAsia="Times New Roman" w:hAnsi="Times New Roman" w:cs="Times New Roman"/>
          <w:sz w:val="24"/>
          <w:szCs w:val="24"/>
          <w:lang w:eastAsia="pl-PL"/>
        </w:rPr>
        <w:t xml:space="preserve"> – za spełnienie warunku posiadania niezbędnej wiedzy i doświadczenia Zamawiający uzna złożenie oświadczenia umieszczonego w treści druku formularza ofertowego – </w:t>
      </w:r>
      <w:r w:rsidRPr="006F6330">
        <w:rPr>
          <w:rFonts w:ascii="Times New Roman" w:eastAsia="Times New Roman" w:hAnsi="Times New Roman" w:cs="Times New Roman"/>
          <w:i/>
          <w:iCs/>
          <w:sz w:val="24"/>
          <w:szCs w:val="24"/>
          <w:lang w:eastAsia="pl-PL"/>
        </w:rPr>
        <w:t>Załącznik nr 1</w:t>
      </w:r>
      <w:r w:rsidRPr="006F6330">
        <w:rPr>
          <w:rFonts w:ascii="Times New Roman" w:eastAsia="Times New Roman" w:hAnsi="Times New Roman" w:cs="Times New Roman"/>
          <w:sz w:val="24"/>
          <w:szCs w:val="24"/>
          <w:lang w:eastAsia="pl-PL"/>
        </w:rPr>
        <w:t xml:space="preserve"> do zapytania ofertowego.</w:t>
      </w:r>
      <w:r w:rsidRPr="006F6330">
        <w:rPr>
          <w:rFonts w:ascii="Times New Roman" w:eastAsia="Times New Roman" w:hAnsi="Times New Roman" w:cs="Times New Roman"/>
          <w:sz w:val="24"/>
          <w:szCs w:val="24"/>
          <w:lang w:eastAsia="pl-PL"/>
        </w:rPr>
        <w:br/>
      </w:r>
      <w:r w:rsidR="00D019D1">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.2. Dysponowania odpowiednim potencjałem technicznym oraz osobami zdolnymi do wykonania zamówienia:</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 xml:space="preserve">Za spełnienie warunku dotyczącego dysponowania osobami zdolnymi do wykonywania zamówienia Zamawiający uzna </w:t>
      </w:r>
      <w:r w:rsidRPr="006F6330">
        <w:rPr>
          <w:rFonts w:ascii="Times New Roman" w:eastAsia="Times New Roman" w:hAnsi="Times New Roman" w:cs="Times New Roman"/>
          <w:b/>
          <w:bCs/>
          <w:sz w:val="24"/>
          <w:szCs w:val="24"/>
          <w:lang w:eastAsia="pl-PL"/>
        </w:rPr>
        <w:t xml:space="preserve">dysponowanie osobą posiadającą uprawnienia w zakresie: kierowania robotami w specjalności drogowej </w:t>
      </w:r>
      <w:r w:rsidRPr="006F6330">
        <w:rPr>
          <w:rFonts w:ascii="Times New Roman" w:eastAsia="Times New Roman" w:hAnsi="Times New Roman" w:cs="Times New Roman"/>
          <w:sz w:val="24"/>
          <w:szCs w:val="24"/>
          <w:lang w:eastAsia="pl-PL"/>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budownictwie w ww. specjalności.</w:t>
      </w:r>
    </w:p>
    <w:p w14:paraId="3E702D01" w14:textId="77777777" w:rsidR="00351E5E" w:rsidRDefault="006F6330" w:rsidP="00CD6066">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Na spełnienie powyższego warunku Wykonawca musi:</w:t>
      </w:r>
      <w:r w:rsidRPr="006F6330">
        <w:rPr>
          <w:rFonts w:ascii="Times New Roman" w:eastAsia="Times New Roman" w:hAnsi="Times New Roman" w:cs="Times New Roman"/>
          <w:sz w:val="24"/>
          <w:szCs w:val="24"/>
          <w:lang w:eastAsia="pl-PL"/>
        </w:rPr>
        <w:br/>
        <w:t>- wskazać osobę posiadającą uprawnienia do kierowania robotami w specjalności drogowej, którą będzie dysponował przy realizacji niniejszego zamówienia,</w:t>
      </w:r>
      <w:r w:rsidRPr="006F6330">
        <w:rPr>
          <w:rFonts w:ascii="Times New Roman" w:eastAsia="Times New Roman" w:hAnsi="Times New Roman" w:cs="Times New Roman"/>
          <w:sz w:val="24"/>
          <w:szCs w:val="24"/>
          <w:lang w:eastAsia="pl-PL"/>
        </w:rPr>
        <w:br/>
        <w:t>- złożyć oświadczenie, że osoba która będzie pełnić funkcję kierowania robotami posiada wymagane uprawnienia.</w:t>
      </w:r>
    </w:p>
    <w:p w14:paraId="13935888" w14:textId="5D7449BC" w:rsidR="00262B4C" w:rsidRPr="00351E5E" w:rsidRDefault="00351E5E" w:rsidP="00CD606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D6066">
        <w:rPr>
          <w:rFonts w:ascii="Times New Roman" w:eastAsia="Times New Roman" w:hAnsi="Times New Roman" w:cs="Times New Roman"/>
          <w:sz w:val="24"/>
          <w:szCs w:val="24"/>
          <w:lang w:eastAsia="pl-PL"/>
        </w:rPr>
        <w:t>załączyć</w:t>
      </w:r>
      <w:r>
        <w:rPr>
          <w:rFonts w:ascii="Times New Roman" w:eastAsia="Times New Roman" w:hAnsi="Times New Roman" w:cs="Times New Roman"/>
          <w:sz w:val="24"/>
          <w:szCs w:val="24"/>
          <w:lang w:eastAsia="pl-PL"/>
        </w:rPr>
        <w:t xml:space="preserve"> do formularza </w:t>
      </w:r>
      <w:r w:rsidR="00CD6066">
        <w:rPr>
          <w:rFonts w:ascii="Times New Roman" w:eastAsia="Times New Roman" w:hAnsi="Times New Roman" w:cs="Times New Roman"/>
          <w:sz w:val="24"/>
          <w:szCs w:val="24"/>
          <w:lang w:eastAsia="pl-PL"/>
        </w:rPr>
        <w:t xml:space="preserve">ofertowego kserokopię posiadanych uprawnień </w:t>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b/>
          <w:bCs/>
          <w:sz w:val="24"/>
          <w:szCs w:val="24"/>
          <w:lang w:eastAsia="pl-PL"/>
        </w:rPr>
        <w:t>Powyższe dane zostaną</w:t>
      </w:r>
      <w:r w:rsidR="006F6330" w:rsidRPr="006F6330">
        <w:rPr>
          <w:rFonts w:ascii="Times New Roman" w:eastAsia="Times New Roman" w:hAnsi="Times New Roman" w:cs="Times New Roman"/>
          <w:sz w:val="24"/>
          <w:szCs w:val="24"/>
          <w:lang w:eastAsia="pl-PL"/>
        </w:rPr>
        <w:t xml:space="preserve"> </w:t>
      </w:r>
      <w:r w:rsidR="006F6330" w:rsidRPr="006F6330">
        <w:rPr>
          <w:rFonts w:ascii="Times New Roman" w:eastAsia="Times New Roman" w:hAnsi="Times New Roman" w:cs="Times New Roman"/>
          <w:b/>
          <w:bCs/>
          <w:sz w:val="24"/>
          <w:szCs w:val="24"/>
          <w:lang w:eastAsia="pl-PL"/>
        </w:rPr>
        <w:t>zawarte w formularzu ofertowym - Załącznik Nr 1 do zapytania</w:t>
      </w:r>
    </w:p>
    <w:p w14:paraId="3BCE070A" w14:textId="45989C27" w:rsidR="00262B4C" w:rsidRDefault="006F6330" w:rsidP="00262B4C">
      <w:pPr>
        <w:spacing w:before="100" w:beforeAutospacing="1"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 xml:space="preserve">IV. </w:t>
      </w:r>
      <w:r w:rsidR="00262B4C" w:rsidRPr="00262B4C">
        <w:rPr>
          <w:rFonts w:ascii="Times New Roman" w:eastAsia="Times New Roman" w:hAnsi="Times New Roman" w:cs="Times New Roman"/>
          <w:b/>
          <w:bCs/>
          <w:sz w:val="24"/>
          <w:szCs w:val="24"/>
          <w:lang w:eastAsia="pl-PL"/>
        </w:rPr>
        <w:t>Wykaz dokumentów:</w:t>
      </w:r>
    </w:p>
    <w:p w14:paraId="0AAB6AAC" w14:textId="77777777" w:rsidR="00D019D1" w:rsidRPr="00262B4C" w:rsidRDefault="00D019D1" w:rsidP="00262B4C">
      <w:pPr>
        <w:spacing w:before="100" w:beforeAutospacing="1" w:after="0" w:line="240" w:lineRule="auto"/>
        <w:rPr>
          <w:rFonts w:ascii="Times New Roman" w:eastAsia="Times New Roman" w:hAnsi="Times New Roman" w:cs="Times New Roman"/>
          <w:b/>
          <w:bCs/>
          <w:sz w:val="24"/>
          <w:szCs w:val="24"/>
          <w:lang w:eastAsia="pl-PL"/>
        </w:rPr>
      </w:pPr>
    </w:p>
    <w:p w14:paraId="69F0CD2B" w14:textId="010C674E" w:rsid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 xml:space="preserve">1.Ofertę należy złożyć na formularzu ofertowym stanowiącym załącznik do niniejszego zapytania ofertowego. </w:t>
      </w:r>
    </w:p>
    <w:p w14:paraId="53E3BE54" w14:textId="7A746C99" w:rsidR="00CD6066" w:rsidRPr="00262B4C" w:rsidRDefault="00CD6066"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r w:rsidRPr="00CD6066">
        <w:t xml:space="preserve"> </w:t>
      </w:r>
      <w:r>
        <w:rPr>
          <w:rFonts w:ascii="Times New Roman" w:eastAsia="Times New Roman" w:hAnsi="Times New Roman" w:cs="Times New Roman"/>
          <w:b/>
          <w:bCs/>
          <w:sz w:val="24"/>
          <w:szCs w:val="24"/>
          <w:lang w:eastAsia="pl-PL"/>
        </w:rPr>
        <w:t>Z</w:t>
      </w:r>
      <w:r w:rsidRPr="00CD6066">
        <w:rPr>
          <w:rFonts w:ascii="Times New Roman" w:eastAsia="Times New Roman" w:hAnsi="Times New Roman" w:cs="Times New Roman"/>
          <w:b/>
          <w:bCs/>
          <w:sz w:val="24"/>
          <w:szCs w:val="24"/>
          <w:lang w:eastAsia="pl-PL"/>
        </w:rPr>
        <w:t>ałączyć do formularza ofertowego kserokopię posiadanych uprawnień</w:t>
      </w:r>
      <w:r>
        <w:rPr>
          <w:rFonts w:ascii="Times New Roman" w:eastAsia="Times New Roman" w:hAnsi="Times New Roman" w:cs="Times New Roman"/>
          <w:b/>
          <w:bCs/>
          <w:sz w:val="24"/>
          <w:szCs w:val="24"/>
          <w:lang w:eastAsia="pl-PL"/>
        </w:rPr>
        <w:t xml:space="preserve"> osoby pełniącej funkcję kierowania robotami.</w:t>
      </w:r>
    </w:p>
    <w:p w14:paraId="55FBCFD9" w14:textId="3D620AAE" w:rsidR="00262B4C" w:rsidRPr="00262B4C" w:rsidRDefault="00CD6066"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3</w:t>
      </w:r>
      <w:r w:rsidR="00262B4C" w:rsidRPr="00262B4C">
        <w:rPr>
          <w:rFonts w:ascii="Times New Roman" w:eastAsia="Times New Roman" w:hAnsi="Times New Roman" w:cs="Times New Roman"/>
          <w:b/>
          <w:bCs/>
          <w:sz w:val="24"/>
          <w:szCs w:val="24"/>
          <w:lang w:eastAsia="pl-PL"/>
        </w:rPr>
        <w:t xml:space="preserve">.Aktualny odpis z właściwego rejestru lub z centralnej ewidencji i informacji </w:t>
      </w:r>
    </w:p>
    <w:p w14:paraId="3861A0E2"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o działalności gospodarczej, jeżeli odrębne przepisy wymagają wpisu do rejestru lub ewidencji,</w:t>
      </w:r>
    </w:p>
    <w:p w14:paraId="1465CAE8" w14:textId="45BD39ED" w:rsidR="00262B4C" w:rsidRPr="00262B4C" w:rsidRDefault="00CD6066"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4</w:t>
      </w:r>
      <w:r w:rsidR="00262B4C" w:rsidRPr="00262B4C">
        <w:rPr>
          <w:rFonts w:ascii="Times New Roman" w:eastAsia="Times New Roman" w:hAnsi="Times New Roman" w:cs="Times New Roman"/>
          <w:b/>
          <w:bCs/>
          <w:sz w:val="24"/>
          <w:szCs w:val="24"/>
          <w:lang w:eastAsia="pl-PL"/>
        </w:rPr>
        <w:t>.Pełnomocnictwo osoby podpisującej ofertę – jeżeli z dokumentów, o których mowa w pkt.3 nie będzie wynikać umocowanie do składania oświadczeń woli osoby podpisującej ofertę.</w:t>
      </w:r>
    </w:p>
    <w:p w14:paraId="2025E0BA" w14:textId="23546897" w:rsidR="00262B4C" w:rsidRPr="00262B4C" w:rsidRDefault="00CD6066"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.Oświadczenie Wykonawcy o braku podstaw do wykluczenia  – Załącznik nr 3</w:t>
      </w:r>
    </w:p>
    <w:p w14:paraId="682B0D1E"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p>
    <w:p w14:paraId="56A33806"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V. Dokumenty jakie Wykonawca powinien załączyć do oferty:</w:t>
      </w:r>
    </w:p>
    <w:p w14:paraId="4EA92F3F" w14:textId="5F77109B" w:rsid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.1. Formularz ofertowy – Załącznik nr 1,</w:t>
      </w:r>
    </w:p>
    <w:p w14:paraId="75C50138" w14:textId="16B94623" w:rsidR="00CD6066" w:rsidRPr="00262B4C" w:rsidRDefault="00CD6066"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5.2.</w:t>
      </w:r>
      <w:r w:rsidRPr="00CD6066">
        <w:t xml:space="preserve"> </w:t>
      </w:r>
      <w:r>
        <w:rPr>
          <w:rFonts w:ascii="Times New Roman" w:eastAsia="Times New Roman" w:hAnsi="Times New Roman" w:cs="Times New Roman"/>
          <w:b/>
          <w:bCs/>
          <w:sz w:val="24"/>
          <w:szCs w:val="24"/>
          <w:lang w:eastAsia="pl-PL"/>
        </w:rPr>
        <w:t>K</w:t>
      </w:r>
      <w:r w:rsidRPr="00CD6066">
        <w:rPr>
          <w:rFonts w:ascii="Times New Roman" w:eastAsia="Times New Roman" w:hAnsi="Times New Roman" w:cs="Times New Roman"/>
          <w:b/>
          <w:bCs/>
          <w:sz w:val="24"/>
          <w:szCs w:val="24"/>
          <w:lang w:eastAsia="pl-PL"/>
        </w:rPr>
        <w:t>serokopię posiadanych uprawnień osoby pełniącej funkcję kierowania robotami.</w:t>
      </w:r>
    </w:p>
    <w:p w14:paraId="4B866166" w14:textId="7773E966" w:rsidR="00262B4C"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w:t>
      </w:r>
      <w:r w:rsidR="00CD6066">
        <w:rPr>
          <w:rFonts w:ascii="Times New Roman" w:eastAsia="Times New Roman" w:hAnsi="Times New Roman" w:cs="Times New Roman"/>
          <w:b/>
          <w:bCs/>
          <w:sz w:val="24"/>
          <w:szCs w:val="24"/>
          <w:lang w:eastAsia="pl-PL"/>
        </w:rPr>
        <w:t>3</w:t>
      </w:r>
      <w:r w:rsidR="00262B4C" w:rsidRPr="00262B4C">
        <w:rPr>
          <w:rFonts w:ascii="Times New Roman" w:eastAsia="Times New Roman" w:hAnsi="Times New Roman" w:cs="Times New Roman"/>
          <w:b/>
          <w:bCs/>
          <w:sz w:val="24"/>
          <w:szCs w:val="24"/>
          <w:lang w:eastAsia="pl-PL"/>
        </w:rPr>
        <w:t xml:space="preserve">. Aktualny odpis z właściwego rejestru lub centralnej ewidencji i informacji o działalności gospodarczej, jeżeli odrębne przepisy wymagają wpisu do rejestru lub ewidencji  </w:t>
      </w:r>
    </w:p>
    <w:p w14:paraId="7D5353E7"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(Załącznik Wykonawcy)</w:t>
      </w:r>
    </w:p>
    <w:p w14:paraId="3709750F" w14:textId="577A16EB" w:rsidR="00BF5646" w:rsidRDefault="00D019D1" w:rsidP="00BF5646">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w:t>
      </w:r>
      <w:r w:rsidR="00CD6066">
        <w:rPr>
          <w:rFonts w:ascii="Times New Roman" w:eastAsia="Times New Roman" w:hAnsi="Times New Roman" w:cs="Times New Roman"/>
          <w:b/>
          <w:bCs/>
          <w:sz w:val="24"/>
          <w:szCs w:val="24"/>
          <w:lang w:eastAsia="pl-PL"/>
        </w:rPr>
        <w:t>4</w:t>
      </w:r>
      <w:r w:rsidR="00262B4C" w:rsidRPr="00262B4C">
        <w:rPr>
          <w:rFonts w:ascii="Times New Roman" w:eastAsia="Times New Roman" w:hAnsi="Times New Roman" w:cs="Times New Roman"/>
          <w:b/>
          <w:bCs/>
          <w:sz w:val="24"/>
          <w:szCs w:val="24"/>
          <w:lang w:eastAsia="pl-PL"/>
        </w:rPr>
        <w:t>. Oświadczenie Wykonawcy o braku podstaw do wykluczenia  – Załącznik nr 3</w:t>
      </w:r>
    </w:p>
    <w:p w14:paraId="08F581D9" w14:textId="34BC29DB" w:rsidR="00BF5646"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VI</w:t>
      </w:r>
      <w:r w:rsidRPr="006F6330">
        <w:rPr>
          <w:rFonts w:ascii="Times New Roman" w:eastAsia="Times New Roman" w:hAnsi="Times New Roman" w:cs="Times New Roman"/>
          <w:b/>
          <w:bCs/>
          <w:sz w:val="24"/>
          <w:szCs w:val="24"/>
          <w:lang w:eastAsia="pl-PL"/>
        </w:rPr>
        <w:t>. Sposób wyboru najkorzystniejszej oferty.</w:t>
      </w:r>
    </w:p>
    <w:p w14:paraId="388A5444" w14:textId="0337A65A" w:rsidR="006F6330"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t>Kryterium oceny ofert- cena 100%</w:t>
      </w:r>
    </w:p>
    <w:p w14:paraId="71FF909C"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Zamawiający dokona oceny ofert na podstawie informacji zawartych w ofercie i dokumentach dostarczonych wraz z ofertą.</w:t>
      </w:r>
    </w:p>
    <w:p w14:paraId="745BACF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C07D9D8"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Przy wyborze najkorzystniejszej oferty Zamawiający będzie kierował się jedynym kryterium: cena – 100 % (100 pkt).</w:t>
      </w:r>
    </w:p>
    <w:p w14:paraId="543D2A61"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DA575B6" w14:textId="498FAF44"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Najkorzystniejsza jest ta oferta, która uzyska największą liczbę punktów. Realizacja zamówienia zostanie powierzona wykonawcy, którego oferta zostanie uznana za najkorzystniejszą.</w:t>
      </w:r>
    </w:p>
    <w:p w14:paraId="2DCF95F6" w14:textId="4410940A" w:rsidR="006F6330" w:rsidRDefault="006F6330" w:rsidP="00BF5646">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 najkorzystniejszą zostanie wybrana oferta z najniższą ceną złożoną przez Wykonawcę, spełniającego określone warunki udziału w postępowaniu.</w:t>
      </w:r>
    </w:p>
    <w:p w14:paraId="484D5F10" w14:textId="77777777" w:rsidR="00BF5646" w:rsidRPr="00BF5646"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b/>
          <w:bCs/>
          <w:sz w:val="24"/>
          <w:szCs w:val="24"/>
          <w:lang w:eastAsia="pl-PL"/>
        </w:rPr>
        <w:t>VII. Opis sposobu przygotowania oferty.</w:t>
      </w:r>
    </w:p>
    <w:p w14:paraId="5B44C11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1.Ofertę składa się pod rygorem nieważności, w formie pisemnej w języku polskim.</w:t>
      </w:r>
    </w:p>
    <w:p w14:paraId="77AFF50D"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2.Treść oferty musi odpowiadać treści niniejszego zapytania ofertowego.</w:t>
      </w:r>
    </w:p>
    <w:p w14:paraId="3458FD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3.Oferta, a także wszelkie składane oświadczenia muszą być podpisane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w oryginale lub formie odpisu pełnomocnictwa poświadczonego za zgodność z oryginałem przez notariusza.</w:t>
      </w:r>
    </w:p>
    <w:p w14:paraId="54F9EC9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4.Podpisy na ofercie, oświadczeniach i dokumentach powinny być czytelne lub opatrzone imienną pieczątką.</w:t>
      </w:r>
    </w:p>
    <w:p w14:paraId="12F6BF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5.Wykonawca ponosi wszelkie koszty związane z przygotowaniem i złożeniem oferty.</w:t>
      </w:r>
    </w:p>
    <w:p w14:paraId="1F15509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6.Poprawki w ofercie muszą być naniesione czytelnie oraz opatrzone popisem osoby podpisującej ofertę.</w:t>
      </w:r>
    </w:p>
    <w:p w14:paraId="4B0C1408" w14:textId="0FC0F750"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7. Wykonawca może przed upływem terminu składania ofert, zmienić lub wycofać ofertę.</w:t>
      </w:r>
    </w:p>
    <w:p w14:paraId="522BDA8D" w14:textId="396D3718" w:rsidR="00BF5646" w:rsidRPr="00BF5646" w:rsidRDefault="00D019D1" w:rsidP="00BF564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VIII</w:t>
      </w:r>
      <w:r w:rsidR="006F6330" w:rsidRPr="006F6330">
        <w:rPr>
          <w:rFonts w:ascii="Times New Roman" w:eastAsia="Times New Roman" w:hAnsi="Times New Roman" w:cs="Times New Roman"/>
          <w:b/>
          <w:bCs/>
          <w:sz w:val="24"/>
          <w:szCs w:val="24"/>
          <w:lang w:eastAsia="pl-PL"/>
        </w:rPr>
        <w:t>. Miejsce i termin składania ofert:</w:t>
      </w:r>
      <w:r w:rsidR="006F6330" w:rsidRPr="006F6330">
        <w:rPr>
          <w:rFonts w:ascii="Times New Roman" w:eastAsia="Times New Roman" w:hAnsi="Times New Roman" w:cs="Times New Roman"/>
          <w:b/>
          <w:bCs/>
          <w:sz w:val="24"/>
          <w:szCs w:val="24"/>
          <w:lang w:eastAsia="pl-PL"/>
        </w:rPr>
        <w:br/>
      </w:r>
      <w:r w:rsidR="00BF5646" w:rsidRPr="00BF5646">
        <w:rPr>
          <w:rFonts w:ascii="Times New Roman" w:eastAsia="Times New Roman" w:hAnsi="Times New Roman" w:cs="Times New Roman"/>
          <w:sz w:val="24"/>
          <w:szCs w:val="24"/>
          <w:lang w:eastAsia="pl-PL"/>
        </w:rPr>
        <w:t xml:space="preserve">Ofertę cenową należy złożyć w terminie do dnia </w:t>
      </w:r>
      <w:r w:rsidR="00CD6066" w:rsidRPr="00CC0120">
        <w:rPr>
          <w:rFonts w:ascii="Times New Roman" w:eastAsia="Times New Roman" w:hAnsi="Times New Roman" w:cs="Times New Roman"/>
          <w:b/>
          <w:bCs/>
          <w:sz w:val="24"/>
          <w:szCs w:val="24"/>
          <w:u w:val="single"/>
          <w:lang w:eastAsia="pl-PL"/>
        </w:rPr>
        <w:t>25</w:t>
      </w:r>
      <w:r w:rsidR="00BF5646" w:rsidRPr="00CC0120">
        <w:rPr>
          <w:rFonts w:ascii="Times New Roman" w:eastAsia="Times New Roman" w:hAnsi="Times New Roman" w:cs="Times New Roman"/>
          <w:b/>
          <w:bCs/>
          <w:sz w:val="24"/>
          <w:szCs w:val="24"/>
          <w:u w:val="single"/>
          <w:lang w:eastAsia="pl-PL"/>
        </w:rPr>
        <w:t xml:space="preserve"> sierpnia   2022 roku do godz. 1</w:t>
      </w:r>
      <w:r w:rsidR="00D55F85" w:rsidRPr="00CC0120">
        <w:rPr>
          <w:rFonts w:ascii="Times New Roman" w:eastAsia="Times New Roman" w:hAnsi="Times New Roman" w:cs="Times New Roman"/>
          <w:b/>
          <w:bCs/>
          <w:sz w:val="24"/>
          <w:szCs w:val="24"/>
          <w:u w:val="single"/>
          <w:lang w:eastAsia="pl-PL"/>
        </w:rPr>
        <w:t>0</w:t>
      </w:r>
      <w:r w:rsidR="00BF5646" w:rsidRPr="00CC0120">
        <w:rPr>
          <w:rFonts w:ascii="Times New Roman" w:eastAsia="Times New Roman" w:hAnsi="Times New Roman" w:cs="Times New Roman"/>
          <w:b/>
          <w:bCs/>
          <w:sz w:val="24"/>
          <w:szCs w:val="24"/>
          <w:u w:val="single"/>
          <w:lang w:eastAsia="pl-PL"/>
        </w:rPr>
        <w:t>:00</w:t>
      </w:r>
    </w:p>
    <w:p w14:paraId="776C263D"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sz w:val="24"/>
          <w:szCs w:val="24"/>
          <w:lang w:eastAsia="pl-PL"/>
        </w:rPr>
        <w:t xml:space="preserve">w siedzibie Zamawiającego: </w:t>
      </w:r>
      <w:r w:rsidRPr="00D55F85">
        <w:rPr>
          <w:rFonts w:ascii="Times New Roman" w:eastAsia="Times New Roman" w:hAnsi="Times New Roman" w:cs="Times New Roman"/>
          <w:b/>
          <w:bCs/>
          <w:sz w:val="24"/>
          <w:szCs w:val="24"/>
          <w:lang w:eastAsia="pl-PL"/>
        </w:rPr>
        <w:t>Gmina Chmielnik</w:t>
      </w:r>
    </w:p>
    <w:p w14:paraId="0B03FC42"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Plac Kościuszki 7</w:t>
      </w:r>
    </w:p>
    <w:p w14:paraId="32F11A76"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26-020 Chmielnik</w:t>
      </w:r>
    </w:p>
    <w:p w14:paraId="6690FA54"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Sekretariat – pokój 102</w:t>
      </w:r>
    </w:p>
    <w:p w14:paraId="556BF488" w14:textId="1893FB43"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 xml:space="preserve"> w zamkniętej kopercie z dopiskiem: </w:t>
      </w:r>
      <w:r w:rsidR="00D55F85" w:rsidRPr="00D55F85">
        <w:rPr>
          <w:rFonts w:ascii="Times New Roman" w:eastAsia="Times New Roman" w:hAnsi="Times New Roman" w:cs="Times New Roman"/>
          <w:b/>
          <w:bCs/>
          <w:sz w:val="24"/>
          <w:szCs w:val="24"/>
          <w:lang w:eastAsia="pl-PL"/>
        </w:rPr>
        <w:t>„Dostawa i montaż progów zwalniających prędkość pojazdów oraz luster drogowych na terenie Gminy Chmielnik”</w:t>
      </w:r>
      <w:r w:rsidRPr="00BF5646">
        <w:rPr>
          <w:rFonts w:ascii="Times New Roman" w:eastAsia="Times New Roman" w:hAnsi="Times New Roman" w:cs="Times New Roman"/>
          <w:sz w:val="24"/>
          <w:szCs w:val="24"/>
          <w:lang w:eastAsia="pl-PL"/>
        </w:rPr>
        <w:t xml:space="preserve"> osobiście lub pocztą  lub e-mailem na adres: </w:t>
      </w:r>
      <w:r w:rsidRPr="00D55F85">
        <w:rPr>
          <w:rFonts w:ascii="Times New Roman" w:eastAsia="Times New Roman" w:hAnsi="Times New Roman" w:cs="Times New Roman"/>
          <w:b/>
          <w:bCs/>
          <w:sz w:val="24"/>
          <w:szCs w:val="24"/>
          <w:u w:val="single"/>
          <w:lang w:eastAsia="pl-PL"/>
        </w:rPr>
        <w:t>anna.lebek@chmielnik.com</w:t>
      </w:r>
      <w:r w:rsidRPr="00BF5646">
        <w:rPr>
          <w:rFonts w:ascii="Times New Roman" w:eastAsia="Times New Roman" w:hAnsi="Times New Roman" w:cs="Times New Roman"/>
          <w:sz w:val="24"/>
          <w:szCs w:val="24"/>
          <w:lang w:eastAsia="pl-PL"/>
        </w:rPr>
        <w:t>,  lub przesłać faksem na nr 41 354 22 78 .</w:t>
      </w:r>
    </w:p>
    <w:p w14:paraId="2990F820" w14:textId="77777777"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lastRenderedPageBreak/>
        <w:t>Oferty należy składać na załączonym wzorze oferty – Załącznik nr 1 do niniejszego zapytania ofertowego,</w:t>
      </w:r>
    </w:p>
    <w:p w14:paraId="3FF80A30" w14:textId="398B9AA0" w:rsidR="006F6330" w:rsidRPr="006F6330"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złożone po terminie nie będą rozpatrywane.</w:t>
      </w:r>
    </w:p>
    <w:p w14:paraId="3883A332" w14:textId="1447FBE4" w:rsidR="006F6330" w:rsidRDefault="0031247C"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w:t>
      </w:r>
      <w:r w:rsidR="00D019D1">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 Warunki płatności</w:t>
      </w:r>
      <w:r w:rsidR="006F6330" w:rsidRPr="006F6330">
        <w:rPr>
          <w:rFonts w:ascii="Times New Roman" w:eastAsia="Times New Roman" w:hAnsi="Times New Roman" w:cs="Times New Roman"/>
          <w:b/>
          <w:bCs/>
          <w:sz w:val="24"/>
          <w:szCs w:val="24"/>
          <w:lang w:eastAsia="pl-PL"/>
        </w:rPr>
        <w:br/>
      </w:r>
      <w:r w:rsidR="006D4605">
        <w:rPr>
          <w:rFonts w:ascii="Times New Roman" w:eastAsia="Times New Roman" w:hAnsi="Times New Roman" w:cs="Times New Roman"/>
          <w:sz w:val="24"/>
          <w:szCs w:val="24"/>
          <w:lang w:eastAsia="pl-PL"/>
        </w:rPr>
        <w:t xml:space="preserve">1. </w:t>
      </w:r>
      <w:r w:rsidR="006F6330" w:rsidRPr="006F6330">
        <w:rPr>
          <w:rFonts w:ascii="Times New Roman" w:eastAsia="Times New Roman" w:hAnsi="Times New Roman" w:cs="Times New Roman"/>
          <w:sz w:val="24"/>
          <w:szCs w:val="24"/>
          <w:lang w:eastAsia="pl-PL"/>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wystawionymi po zakończeniu zadania /części poszczególnych zadań i bezusterkowym odbiorze końcowym.</w:t>
      </w:r>
    </w:p>
    <w:p w14:paraId="510E2F19"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2. Zamawiający oświadcza, że będzie realizować płatności za fakturę z zastosowaniem         mechanizmu podzielonej płatności tzw. split payment. </w:t>
      </w:r>
    </w:p>
    <w:p w14:paraId="2831B537"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3.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62FF5AB" w14:textId="1601BE5F" w:rsidR="00D814DD" w:rsidRPr="006F6330"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4. Wykonawca oświadcza, że wyraża zgodę na dokonywanie przez Zamawiającego płatności w systemie podzielonej płatności tzw. split payment.</w:t>
      </w:r>
    </w:p>
    <w:p w14:paraId="2D188FD4" w14:textId="28971A45" w:rsidR="006F6330" w:rsidRPr="006F6330" w:rsidRDefault="006D4605"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w:t>
      </w:r>
      <w:r w:rsidR="00DC6A7A">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b/>
          <w:bCs/>
          <w:sz w:val="24"/>
          <w:szCs w:val="24"/>
          <w:lang w:eastAsia="pl-PL"/>
        </w:rPr>
        <w:t>Osoba upoważniona do kontaktu z Wykonawcami: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Osobami upoważnionymi do kontaktowania się z Wykonawcami i udzielania wyjaśnień dotyczących postępowania są:</w:t>
      </w:r>
      <w:r w:rsidR="006F6330" w:rsidRPr="006F6330">
        <w:rPr>
          <w:rFonts w:ascii="Times New Roman" w:eastAsia="Times New Roman" w:hAnsi="Times New Roman" w:cs="Times New Roman"/>
          <w:sz w:val="24"/>
          <w:szCs w:val="24"/>
          <w:lang w:eastAsia="pl-PL"/>
        </w:rPr>
        <w:br/>
        <w:t xml:space="preserve">- w zakresie opisu przedmiotu zamówienia Zbigniew Kuza-Zastępca Naczelnika Wydziału Inwestycji i Projektów Strukturalnych tel. 41 354 32 73 wew. 207, e-mail: </w:t>
      </w:r>
      <w:hyperlink r:id="rId8" w:history="1">
        <w:r w:rsidR="006F6330" w:rsidRPr="006F6330">
          <w:rPr>
            <w:rFonts w:ascii="Times New Roman" w:eastAsia="Times New Roman" w:hAnsi="Times New Roman" w:cs="Times New Roman"/>
            <w:color w:val="0000FF"/>
            <w:sz w:val="24"/>
            <w:szCs w:val="24"/>
            <w:u w:val="single"/>
            <w:lang w:eastAsia="pl-PL"/>
          </w:rPr>
          <w:t>zbigniew.kuza@chmielnik.com</w:t>
        </w:r>
        <w:r w:rsidR="006F6330" w:rsidRPr="006F6330">
          <w:rPr>
            <w:rFonts w:ascii="Times New Roman" w:eastAsia="Times New Roman" w:hAnsi="Times New Roman" w:cs="Times New Roman"/>
            <w:color w:val="0000FF"/>
            <w:sz w:val="24"/>
            <w:szCs w:val="24"/>
            <w:u w:val="single"/>
            <w:lang w:eastAsia="pl-PL"/>
          </w:rPr>
          <w:br/>
        </w:r>
      </w:hyperlink>
      <w:r w:rsidR="006F6330" w:rsidRPr="006F6330">
        <w:rPr>
          <w:rFonts w:ascii="Times New Roman" w:eastAsia="Times New Roman" w:hAnsi="Times New Roman" w:cs="Times New Roman"/>
          <w:sz w:val="24"/>
          <w:szCs w:val="24"/>
          <w:lang w:eastAsia="pl-PL"/>
        </w:rPr>
        <w:t>- w zakresie procedury postępowania –A</w:t>
      </w:r>
      <w:r w:rsidR="00D814DD">
        <w:rPr>
          <w:rFonts w:ascii="Times New Roman" w:eastAsia="Times New Roman" w:hAnsi="Times New Roman" w:cs="Times New Roman"/>
          <w:sz w:val="24"/>
          <w:szCs w:val="24"/>
          <w:lang w:eastAsia="pl-PL"/>
        </w:rPr>
        <w:t>nna Łebek –</w:t>
      </w:r>
      <w:r w:rsidR="006F6330" w:rsidRPr="006F6330">
        <w:rPr>
          <w:rFonts w:ascii="Times New Roman" w:eastAsia="Times New Roman" w:hAnsi="Times New Roman" w:cs="Times New Roman"/>
          <w:sz w:val="24"/>
          <w:szCs w:val="24"/>
          <w:lang w:eastAsia="pl-PL"/>
        </w:rPr>
        <w:t xml:space="preserve"> </w:t>
      </w:r>
      <w:r w:rsidR="00D814DD">
        <w:rPr>
          <w:rFonts w:ascii="Times New Roman" w:eastAsia="Times New Roman" w:hAnsi="Times New Roman" w:cs="Times New Roman"/>
          <w:sz w:val="24"/>
          <w:szCs w:val="24"/>
          <w:lang w:eastAsia="pl-PL"/>
        </w:rPr>
        <w:t xml:space="preserve">młodszy referent </w:t>
      </w:r>
      <w:r w:rsidR="006F6330" w:rsidRPr="006F6330">
        <w:rPr>
          <w:rFonts w:ascii="Times New Roman" w:eastAsia="Times New Roman" w:hAnsi="Times New Roman" w:cs="Times New Roman"/>
          <w:sz w:val="24"/>
          <w:szCs w:val="24"/>
          <w:lang w:eastAsia="pl-PL"/>
        </w:rPr>
        <w:t xml:space="preserve">ds. projektów strukturalnych tel. 41 354 32 73 wew. 209, e-mail: </w:t>
      </w:r>
      <w:hyperlink r:id="rId9" w:history="1">
        <w:r w:rsidR="00D814DD" w:rsidRPr="00D75850">
          <w:rPr>
            <w:rStyle w:val="Hipercze"/>
            <w:rFonts w:ascii="Times New Roman" w:eastAsia="Times New Roman" w:hAnsi="Times New Roman" w:cs="Times New Roman"/>
            <w:sz w:val="24"/>
            <w:szCs w:val="24"/>
            <w:lang w:eastAsia="pl-PL"/>
          </w:rPr>
          <w:t>anna.lebek@chmielnik.com</w:t>
        </w:r>
      </w:hyperlink>
    </w:p>
    <w:p w14:paraId="2252899D" w14:textId="1F64ED25"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Wykonawca może zwrócić się do Zamawiającego o wyjaśnienie istotnych warunków udzielenia zamówienia w godzinach pracy Urzędu: </w:t>
      </w:r>
      <w:r w:rsidR="00D814DD">
        <w:rPr>
          <w:rFonts w:ascii="Times New Roman" w:eastAsia="Times New Roman" w:hAnsi="Times New Roman" w:cs="Times New Roman"/>
          <w:sz w:val="24"/>
          <w:szCs w:val="24"/>
          <w:lang w:eastAsia="pl-PL"/>
        </w:rPr>
        <w:t xml:space="preserve">Poniedziałek </w:t>
      </w:r>
      <w:r w:rsidRPr="006F6330">
        <w:rPr>
          <w:rFonts w:ascii="Times New Roman" w:eastAsia="Times New Roman" w:hAnsi="Times New Roman" w:cs="Times New Roman"/>
          <w:sz w:val="24"/>
          <w:szCs w:val="24"/>
          <w:lang w:eastAsia="pl-PL"/>
        </w:rPr>
        <w:t>- Piątek: 7.30-15.30.</w:t>
      </w:r>
    </w:p>
    <w:p w14:paraId="53761E75" w14:textId="1BEE8F96" w:rsidR="006F6330" w:rsidRDefault="006D4605" w:rsidP="006F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w:t>
      </w:r>
      <w:r w:rsidR="006F6330" w:rsidRPr="006F6330">
        <w:rPr>
          <w:rFonts w:ascii="Times New Roman" w:eastAsia="Times New Roman" w:hAnsi="Times New Roman" w:cs="Times New Roman"/>
          <w:b/>
          <w:bCs/>
          <w:sz w:val="24"/>
          <w:szCs w:val="24"/>
          <w:lang w:eastAsia="pl-PL"/>
        </w:rPr>
        <w:t>. Okres gwarancji i rękojmi:</w:t>
      </w:r>
      <w:r w:rsidR="00450730">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sz w:val="24"/>
          <w:szCs w:val="24"/>
          <w:lang w:eastAsia="pl-PL"/>
        </w:rPr>
        <w:t>- 36 miesiąc</w:t>
      </w:r>
      <w:r w:rsidR="00870076">
        <w:rPr>
          <w:rFonts w:ascii="Times New Roman" w:eastAsia="Times New Roman" w:hAnsi="Times New Roman" w:cs="Times New Roman"/>
          <w:sz w:val="24"/>
          <w:szCs w:val="24"/>
          <w:lang w:eastAsia="pl-PL"/>
        </w:rPr>
        <w:t>y</w:t>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w:t>
      </w:r>
      <w:r w:rsidR="006F6330" w:rsidRPr="006F6330">
        <w:rPr>
          <w:rFonts w:ascii="Times New Roman" w:eastAsia="Times New Roman" w:hAnsi="Times New Roman" w:cs="Times New Roman"/>
          <w:b/>
          <w:bCs/>
          <w:sz w:val="24"/>
          <w:szCs w:val="24"/>
          <w:lang w:eastAsia="pl-PL"/>
        </w:rPr>
        <w:t xml:space="preserve"> Zamawiający ma prawo unieważnienia postępowani</w:t>
      </w:r>
      <w:r w:rsidR="00450730">
        <w:rPr>
          <w:rFonts w:ascii="Times New Roman" w:eastAsia="Times New Roman" w:hAnsi="Times New Roman" w:cs="Times New Roman"/>
          <w:b/>
          <w:bCs/>
          <w:sz w:val="24"/>
          <w:szCs w:val="24"/>
          <w:lang w:eastAsia="pl-PL"/>
        </w:rPr>
        <w:t>a</w:t>
      </w:r>
      <w:r w:rsidR="006F6330" w:rsidRPr="006F6330">
        <w:rPr>
          <w:rFonts w:ascii="Times New Roman" w:eastAsia="Times New Roman" w:hAnsi="Times New Roman" w:cs="Times New Roman"/>
          <w:b/>
          <w:bCs/>
          <w:sz w:val="24"/>
          <w:szCs w:val="24"/>
          <w:lang w:eastAsia="pl-PL"/>
        </w:rPr>
        <w:t xml:space="preserve"> jeżeli wystąpią okoliczności: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a) najniższa cena oferowana przez Wykonawców przewyższy kwotę, jaką Zamawiający przeznaczył na sfinansowanie realizacji zadania.</w:t>
      </w:r>
      <w:r w:rsidR="006F6330" w:rsidRPr="006F6330">
        <w:rPr>
          <w:rFonts w:ascii="Times New Roman" w:eastAsia="Times New Roman" w:hAnsi="Times New Roman" w:cs="Times New Roman"/>
          <w:sz w:val="24"/>
          <w:szCs w:val="24"/>
          <w:lang w:eastAsia="pl-PL"/>
        </w:rPr>
        <w:br/>
        <w:t>b) wszystkie oferty, które wpłynęły w danym postępowaniu były wadliwe i nie można usunąć ich wad.</w:t>
      </w:r>
      <w:r w:rsidR="006F6330" w:rsidRPr="006F6330">
        <w:rPr>
          <w:rFonts w:ascii="Times New Roman" w:eastAsia="Times New Roman" w:hAnsi="Times New Roman" w:cs="Times New Roman"/>
          <w:sz w:val="24"/>
          <w:szCs w:val="24"/>
          <w:lang w:eastAsia="pl-PL"/>
        </w:rPr>
        <w:br/>
        <w:t>c) w toku postępowania ujawniono niemożliwą do usunięcia wadę postępowania uniemożliwiającą zawarcie ważnej umowy.</w:t>
      </w:r>
    </w:p>
    <w:p w14:paraId="26F50A80" w14:textId="21A0A087" w:rsidR="002326C8" w:rsidRDefault="002326C8" w:rsidP="002326C8">
      <w:pPr>
        <w:spacing w:after="0" w:line="240" w:lineRule="auto"/>
        <w:rPr>
          <w:rFonts w:ascii="Times New Roman" w:eastAsia="Times New Roman" w:hAnsi="Times New Roman" w:cs="Times New Roman"/>
          <w:sz w:val="24"/>
          <w:szCs w:val="24"/>
          <w:lang w:eastAsia="pl-PL"/>
        </w:rPr>
      </w:pPr>
    </w:p>
    <w:p w14:paraId="0AAAE4C9" w14:textId="56295202" w:rsidR="002326C8" w:rsidRPr="006D4605" w:rsidRDefault="006D4605" w:rsidP="002326C8">
      <w:pPr>
        <w:spacing w:after="0" w:line="240" w:lineRule="auto"/>
        <w:rPr>
          <w:rFonts w:ascii="Times New Roman" w:eastAsia="Times New Roman" w:hAnsi="Times New Roman" w:cs="Times New Roman"/>
          <w:b/>
          <w:bCs/>
          <w:sz w:val="24"/>
          <w:szCs w:val="24"/>
          <w:lang w:eastAsia="pl-PL"/>
        </w:rPr>
      </w:pPr>
      <w:r w:rsidRPr="006D4605">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II</w:t>
      </w:r>
      <w:r w:rsidRPr="006D4605">
        <w:rPr>
          <w:rFonts w:ascii="Times New Roman" w:eastAsia="Times New Roman" w:hAnsi="Times New Roman" w:cs="Times New Roman"/>
          <w:b/>
          <w:bCs/>
          <w:sz w:val="24"/>
          <w:szCs w:val="24"/>
          <w:lang w:eastAsia="pl-PL"/>
        </w:rPr>
        <w:t xml:space="preserve">. </w:t>
      </w:r>
      <w:r w:rsidR="002326C8" w:rsidRPr="006D4605">
        <w:rPr>
          <w:rFonts w:ascii="Times New Roman" w:eastAsia="Times New Roman" w:hAnsi="Times New Roman" w:cs="Times New Roman"/>
          <w:b/>
          <w:bCs/>
          <w:sz w:val="24"/>
          <w:szCs w:val="24"/>
          <w:lang w:eastAsia="pl-PL"/>
        </w:rPr>
        <w:t>Zamawiający ma prawo odrzucić ofertę, gdy:</w:t>
      </w:r>
    </w:p>
    <w:p w14:paraId="5917A24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p>
    <w:p w14:paraId="7ABA2F0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po terminie składania ofert,</w:t>
      </w:r>
    </w:p>
    <w:p w14:paraId="53ABDFB6"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lastRenderedPageBreak/>
        <w:t>- została złożona przez wykonawcę niespełniającego warunków udziału w postępowaniu,</w:t>
      </w:r>
    </w:p>
    <w:p w14:paraId="03B228CE"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xml:space="preserve">- jej treść jest niezgodna z warunkami zamówienia, </w:t>
      </w:r>
    </w:p>
    <w:p w14:paraId="36195572" w14:textId="64D41896" w:rsidR="002326C8" w:rsidRPr="006F6330"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zawiera błędy w obliczeniu ceny, które nie są możliwe do poprawy w sposób oczywisty.</w:t>
      </w:r>
    </w:p>
    <w:p w14:paraId="3D742009" w14:textId="0A3BEFF8" w:rsidR="00635F92"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t>X</w:t>
      </w:r>
      <w:r w:rsidR="0031247C">
        <w:rPr>
          <w:rFonts w:ascii="Times New Roman" w:eastAsia="Times New Roman" w:hAnsi="Times New Roman" w:cs="Times New Roman"/>
          <w:b/>
          <w:bCs/>
          <w:sz w:val="24"/>
          <w:szCs w:val="24"/>
          <w:lang w:eastAsia="pl-PL"/>
        </w:rPr>
        <w:t>I</w:t>
      </w:r>
      <w:r w:rsidR="006D4605">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Przetwarzanie danych osobowych</w:t>
      </w:r>
    </w:p>
    <w:p w14:paraId="25179E0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60F8B"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Administratorem Pani/Pana danych osobowych jest Gmina Chmielnik z siedzibą w Chmielniku (26-020) Chmielnik Plac Kościuszki 7. </w:t>
      </w:r>
    </w:p>
    <w:p w14:paraId="675F0649"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Z administratorem można się kontaktować w następujący sposób:</w:t>
      </w:r>
    </w:p>
    <w:p w14:paraId="4381009A"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 listownie na adres Plac Kościuszki 7, 26-020 Chmielnik </w:t>
      </w:r>
    </w:p>
    <w:p w14:paraId="4700E4D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b) e-mailem: umig@chmielnik.com </w:t>
      </w:r>
    </w:p>
    <w:p w14:paraId="0858F91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Kontakt z Inspektorem Ochrony Danych na adres e-mail: rodo@chmielnik.com </w:t>
      </w:r>
    </w:p>
    <w:p w14:paraId="58586BB3" w14:textId="418E223B"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publicznego Znak: </w:t>
      </w:r>
      <w:r w:rsidRPr="009D70B0">
        <w:rPr>
          <w:rFonts w:ascii="Times New Roman" w:eastAsia="Times New Roman" w:hAnsi="Times New Roman" w:cs="Times New Roman"/>
          <w:b/>
          <w:bCs/>
          <w:sz w:val="24"/>
          <w:szCs w:val="24"/>
          <w:lang w:eastAsia="pl-PL"/>
        </w:rPr>
        <w:t>IPS.271.5</w:t>
      </w:r>
      <w:r w:rsidR="00CC0120">
        <w:rPr>
          <w:rFonts w:ascii="Times New Roman" w:eastAsia="Times New Roman" w:hAnsi="Times New Roman" w:cs="Times New Roman"/>
          <w:b/>
          <w:bCs/>
          <w:sz w:val="24"/>
          <w:szCs w:val="24"/>
          <w:lang w:eastAsia="pl-PL"/>
        </w:rPr>
        <w:t>2</w:t>
      </w:r>
      <w:r w:rsidRPr="009D70B0">
        <w:rPr>
          <w:rFonts w:ascii="Times New Roman" w:eastAsia="Times New Roman" w:hAnsi="Times New Roman" w:cs="Times New Roman"/>
          <w:b/>
          <w:bCs/>
          <w:sz w:val="24"/>
          <w:szCs w:val="24"/>
          <w:lang w:eastAsia="pl-PL"/>
        </w:rPr>
        <w:t xml:space="preserve">.2022 pn.  </w:t>
      </w:r>
      <w:r w:rsidR="006D4605" w:rsidRPr="009D70B0">
        <w:rPr>
          <w:rFonts w:ascii="Times New Roman" w:eastAsia="Times New Roman" w:hAnsi="Times New Roman" w:cs="Times New Roman"/>
          <w:b/>
          <w:bCs/>
          <w:sz w:val="24"/>
          <w:szCs w:val="24"/>
          <w:lang w:eastAsia="pl-PL"/>
        </w:rPr>
        <w:t>. „Dostawa i montaż progów zwalniających prędkość pojazdów oraz luster drogowych na terenie Gminy Chmielnik”</w:t>
      </w:r>
      <w:r w:rsidR="006D4605">
        <w:rPr>
          <w:rFonts w:ascii="Times New Roman" w:eastAsia="Times New Roman" w:hAnsi="Times New Roman" w:cs="Times New Roman"/>
          <w:sz w:val="24"/>
          <w:szCs w:val="24"/>
          <w:lang w:eastAsia="pl-PL"/>
        </w:rPr>
        <w:t xml:space="preserve"> </w:t>
      </w:r>
      <w:r w:rsidRPr="00635F92">
        <w:rPr>
          <w:rFonts w:ascii="Times New Roman" w:eastAsia="Times New Roman" w:hAnsi="Times New Roman" w:cs="Times New Roman"/>
          <w:sz w:val="24"/>
          <w:szCs w:val="24"/>
          <w:lang w:eastAsia="pl-PL"/>
        </w:rPr>
        <w:t xml:space="preserve">prowadzonym w trybie zapytania ofertowego. </w:t>
      </w:r>
    </w:p>
    <w:p w14:paraId="5328A06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 </w:t>
      </w:r>
    </w:p>
    <w:p w14:paraId="589E31E2"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Szczególnych przepisów prawa i będą udostępnione wyłącznie podmiotom upoważnionym na podstawie przepisów prawa oraz nie będą wykorzystywane w celu profilowania. </w:t>
      </w:r>
    </w:p>
    <w:p w14:paraId="47EC9A38"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Gmina Chmielnik nie zamierza przekazywać Pani/Pana danych osobowych do państwa trzeciego. </w:t>
      </w:r>
    </w:p>
    <w:p w14:paraId="5AE53E7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będą przechowywane przez okres realizacji danej sprawy, a następnie archiwizowane zgodnie z obowiązującymi przepisami prawa. </w:t>
      </w:r>
    </w:p>
    <w:p w14:paraId="279B540C"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Pani/Panu prawo dostępu do treści danych oraz ich sprostowania. </w:t>
      </w:r>
    </w:p>
    <w:p w14:paraId="0CF415E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także Pani/Panu prawo wniesienia skargi do organu nadzorczego tj.: Prezesa Urzędu Ochrony Danych Osobowych. </w:t>
      </w:r>
    </w:p>
    <w:p w14:paraId="0AF8BB40"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Podanie Pani/Pana danych osobowych jest obowiązkowe. </w:t>
      </w:r>
    </w:p>
    <w:p w14:paraId="03343D8D"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W przypadku nie podania danych nie będzie możliwe rozpatrzenie Pani/Pana sprawy. </w:t>
      </w:r>
    </w:p>
    <w:p w14:paraId="757B40D9" w14:textId="0629FFA6" w:rsidR="006F6330"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Klauzule informacyjne dotyczące przetwarzania danych osobowych Urzędzie Miasta i Gminy w Chmielniku dostępne są na stronie www.chmielnik.com</w:t>
      </w:r>
      <w:r w:rsidR="006F6330" w:rsidRPr="00635F92">
        <w:rPr>
          <w:rFonts w:ascii="Times New Roman" w:eastAsia="Times New Roman" w:hAnsi="Times New Roman" w:cs="Times New Roman"/>
          <w:sz w:val="24"/>
          <w:szCs w:val="24"/>
          <w:lang w:eastAsia="pl-PL"/>
        </w:rPr>
        <w:t xml:space="preserve"> </w:t>
      </w:r>
    </w:p>
    <w:p w14:paraId="7F4A4138" w14:textId="3871BD62"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X</w:t>
      </w:r>
      <w:r w:rsidR="009D70B0">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xml:space="preserve">. Informacje o formalnościach </w:t>
      </w:r>
    </w:p>
    <w:p w14:paraId="5EB50EE2"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Niezwłocznie po wyborze najkorzystniejszej oferty, Zamawiający zamieści stosowną informację na stronie internetowej: www.chmielnik.com.</w:t>
      </w:r>
    </w:p>
    <w:p w14:paraId="6308E0F8"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Termin związania ofertą- 30 dni</w:t>
      </w:r>
    </w:p>
    <w:p w14:paraId="66AB875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Zamawiający zawrze umowę z wybranym Wykonawcą po przekazaniu zawiadomienia o wyborze oferty, ale nie później niż w terminie związania ofertą.</w:t>
      </w:r>
    </w:p>
    <w:p w14:paraId="5D753C53"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Jeżeli Wykonawca, którego oferta została wybrana uchyli się od zawarcia umowy, Zamawiający wybierze kolejną ofertę najkorzystniejszą spośród złożonych ofert, bez przeprowadzania ich ponownej oceny.</w:t>
      </w:r>
    </w:p>
    <w:p w14:paraId="75981CC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lastRenderedPageBreak/>
        <w:t>Niniejsze postępowanie prowadzone jest na zasadach opartych na wewnętrznych uregulowaniach organizacyjnych Zamawiającego. Nie mają w tym przypadku zastosowania przepisy Ustawy Prawo Zamówień Publicznych.</w:t>
      </w:r>
    </w:p>
    <w:p w14:paraId="02A130E8"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Załączniki:</w:t>
      </w:r>
    </w:p>
    <w:p w14:paraId="7CDDE91A" w14:textId="77777777" w:rsidR="002326C8" w:rsidRPr="002326C8" w:rsidRDefault="002326C8" w:rsidP="002326C8">
      <w:pPr>
        <w:spacing w:after="0"/>
        <w:rPr>
          <w:rFonts w:ascii="Times New Roman" w:hAnsi="Times New Roman" w:cs="Times New Roman"/>
          <w:sz w:val="24"/>
          <w:szCs w:val="24"/>
        </w:rPr>
      </w:pPr>
    </w:p>
    <w:p w14:paraId="68448CD2"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 xml:space="preserve">Załącznik nr 1 - Formularz ofertowy </w:t>
      </w:r>
    </w:p>
    <w:p w14:paraId="28DB474E"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Załącznik nr 2 – Projekt umowy</w:t>
      </w:r>
    </w:p>
    <w:p w14:paraId="21D49E07" w14:textId="7F4B4E34" w:rsidR="009955ED"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Załącznik nr 3 - Oświadczenie Wykonawcy o braku podstaw do wykluczenia</w:t>
      </w:r>
      <w:r w:rsidRPr="002326C8">
        <w:rPr>
          <w:rFonts w:ascii="Times New Roman" w:hAnsi="Times New Roman" w:cs="Times New Roman"/>
          <w:sz w:val="24"/>
          <w:szCs w:val="24"/>
        </w:rPr>
        <w:tab/>
      </w:r>
    </w:p>
    <w:sectPr w:rsidR="009955ED" w:rsidRPr="0023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66C"/>
    <w:multiLevelType w:val="multilevel"/>
    <w:tmpl w:val="6E56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C78DA"/>
    <w:multiLevelType w:val="multilevel"/>
    <w:tmpl w:val="1E9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C679E"/>
    <w:multiLevelType w:val="multilevel"/>
    <w:tmpl w:val="EEA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57FE8"/>
    <w:multiLevelType w:val="multilevel"/>
    <w:tmpl w:val="725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26AF1"/>
    <w:multiLevelType w:val="multilevel"/>
    <w:tmpl w:val="E3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4145E"/>
    <w:multiLevelType w:val="multilevel"/>
    <w:tmpl w:val="1D7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93802">
    <w:abstractNumId w:val="0"/>
  </w:num>
  <w:num w:numId="2" w16cid:durableId="1769766726">
    <w:abstractNumId w:val="4"/>
  </w:num>
  <w:num w:numId="3" w16cid:durableId="1824814321">
    <w:abstractNumId w:val="1"/>
  </w:num>
  <w:num w:numId="4" w16cid:durableId="1588611164">
    <w:abstractNumId w:val="5"/>
  </w:num>
  <w:num w:numId="5" w16cid:durableId="945767897">
    <w:abstractNumId w:val="2"/>
  </w:num>
  <w:num w:numId="6" w16cid:durableId="1302618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30"/>
    <w:rsid w:val="00011478"/>
    <w:rsid w:val="00072FFC"/>
    <w:rsid w:val="000F56C3"/>
    <w:rsid w:val="001A04FC"/>
    <w:rsid w:val="002326C8"/>
    <w:rsid w:val="00240B82"/>
    <w:rsid w:val="00262B4C"/>
    <w:rsid w:val="002970B6"/>
    <w:rsid w:val="002A0DD5"/>
    <w:rsid w:val="002C6B80"/>
    <w:rsid w:val="0031247C"/>
    <w:rsid w:val="00334820"/>
    <w:rsid w:val="00351E5E"/>
    <w:rsid w:val="003B4F63"/>
    <w:rsid w:val="00447CE9"/>
    <w:rsid w:val="00450730"/>
    <w:rsid w:val="004752A6"/>
    <w:rsid w:val="004E74F7"/>
    <w:rsid w:val="00502465"/>
    <w:rsid w:val="00506E43"/>
    <w:rsid w:val="00622A92"/>
    <w:rsid w:val="00635F92"/>
    <w:rsid w:val="006520A8"/>
    <w:rsid w:val="006C4DCC"/>
    <w:rsid w:val="006D4605"/>
    <w:rsid w:val="006E37D6"/>
    <w:rsid w:val="006F6330"/>
    <w:rsid w:val="007B1883"/>
    <w:rsid w:val="007E12AC"/>
    <w:rsid w:val="007E3C67"/>
    <w:rsid w:val="007F573C"/>
    <w:rsid w:val="00862250"/>
    <w:rsid w:val="00870076"/>
    <w:rsid w:val="00874C67"/>
    <w:rsid w:val="0094568F"/>
    <w:rsid w:val="00953125"/>
    <w:rsid w:val="00977777"/>
    <w:rsid w:val="0099052B"/>
    <w:rsid w:val="009955ED"/>
    <w:rsid w:val="009A1F40"/>
    <w:rsid w:val="009D70B0"/>
    <w:rsid w:val="00A14B8D"/>
    <w:rsid w:val="00A76F20"/>
    <w:rsid w:val="00BB6460"/>
    <w:rsid w:val="00BF5646"/>
    <w:rsid w:val="00C15B27"/>
    <w:rsid w:val="00C54B19"/>
    <w:rsid w:val="00CC0120"/>
    <w:rsid w:val="00CD6066"/>
    <w:rsid w:val="00CE0523"/>
    <w:rsid w:val="00D019D1"/>
    <w:rsid w:val="00D460B3"/>
    <w:rsid w:val="00D55F85"/>
    <w:rsid w:val="00D7490A"/>
    <w:rsid w:val="00D814DD"/>
    <w:rsid w:val="00DC6A7A"/>
    <w:rsid w:val="00E2639B"/>
    <w:rsid w:val="00E75671"/>
    <w:rsid w:val="00F4565C"/>
    <w:rsid w:val="00F52ABF"/>
    <w:rsid w:val="00FD39EB"/>
    <w:rsid w:val="00FF4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FD16"/>
  <w15:chartTrackingRefBased/>
  <w15:docId w15:val="{90A33338-C31A-4700-AB21-CC8941B2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6F633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F633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F6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6330"/>
    <w:rPr>
      <w:b/>
      <w:bCs/>
    </w:rPr>
  </w:style>
  <w:style w:type="character" w:styleId="Uwydatnienie">
    <w:name w:val="Emphasis"/>
    <w:basedOn w:val="Domylnaczcionkaakapitu"/>
    <w:uiPriority w:val="20"/>
    <w:qFormat/>
    <w:rsid w:val="006F6330"/>
    <w:rPr>
      <w:i/>
      <w:iCs/>
    </w:rPr>
  </w:style>
  <w:style w:type="character" w:styleId="Hipercze">
    <w:name w:val="Hyperlink"/>
    <w:basedOn w:val="Domylnaczcionkaakapitu"/>
    <w:uiPriority w:val="99"/>
    <w:unhideWhenUsed/>
    <w:rsid w:val="006F6330"/>
    <w:rPr>
      <w:color w:val="0000FF"/>
      <w:u w:val="single"/>
    </w:rPr>
  </w:style>
  <w:style w:type="character" w:styleId="Nierozpoznanawzmianka">
    <w:name w:val="Unresolved Mention"/>
    <w:basedOn w:val="Domylnaczcionkaakapitu"/>
    <w:uiPriority w:val="99"/>
    <w:semiHidden/>
    <w:unhideWhenUsed/>
    <w:rsid w:val="0029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
      <w:bodyDiv w:val="1"/>
      <w:marLeft w:val="0"/>
      <w:marRight w:val="0"/>
      <w:marTop w:val="0"/>
      <w:marBottom w:val="0"/>
      <w:divBdr>
        <w:top w:val="none" w:sz="0" w:space="0" w:color="auto"/>
        <w:left w:val="none" w:sz="0" w:space="0" w:color="auto"/>
        <w:bottom w:val="none" w:sz="0" w:space="0" w:color="auto"/>
        <w:right w:val="none" w:sz="0" w:space="0" w:color="auto"/>
      </w:divBdr>
    </w:div>
    <w:div w:id="47148856">
      <w:bodyDiv w:val="1"/>
      <w:marLeft w:val="0"/>
      <w:marRight w:val="0"/>
      <w:marTop w:val="0"/>
      <w:marBottom w:val="0"/>
      <w:divBdr>
        <w:top w:val="none" w:sz="0" w:space="0" w:color="auto"/>
        <w:left w:val="none" w:sz="0" w:space="0" w:color="auto"/>
        <w:bottom w:val="none" w:sz="0" w:space="0" w:color="auto"/>
        <w:right w:val="none" w:sz="0" w:space="0" w:color="auto"/>
      </w:divBdr>
    </w:div>
    <w:div w:id="157043315">
      <w:bodyDiv w:val="1"/>
      <w:marLeft w:val="0"/>
      <w:marRight w:val="0"/>
      <w:marTop w:val="0"/>
      <w:marBottom w:val="0"/>
      <w:divBdr>
        <w:top w:val="none" w:sz="0" w:space="0" w:color="auto"/>
        <w:left w:val="none" w:sz="0" w:space="0" w:color="auto"/>
        <w:bottom w:val="none" w:sz="0" w:space="0" w:color="auto"/>
        <w:right w:val="none" w:sz="0" w:space="0" w:color="auto"/>
      </w:divBdr>
      <w:divsChild>
        <w:div w:id="104616412">
          <w:marLeft w:val="0"/>
          <w:marRight w:val="0"/>
          <w:marTop w:val="0"/>
          <w:marBottom w:val="0"/>
          <w:divBdr>
            <w:top w:val="none" w:sz="0" w:space="0" w:color="auto"/>
            <w:left w:val="none" w:sz="0" w:space="0" w:color="auto"/>
            <w:bottom w:val="none" w:sz="0" w:space="0" w:color="auto"/>
            <w:right w:val="none" w:sz="0" w:space="0" w:color="auto"/>
          </w:divBdr>
          <w:divsChild>
            <w:div w:id="1193227561">
              <w:marLeft w:val="0"/>
              <w:marRight w:val="0"/>
              <w:marTop w:val="0"/>
              <w:marBottom w:val="0"/>
              <w:divBdr>
                <w:top w:val="none" w:sz="0" w:space="0" w:color="auto"/>
                <w:left w:val="none" w:sz="0" w:space="0" w:color="auto"/>
                <w:bottom w:val="none" w:sz="0" w:space="0" w:color="auto"/>
                <w:right w:val="none" w:sz="0" w:space="0" w:color="auto"/>
              </w:divBdr>
              <w:divsChild>
                <w:div w:id="1165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3544">
      <w:bodyDiv w:val="1"/>
      <w:marLeft w:val="0"/>
      <w:marRight w:val="0"/>
      <w:marTop w:val="0"/>
      <w:marBottom w:val="0"/>
      <w:divBdr>
        <w:top w:val="none" w:sz="0" w:space="0" w:color="auto"/>
        <w:left w:val="none" w:sz="0" w:space="0" w:color="auto"/>
        <w:bottom w:val="none" w:sz="0" w:space="0" w:color="auto"/>
        <w:right w:val="none" w:sz="0" w:space="0" w:color="auto"/>
      </w:divBdr>
    </w:div>
    <w:div w:id="797719298">
      <w:bodyDiv w:val="1"/>
      <w:marLeft w:val="0"/>
      <w:marRight w:val="0"/>
      <w:marTop w:val="0"/>
      <w:marBottom w:val="0"/>
      <w:divBdr>
        <w:top w:val="none" w:sz="0" w:space="0" w:color="auto"/>
        <w:left w:val="none" w:sz="0" w:space="0" w:color="auto"/>
        <w:bottom w:val="none" w:sz="0" w:space="0" w:color="auto"/>
        <w:right w:val="none" w:sz="0" w:space="0" w:color="auto"/>
      </w:divBdr>
    </w:div>
    <w:div w:id="1386830409">
      <w:bodyDiv w:val="1"/>
      <w:marLeft w:val="0"/>
      <w:marRight w:val="0"/>
      <w:marTop w:val="0"/>
      <w:marBottom w:val="0"/>
      <w:divBdr>
        <w:top w:val="none" w:sz="0" w:space="0" w:color="auto"/>
        <w:left w:val="none" w:sz="0" w:space="0" w:color="auto"/>
        <w:bottom w:val="none" w:sz="0" w:space="0" w:color="auto"/>
        <w:right w:val="none" w:sz="0" w:space="0" w:color="auto"/>
      </w:divBdr>
    </w:div>
    <w:div w:id="1583493538">
      <w:bodyDiv w:val="1"/>
      <w:marLeft w:val="0"/>
      <w:marRight w:val="0"/>
      <w:marTop w:val="0"/>
      <w:marBottom w:val="0"/>
      <w:divBdr>
        <w:top w:val="none" w:sz="0" w:space="0" w:color="auto"/>
        <w:left w:val="none" w:sz="0" w:space="0" w:color="auto"/>
        <w:bottom w:val="none" w:sz="0" w:space="0" w:color="auto"/>
        <w:right w:val="none" w:sz="0" w:space="0" w:color="auto"/>
      </w:divBdr>
    </w:div>
    <w:div w:id="1929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kuza@chmielnik.com" TargetMode="External"/><Relationship Id="rId3" Type="http://schemas.openxmlformats.org/officeDocument/2006/relationships/styles" Target="styles.xml"/><Relationship Id="rId7" Type="http://schemas.openxmlformats.org/officeDocument/2006/relationships/hyperlink" Target="mailto:anna.lebek@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mielni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lebek@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B8BE-DB77-445D-A163-05843CCC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2260</Words>
  <Characters>13560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Kuza</dc:creator>
  <cp:keywords/>
  <dc:description/>
  <cp:lastModifiedBy>Użytkownik</cp:lastModifiedBy>
  <cp:revision>4</cp:revision>
  <cp:lastPrinted>2022-08-09T12:02:00Z</cp:lastPrinted>
  <dcterms:created xsi:type="dcterms:W3CDTF">2022-08-18T12:51:00Z</dcterms:created>
  <dcterms:modified xsi:type="dcterms:W3CDTF">2022-08-18T12:54:00Z</dcterms:modified>
</cp:coreProperties>
</file>