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280E3762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42661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42661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</w:p>
    <w:p w14:paraId="3CDE37C3" w14:textId="1EE273DE" w:rsidR="00BF18DB" w:rsidRPr="00BF18DB" w:rsidRDefault="003A2527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</w:t>
      </w:r>
      <w:r w:rsidR="00BF18DB"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ata ogłoszenia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w BZP</w:t>
      </w:r>
      <w:r w:rsidR="00BF18DB"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21</w:t>
      </w:r>
      <w:r w:rsidR="00BF18DB"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42661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BF18DB"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42661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C1E07A4" w14:textId="5C260472" w:rsidR="00BF18DB" w:rsidRPr="00BF18DB" w:rsidRDefault="00BF18DB" w:rsidP="00426614">
      <w:pPr>
        <w:keepNext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1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6614" w:rsidRPr="00426614">
        <w:rPr>
          <w:rFonts w:ascii="Times New Roman" w:hAnsi="Times New Roman" w:cs="Times New Roman"/>
          <w:b/>
          <w:sz w:val="24"/>
          <w:szCs w:val="24"/>
        </w:rPr>
        <w:t xml:space="preserve">„Dostawa energii elektrycznej na potrzeby Gminy Chmielnik i jej jednostek organizacyjnych </w:t>
      </w:r>
      <w:r w:rsidR="00426614" w:rsidRPr="004266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latach 2022/2023”</w:t>
      </w:r>
      <w:r w:rsidR="00426614">
        <w:rPr>
          <w:b/>
          <w:bCs/>
          <w:shd w:val="clear" w:color="auto" w:fill="FFFFFF"/>
        </w:rPr>
        <w:t xml:space="preserve">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319334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730464" w14:textId="7C807C98" w:rsidR="00F91BBE" w:rsidRPr="00F91BBE" w:rsidRDefault="00F91BBE" w:rsidP="004266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Części 1 </w:t>
      </w:r>
      <w:r w:rsid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energii elektrycznej na potrzeby oświetlenia ulicznego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1F7C4F31" w14:textId="77777777" w:rsidR="00F91BBE" w:rsidRPr="00F91BBE" w:rsidRDefault="00F91BBE" w:rsidP="00426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F6BCA0" w14:textId="77777777" w:rsidR="00F91BBE" w:rsidRPr="00F91BBE" w:rsidRDefault="00F91BBE" w:rsidP="004266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 zł.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(słownie………………………………….</w:t>
      </w:r>
    </w:p>
    <w:p w14:paraId="5AAF3E4F" w14:textId="77777777" w:rsidR="00F91BBE" w:rsidRPr="00F91BBE" w:rsidRDefault="00F91BBE" w:rsidP="0042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…………………………………………………………………..…...................................) </w:t>
      </w:r>
    </w:p>
    <w:p w14:paraId="0FF6440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8686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w/w cenę dla Części 1 składają się następujące elementy: </w:t>
      </w:r>
    </w:p>
    <w:tbl>
      <w:tblPr>
        <w:tblW w:w="5450" w:type="pc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0"/>
        <w:gridCol w:w="1390"/>
        <w:gridCol w:w="1101"/>
        <w:gridCol w:w="1413"/>
        <w:gridCol w:w="1702"/>
        <w:gridCol w:w="1301"/>
      </w:tblGrid>
      <w:tr w:rsidR="00F91BBE" w:rsidRPr="00F91BBE" w14:paraId="37ACFE16" w14:textId="77777777" w:rsidTr="00AA7472">
        <w:trPr>
          <w:trHeight w:val="1056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E80DE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A6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FCF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7B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509DAA4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57BB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BC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017EE97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63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3B90A8E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4C7899DB" w14:textId="77777777" w:rsidTr="00AA7472">
        <w:trPr>
          <w:trHeight w:val="192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C6D1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DA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041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936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02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A30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0E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5FE2168B" w14:textId="77777777" w:rsidTr="00AA7472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448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39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AF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8BE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14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B4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7AB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427D08CE" w14:textId="77777777" w:rsidTr="00AA7472">
        <w:trPr>
          <w:trHeight w:val="75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37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Oświetlenie drogowe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A2" w14:textId="22EDE784" w:rsidR="00F91BBE" w:rsidRPr="002E1F78" w:rsidRDefault="00426614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635,856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A61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C6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0D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CCE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D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1C7913D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83A" w14:textId="5DD7AD10" w:rsid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7230F" w14:textId="77777777" w:rsidR="00426614" w:rsidRPr="00F91BBE" w:rsidRDefault="00426614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D49" w14:textId="7F9263F1" w:rsidR="00F91BBE" w:rsidRPr="00F91BBE" w:rsidRDefault="00F91BBE" w:rsidP="00F91B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2 Dostawa energii elektrycznej na potrzeby oświetlenia budynków i obiektów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04A9A8D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03432" w14:textId="77777777" w:rsidR="00F91BBE" w:rsidRPr="00F91BBE" w:rsidRDefault="00F91BBE" w:rsidP="00F91BBE">
      <w:pPr>
        <w:tabs>
          <w:tab w:val="right" w:pos="91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.................................................................zł. 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</w:t>
      </w:r>
    </w:p>
    <w:p w14:paraId="179F636B" w14:textId="6E19D5AB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......……………………………………………………………………..….............................</w:t>
      </w:r>
      <w:r w:rsidR="00BF18D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14AF93D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F48F8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41D3B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F25F6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BC52E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2D37A" w14:textId="77777777" w:rsidR="00426614" w:rsidRDefault="00426614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C880" w14:textId="02F847B0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w/w cenę dla Części 2  składają się następujące elementy: </w:t>
      </w:r>
    </w:p>
    <w:p w14:paraId="4C4E7632" w14:textId="77777777" w:rsidR="00F91BBE" w:rsidRPr="00F91BBE" w:rsidRDefault="00F91BBE" w:rsidP="00F9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84"/>
        <w:gridCol w:w="1275"/>
        <w:gridCol w:w="1071"/>
        <w:gridCol w:w="1414"/>
        <w:gridCol w:w="1701"/>
        <w:gridCol w:w="1302"/>
      </w:tblGrid>
      <w:tr w:rsidR="00F91BBE" w:rsidRPr="00F91BBE" w14:paraId="58E2B701" w14:textId="77777777" w:rsidTr="00426614">
        <w:trPr>
          <w:trHeight w:val="1056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2FA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7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451" w14:textId="1C610A0F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</w:t>
            </w:r>
            <w:r w:rsidR="0042661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966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1D050CF5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D0B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FCA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6E2ADD7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FC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10F317B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686717BF" w14:textId="77777777" w:rsidTr="00426614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792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AF0F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1A7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CE23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930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25A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C28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068DD559" w14:textId="77777777" w:rsidTr="00426614"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39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C3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CC0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4D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EB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A8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1A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38F09F6B" w14:textId="77777777" w:rsidTr="00426614">
        <w:trPr>
          <w:trHeight w:val="75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B38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Lokale i obiekty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C8D" w14:textId="2BBDD078" w:rsidR="00F91BBE" w:rsidRPr="002E1F78" w:rsidRDefault="00426614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417,625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27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60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88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72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85D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220983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65DDBDE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 </w:t>
      </w:r>
      <w:r w:rsidR="0042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F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pozytywnie przeprowadzonej procedurze zmiany sprzedawcy do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2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63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2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2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34372F52" w:rsidR="00C053EE" w:rsidRP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usług (Dz. U. z 2018 r. poz. 2174, z </w:t>
      </w:r>
      <w:proofErr w:type="spellStart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08B2870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3A25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Czy Wykonawca jest mikroprzedsiębiorstwem bądź małym lub średnim </w:t>
      </w:r>
      <w:r w:rsidR="003A2527" w:rsidRPr="003A252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3A2527">
        <w:rPr>
          <w:rFonts w:ascii="Times New Roman" w:eastAsia="Times New Roman" w:hAnsi="Times New Roman" w:cs="Times New Roman"/>
          <w:sz w:val="23"/>
          <w:szCs w:val="23"/>
          <w:lang w:eastAsia="pl-PL"/>
        </w:rPr>
        <w:t>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3A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6737E81" w:rsidR="00F91BBE" w:rsidRPr="00C053EE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F53A6DE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357675" w14:textId="0EA24586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2E1F78"/>
    <w:rsid w:val="003A2527"/>
    <w:rsid w:val="00426614"/>
    <w:rsid w:val="0063592B"/>
    <w:rsid w:val="007F17F7"/>
    <w:rsid w:val="0085416C"/>
    <w:rsid w:val="0091618B"/>
    <w:rsid w:val="00A61202"/>
    <w:rsid w:val="00AA7472"/>
    <w:rsid w:val="00B56FA4"/>
    <w:rsid w:val="00BA2399"/>
    <w:rsid w:val="00BF18DB"/>
    <w:rsid w:val="00C053EE"/>
    <w:rsid w:val="00D521A2"/>
    <w:rsid w:val="00D6391E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16</cp:revision>
  <dcterms:created xsi:type="dcterms:W3CDTF">2021-09-22T11:55:00Z</dcterms:created>
  <dcterms:modified xsi:type="dcterms:W3CDTF">2022-01-21T12:06:00Z</dcterms:modified>
</cp:coreProperties>
</file>