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432D" w14:textId="77777777" w:rsidR="001653D9" w:rsidRDefault="001653D9" w:rsidP="001653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 do SWZ</w:t>
      </w:r>
    </w:p>
    <w:p w14:paraId="7A42FBBA" w14:textId="77777777" w:rsidR="009D1CC0" w:rsidRDefault="009D1CC0" w:rsidP="009D1C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037E2D" w14:textId="60CED80B" w:rsidR="001653D9" w:rsidRPr="009D1CC0" w:rsidRDefault="001653D9" w:rsidP="009D1C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CC0">
        <w:rPr>
          <w:rFonts w:ascii="Times New Roman" w:hAnsi="Times New Roman" w:cs="Times New Roman"/>
          <w:b/>
          <w:bCs/>
          <w:sz w:val="28"/>
          <w:szCs w:val="28"/>
        </w:rPr>
        <w:t>Szczegółowy Opis Przedmiotu zamówienia</w:t>
      </w:r>
    </w:p>
    <w:p w14:paraId="53CF75B3" w14:textId="1792925D" w:rsid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39749D">
        <w:rPr>
          <w:rFonts w:ascii="Times New Roman" w:hAnsi="Times New Roman" w:cs="Times New Roman"/>
          <w:sz w:val="24"/>
          <w:szCs w:val="24"/>
        </w:rPr>
        <w:t>opracowanie</w:t>
      </w:r>
      <w:r w:rsidR="001653D9" w:rsidRPr="001653D9">
        <w:rPr>
          <w:rFonts w:ascii="Times New Roman" w:hAnsi="Times New Roman" w:cs="Times New Roman"/>
          <w:sz w:val="24"/>
          <w:szCs w:val="24"/>
        </w:rPr>
        <w:t xml:space="preserve"> dokumentacji projektowej </w:t>
      </w:r>
      <w:r w:rsidR="004015F3">
        <w:rPr>
          <w:rFonts w:ascii="Times New Roman" w:hAnsi="Times New Roman" w:cs="Times New Roman"/>
          <w:sz w:val="24"/>
          <w:szCs w:val="24"/>
        </w:rPr>
        <w:t xml:space="preserve">na uporządkowanie infrastruktury drogowej na terenie </w:t>
      </w:r>
      <w:r w:rsidR="001C11B5">
        <w:rPr>
          <w:rFonts w:ascii="Times New Roman" w:hAnsi="Times New Roman" w:cs="Times New Roman"/>
          <w:sz w:val="24"/>
          <w:szCs w:val="24"/>
        </w:rPr>
        <w:t>sołectwa Śladków Duży i Śladków Mały</w:t>
      </w:r>
      <w:r w:rsidR="001653D9" w:rsidRPr="001653D9">
        <w:rPr>
          <w:rFonts w:ascii="Times New Roman" w:hAnsi="Times New Roman" w:cs="Times New Roman"/>
          <w:sz w:val="24"/>
          <w:szCs w:val="24"/>
        </w:rPr>
        <w:t xml:space="preserve"> wraz ze świadczeniem nadzoru autorskiego przy realizacji zaprojektowanych robót</w:t>
      </w:r>
    </w:p>
    <w:p w14:paraId="5DD2AA89" w14:textId="77777777" w:rsidR="001653D9" w:rsidRPr="001653D9" w:rsidRDefault="001653D9" w:rsidP="001653D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  <w:lang w:eastAsia="pl-PL"/>
        </w:rPr>
        <w:t>- 71220000-6 - Usługi projektowania architektonicznego</w:t>
      </w:r>
    </w:p>
    <w:p w14:paraId="78EDC78A" w14:textId="1E8E8D62" w:rsidR="001653D9" w:rsidRPr="001653D9" w:rsidRDefault="001653D9" w:rsidP="001653D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  <w:lang w:eastAsia="pl-PL"/>
        </w:rPr>
        <w:t>- 71320000-7 - Usługi inżynieryjne w zakresie projektowania</w:t>
      </w:r>
    </w:p>
    <w:p w14:paraId="550CE87A" w14:textId="77777777" w:rsidR="001653D9" w:rsidRPr="001653D9" w:rsidRDefault="001653D9" w:rsidP="001653D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653D9">
        <w:rPr>
          <w:rFonts w:ascii="Times New Roman" w:hAnsi="Times New Roman" w:cs="Times New Roman"/>
          <w:sz w:val="24"/>
          <w:szCs w:val="24"/>
          <w:lang w:eastAsia="pl-PL"/>
        </w:rPr>
        <w:t>- 71322000-1 - Usługi inżynierii projektowej w zakresie inżynierii lądowej i wodnej</w:t>
      </w:r>
    </w:p>
    <w:p w14:paraId="6B3F6729" w14:textId="354C2C3F" w:rsidR="001653D9" w:rsidRDefault="001653D9" w:rsidP="001653D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653D9">
        <w:rPr>
          <w:rFonts w:ascii="Times New Roman" w:hAnsi="Times New Roman" w:cs="Times New Roman"/>
          <w:sz w:val="24"/>
          <w:szCs w:val="24"/>
          <w:lang w:eastAsia="pl-PL"/>
        </w:rPr>
        <w:t>- 71244000-0 – Kalkulacja kosztów, monitoring kosztów,</w:t>
      </w:r>
      <w:r w:rsidRPr="001653D9">
        <w:rPr>
          <w:rFonts w:ascii="Times New Roman" w:hAnsi="Times New Roman" w:cs="Times New Roman"/>
          <w:sz w:val="24"/>
          <w:szCs w:val="24"/>
          <w:lang w:eastAsia="pl-PL"/>
        </w:rPr>
        <w:br/>
        <w:t>- 71248000-8 – Nadzór nad projektem i dokumentacją</w:t>
      </w:r>
    </w:p>
    <w:p w14:paraId="464A3E09" w14:textId="35E94976" w:rsidR="00DD23F3" w:rsidRPr="001653D9" w:rsidRDefault="00DD23F3" w:rsidP="001653D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DD23F3">
        <w:rPr>
          <w:rFonts w:ascii="Times New Roman" w:hAnsi="Times New Roman" w:cs="Times New Roman"/>
          <w:sz w:val="24"/>
          <w:szCs w:val="24"/>
          <w:lang w:eastAsia="pl-PL"/>
        </w:rPr>
        <w:t xml:space="preserve">45311000-0-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DD23F3">
        <w:rPr>
          <w:rFonts w:ascii="Times New Roman" w:hAnsi="Times New Roman" w:cs="Times New Roman"/>
          <w:sz w:val="24"/>
          <w:szCs w:val="24"/>
          <w:lang w:eastAsia="pl-PL"/>
        </w:rPr>
        <w:t>Roboty w zakresie okablowania oraz instalacji elektrycznych</w:t>
      </w:r>
    </w:p>
    <w:p w14:paraId="6CFDBF8F" w14:textId="77777777" w:rsidR="001653D9" w:rsidRPr="001653D9" w:rsidRDefault="001653D9" w:rsidP="001653D9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68D0BA0E" w14:textId="11DF3124" w:rsidR="00D6038C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714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</w:t>
      </w:r>
      <w:r w:rsidR="000B02A5">
        <w:rPr>
          <w:rFonts w:ascii="Times New Roman" w:hAnsi="Times New Roman" w:cs="Times New Roman"/>
          <w:b/>
          <w:bCs/>
          <w:sz w:val="24"/>
          <w:szCs w:val="24"/>
          <w:u w:val="single"/>
        </w:rPr>
        <w:t>Proponowany zakres zadania będącego przedmiotem zamówienia</w:t>
      </w:r>
      <w:r w:rsidRPr="001653D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603F30" w14:textId="138398EA" w:rsidR="00020B81" w:rsidRPr="00A31B4D" w:rsidRDefault="00AF4A79" w:rsidP="00A31B4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1B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Zadanie 1. </w:t>
      </w:r>
      <w:r w:rsidR="001C11B5" w:rsidRPr="00A31B4D">
        <w:rPr>
          <w:rFonts w:ascii="Times New Roman" w:hAnsi="Times New Roman" w:cs="Times New Roman"/>
          <w:b/>
          <w:bCs/>
          <w:sz w:val="24"/>
          <w:szCs w:val="24"/>
          <w:u w:val="single"/>
        </w:rPr>
        <w:t>Budowa drogi gminnej nr 316060T Śladków Mały- Śladków Duży- Miławka</w:t>
      </w:r>
    </w:p>
    <w:p w14:paraId="0764CA04" w14:textId="1DE3FAA7" w:rsidR="00020B81" w:rsidRPr="00415DAE" w:rsidRDefault="00020B81" w:rsidP="00020B81">
      <w:pPr>
        <w:widowControl w:val="0"/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projektu budowlanego – wykonawczego na budowę drogi </w:t>
      </w:r>
      <w:r w:rsidR="00D35F04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gminnej nr 316060T</w:t>
      </w: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oświetleniem ulicznym, obręb geodezyjny </w:t>
      </w:r>
      <w:r w:rsidR="00FC5FE4">
        <w:rPr>
          <w:rFonts w:ascii="Times New Roman" w:eastAsia="Times New Roman" w:hAnsi="Times New Roman" w:cs="Times New Roman"/>
          <w:sz w:val="24"/>
          <w:szCs w:val="24"/>
          <w:lang w:eastAsia="pl-PL"/>
        </w:rPr>
        <w:t>Śladków Duży</w:t>
      </w: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415D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Szkic przebiegu załącznik nr  </w:t>
      </w:r>
      <w:r w:rsidR="00DF667F" w:rsidRPr="00415DAE">
        <w:rPr>
          <w:rFonts w:ascii="Times New Roman" w:eastAsia="Times New Roman" w:hAnsi="Times New Roman" w:cs="Times New Roman"/>
          <w:sz w:val="24"/>
          <w:szCs w:val="24"/>
          <w:lang w:eastAsia="pl-PL"/>
        </w:rPr>
        <w:t>8a do SWZ</w:t>
      </w:r>
      <w:r w:rsidRPr="00415D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A6AA0F" w14:textId="60B106C1" w:rsidR="00020B81" w:rsidRPr="00020B81" w:rsidRDefault="00020B81" w:rsidP="00020B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020B81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Stan istniejący:  </w:t>
      </w:r>
      <w:bookmarkStart w:id="0" w:name="_Hlk88558566"/>
      <w:r w:rsidRPr="00020B81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droga </w:t>
      </w:r>
      <w:r w:rsidR="00415DAE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lokalna</w:t>
      </w:r>
      <w:r w:rsidR="0010658B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o nawierzchni wzmocnionej tłuczniem kamiennym</w:t>
      </w:r>
      <w:bookmarkEnd w:id="0"/>
      <w:r w:rsidR="00FA6C20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, długość drogi: około 2 km.</w:t>
      </w:r>
    </w:p>
    <w:p w14:paraId="78E7C2E3" w14:textId="3689D743" w:rsidR="00020B81" w:rsidRPr="00FA6C20" w:rsidRDefault="00020B81" w:rsidP="00FA6C20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Założenia</w:t>
      </w:r>
      <w:r w:rsidR="00A31B4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projektowe: b</w:t>
      </w:r>
      <w:r w:rsidRPr="00020B81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udowa </w:t>
      </w:r>
      <w:r w:rsidR="00FA6C20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  <w:t>jezdni asfaltowej</w:t>
      </w:r>
      <w:r w:rsidRPr="00020B81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0B02A5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o </w:t>
      </w:r>
      <w:r w:rsidR="000B02A5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sugerowanej  szerokości min 5 mb</w:t>
      </w: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. </w:t>
      </w:r>
      <w:r w:rsidR="000B02A5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z uwzględnieniem chodnika, ścieżki piesz</w:t>
      </w:r>
      <w:r w:rsidR="00FA6C20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o rowerowej, pasa zieleni. </w:t>
      </w:r>
      <w:r w:rsidR="00B8264C" w:rsidRPr="00FA6C20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Projekt powinien uwzględniać wykonanie oświetleni</w:t>
      </w:r>
      <w:r w:rsidR="006C0152" w:rsidRPr="00FA6C20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a</w:t>
      </w:r>
      <w:r w:rsidR="00B8264C" w:rsidRPr="00FA6C20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uliczne</w:t>
      </w:r>
      <w:r w:rsidR="006C0152" w:rsidRPr="00FA6C20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go</w:t>
      </w:r>
      <w:r w:rsidR="00B8264C" w:rsidRPr="00FA6C20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wzdłuż tej drogi (Wykonawca w dokumentacji projektowej przyjmie oprawy LED o odpowiedniej mocy z możliwością współpracy z systemem oświetlenia istniejącym na terenie Gminy Chmielnik)</w:t>
      </w:r>
      <w:r w:rsidR="00BF0E34" w:rsidRPr="00FA6C20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. </w:t>
      </w:r>
      <w:r w:rsidRPr="00FA6C20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Początek projektowanej trasy musi nawiązywać do istniejącej drogi krajowej 73. Koniec opracowania przy dz. nr </w:t>
      </w:r>
      <w:r w:rsidR="00415DAE" w:rsidRPr="00FA6C20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99</w:t>
      </w:r>
      <w:r w:rsidRPr="00FA6C20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(koniec działki). </w:t>
      </w:r>
      <w:r w:rsidR="006C0152" w:rsidRPr="00FA6C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opracowania należy uwzględnić odprowadzenie wód opadowych, zjazdy do posesji, ewentualne projekty branżowe usunięcia kolizji. </w:t>
      </w:r>
    </w:p>
    <w:p w14:paraId="6E2C6736" w14:textId="0B2D7F0D" w:rsidR="00020B81" w:rsidRPr="00020B81" w:rsidRDefault="00020B81" w:rsidP="00020B8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Teren opracowania objęty </w:t>
      </w:r>
      <w:r w:rsidR="00BF0E34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jest </w:t>
      </w: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miejscowym planem zagospodarowania przestrzennego</w:t>
      </w:r>
      <w:r w:rsidRPr="00020B81">
        <w:rPr>
          <w:rFonts w:ascii="Times New Roman" w:eastAsia="Lucida Sans Unicode" w:hAnsi="Times New Roman" w:cs="Mangal"/>
          <w:kern w:val="3"/>
          <w:lang w:eastAsia="zh-CN" w:bidi="hi-IN"/>
        </w:rPr>
        <w:t xml:space="preserve">. </w:t>
      </w:r>
    </w:p>
    <w:p w14:paraId="08BBB568" w14:textId="1872B38E" w:rsidR="00020B81" w:rsidRDefault="00020B81" w:rsidP="001C1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5F1639" w14:textId="0EBBEEAC" w:rsidR="001C11B5" w:rsidRPr="00A31B4D" w:rsidRDefault="001C11B5" w:rsidP="00020B8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31B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Zadanie 2.  Budowa drogi wewnętrznej ul. Kwiatowa w Śladkowie Małym  </w:t>
      </w:r>
    </w:p>
    <w:p w14:paraId="22077468" w14:textId="77777777" w:rsidR="001C11B5" w:rsidRPr="00A31B4D" w:rsidRDefault="001C11B5" w:rsidP="00020B8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2B0D8E" w14:textId="4DAD34D1" w:rsidR="00020B81" w:rsidRPr="00FA6C20" w:rsidRDefault="00020B81" w:rsidP="00020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projektu budowlano - wykonawczego na budowę</w:t>
      </w:r>
      <w:r w:rsidR="000B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drogi</w:t>
      </w:r>
      <w:r w:rsidR="002D0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wewnętrznej </w:t>
      </w:r>
      <w:r w:rsidR="006D6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="002D0214">
        <w:rPr>
          <w:rFonts w:ascii="Times New Roman" w:eastAsia="Times New Roman" w:hAnsi="Times New Roman" w:cs="Times New Roman"/>
          <w:sz w:val="24"/>
          <w:szCs w:val="24"/>
          <w:lang w:eastAsia="pl-PL"/>
        </w:rPr>
        <w:t>(ul. Kwiatowa)</w:t>
      </w: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obręb geodezyjny </w:t>
      </w:r>
      <w:r w:rsidR="002D0214">
        <w:rPr>
          <w:rFonts w:ascii="Times New Roman" w:eastAsia="Times New Roman" w:hAnsi="Times New Roman" w:cs="Times New Roman"/>
          <w:sz w:val="24"/>
          <w:szCs w:val="24"/>
          <w:lang w:eastAsia="pl-PL"/>
        </w:rPr>
        <w:t>Śladków Mały</w:t>
      </w: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Chmielnik.</w:t>
      </w:r>
      <w:r w:rsidRPr="00020B8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FA6C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Szkic przebiegu załącznik nr  </w:t>
      </w:r>
      <w:r w:rsidR="00DF667F" w:rsidRPr="00FA6C2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C11B5" w:rsidRPr="00FA6C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</w:t>
      </w:r>
      <w:r w:rsidR="00DF667F" w:rsidRPr="00FA6C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SWZ. </w:t>
      </w:r>
    </w:p>
    <w:p w14:paraId="2B69234D" w14:textId="2D8009F0" w:rsidR="00355017" w:rsidRPr="00355017" w:rsidRDefault="00020B81" w:rsidP="00552B7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0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 istniejący: </w:t>
      </w:r>
      <w:r w:rsidR="00355017" w:rsidRPr="003550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droga lokalna o nawierzchni wzmocnionej tłuczniem kamiennym</w:t>
      </w:r>
      <w:r w:rsidR="00FA6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długość drogi około 825 m</w:t>
      </w:r>
    </w:p>
    <w:p w14:paraId="1DA6316E" w14:textId="1F7F7626" w:rsidR="00A31B4D" w:rsidRPr="00FA6C20" w:rsidRDefault="00355017" w:rsidP="00FA6C20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0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020B81" w:rsidRPr="00355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Założenia projektowe: </w:t>
      </w:r>
      <w:r w:rsidR="00FA6C20"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b</w:t>
      </w:r>
      <w:r w:rsidR="00FA6C20" w:rsidRPr="00020B81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udowa </w:t>
      </w:r>
      <w:r w:rsidR="00FA6C20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  <w:t>jezdni asfaltowej</w:t>
      </w:r>
      <w:r w:rsidR="00FA6C20" w:rsidRPr="00020B81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FA6C20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o </w:t>
      </w:r>
      <w:r w:rsidR="00FA6C20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sugerowanej  szerokości min 5 mb</w:t>
      </w:r>
      <w:r w:rsidR="00FA6C20"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. </w:t>
      </w:r>
      <w:r w:rsidR="00FA6C20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z uwzględnieniem chodnika, ścieżki pieszo rowerowej, pasa zieleni. </w:t>
      </w:r>
      <w:r w:rsidR="00FA6C20" w:rsidRPr="00FA6C20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Projekt powinien uwzględniać wykonanie oświetlenia ulicznego wzdłuż tej drogi (Wykonawca w dokumentacji projektowej przyjmie oprawy LED o odpowiedniej mocy z możliwością współpracy z systemem oświetlenia istniejącym na terenie Gminy Chmielnik).</w:t>
      </w:r>
      <w:r w:rsidR="00FA6C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1B4D" w:rsidRPr="00FA6C20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Początek projektowanej trasy działka nr 27/1, koniec opracowania działka nr 80/2. </w:t>
      </w:r>
      <w:r w:rsidR="00A31B4D" w:rsidRPr="00FA6C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opracowania należy uwzględnić odprowadzenie wód opadowych, zjazdy do posesji, </w:t>
      </w:r>
      <w:r w:rsidR="00A31B4D" w:rsidRPr="00FA6C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ewentualne projekty branżowe usunięcia kolizji. </w:t>
      </w:r>
    </w:p>
    <w:p w14:paraId="3388AA61" w14:textId="0BC2FED7" w:rsidR="006D68FF" w:rsidRDefault="006D68FF" w:rsidP="00695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8BC7D0" w14:textId="52B72238" w:rsidR="00020B81" w:rsidRPr="00020B81" w:rsidRDefault="00020B81" w:rsidP="00020B81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>Teren opracowania jest objęty miejscowym planem zagospodarowania przestrzennego.</w:t>
      </w:r>
    </w:p>
    <w:p w14:paraId="212C6BFE" w14:textId="1DB237F3" w:rsidR="00020B81" w:rsidRDefault="00020B81" w:rsidP="00020B8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19397F" w14:textId="0E254BDB" w:rsidR="005A40AE" w:rsidRPr="005A40AE" w:rsidRDefault="005A40AE" w:rsidP="005A4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40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Ostateczny zakres zostanie ustalony z wybranym Wykonawcą po analizie dostępności pasa drogowego</w:t>
      </w:r>
    </w:p>
    <w:p w14:paraId="4D013BA1" w14:textId="77777777" w:rsidR="005A40AE" w:rsidRPr="00020B81" w:rsidRDefault="005A40AE" w:rsidP="00020B8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E6CFCB" w14:textId="77777777" w:rsidR="00D6038C" w:rsidRPr="0017141B" w:rsidRDefault="004E7556" w:rsidP="001653D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14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Forma opracowania dokumentacji do przekazania Zmawiającemu: </w:t>
      </w:r>
    </w:p>
    <w:p w14:paraId="5FBE5A2A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opis stanu istniejącego wraz z dokumentacją fotograficzną (przed rozpoczęciem prac projektowych) - 2 egz. </w:t>
      </w:r>
    </w:p>
    <w:p w14:paraId="2495D8AC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2) Projekt budowlany- w 5 egz.( dla każdej branży) (wraz z materiałami niezbędnymi do zgłoszenia robót ( lub pozwolenia na budowę w zależności od potrzeb wynikających z projektu wraz z uzgodnieniami) oraz mapę do celów projektowych. </w:t>
      </w:r>
    </w:p>
    <w:p w14:paraId="23A6090A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3) Projekt wykonawczy -</w:t>
      </w:r>
      <w:r w:rsidR="00234135" w:rsidRPr="001653D9">
        <w:rPr>
          <w:rFonts w:ascii="Times New Roman" w:hAnsi="Times New Roman" w:cs="Times New Roman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z w:val="24"/>
          <w:szCs w:val="24"/>
        </w:rPr>
        <w:t xml:space="preserve">w </w:t>
      </w:r>
      <w:r w:rsidR="00234135" w:rsidRPr="001653D9">
        <w:rPr>
          <w:rFonts w:ascii="Times New Roman" w:hAnsi="Times New Roman" w:cs="Times New Roman"/>
          <w:sz w:val="24"/>
          <w:szCs w:val="24"/>
        </w:rPr>
        <w:t>3</w:t>
      </w:r>
      <w:r w:rsidRPr="001653D9">
        <w:rPr>
          <w:rFonts w:ascii="Times New Roman" w:hAnsi="Times New Roman" w:cs="Times New Roman"/>
          <w:sz w:val="24"/>
          <w:szCs w:val="24"/>
        </w:rPr>
        <w:t xml:space="preserve"> egz. dla każdej branży, w tym: </w:t>
      </w:r>
    </w:p>
    <w:p w14:paraId="33B59435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a) cześć opisowo-obliczeniową, </w:t>
      </w:r>
    </w:p>
    <w:p w14:paraId="58038B58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b) część rysunkowa, </w:t>
      </w:r>
    </w:p>
    <w:p w14:paraId="1B05A3DC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c) przedmiary r</w:t>
      </w:r>
      <w:r w:rsidR="00D6038C" w:rsidRPr="001653D9">
        <w:rPr>
          <w:rFonts w:ascii="Times New Roman" w:hAnsi="Times New Roman" w:cs="Times New Roman"/>
          <w:sz w:val="24"/>
          <w:szCs w:val="24"/>
        </w:rPr>
        <w:t xml:space="preserve">obót - w 2 egz. </w:t>
      </w:r>
    </w:p>
    <w:p w14:paraId="426BF02F" w14:textId="77777777" w:rsidR="00D6038C" w:rsidRPr="001653D9" w:rsidRDefault="00D6038C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d)</w:t>
      </w:r>
      <w:r w:rsidR="00234135" w:rsidRPr="001653D9">
        <w:rPr>
          <w:rFonts w:ascii="Times New Roman" w:hAnsi="Times New Roman" w:cs="Times New Roman"/>
          <w:sz w:val="24"/>
          <w:szCs w:val="24"/>
        </w:rPr>
        <w:t xml:space="preserve"> </w:t>
      </w:r>
      <w:r w:rsidR="004E7556" w:rsidRPr="001653D9">
        <w:rPr>
          <w:rFonts w:ascii="Times New Roman" w:hAnsi="Times New Roman" w:cs="Times New Roman"/>
          <w:sz w:val="24"/>
          <w:szCs w:val="24"/>
        </w:rPr>
        <w:t xml:space="preserve">kosztorys inwestorski - w 2 egz. </w:t>
      </w:r>
    </w:p>
    <w:p w14:paraId="41EA1CEE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e) Specyfikacje techniczne wykonania i odbioru robót - w 2 egz. </w:t>
      </w:r>
    </w:p>
    <w:p w14:paraId="4D64B8D7" w14:textId="25CBB9AB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f) opracowania projektu stałej i czasowej organizacji ruchu (wraz z niezbędnymi urządzeniami BRD )</w:t>
      </w:r>
      <w:r w:rsidR="0017141B">
        <w:rPr>
          <w:rFonts w:ascii="Times New Roman" w:hAnsi="Times New Roman" w:cs="Times New Roman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z w:val="24"/>
          <w:szCs w:val="24"/>
        </w:rPr>
        <w:t xml:space="preserve">zatwierdzony przez Starostę </w:t>
      </w:r>
      <w:r w:rsidR="0017141B">
        <w:rPr>
          <w:rFonts w:ascii="Times New Roman" w:hAnsi="Times New Roman" w:cs="Times New Roman"/>
          <w:sz w:val="24"/>
          <w:szCs w:val="24"/>
        </w:rPr>
        <w:t xml:space="preserve">Kieleckiego </w:t>
      </w:r>
      <w:r w:rsidRPr="001653D9">
        <w:rPr>
          <w:rFonts w:ascii="Times New Roman" w:hAnsi="Times New Roman" w:cs="Times New Roman"/>
          <w:sz w:val="24"/>
          <w:szCs w:val="24"/>
        </w:rPr>
        <w:t xml:space="preserve">- w 2 egz. </w:t>
      </w:r>
    </w:p>
    <w:p w14:paraId="74250BA8" w14:textId="77777777" w:rsidR="0017141B" w:rsidRPr="0017141B" w:rsidRDefault="004E7556" w:rsidP="001653D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14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4. </w:t>
      </w:r>
      <w:r w:rsidR="0017141B" w:rsidRPr="001714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Wymagania ogólne - </w:t>
      </w:r>
      <w:r w:rsidRPr="001714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Uzgodnienia i opinie. </w:t>
      </w:r>
    </w:p>
    <w:p w14:paraId="2C13FCE7" w14:textId="788A7E8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Wykonawca w ramach podjętych działań, winien: </w:t>
      </w:r>
    </w:p>
    <w:p w14:paraId="15D9F9DF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przygotować niezbędne materiały do wystąpienia o wszelkie uzgodnienia i opinie, </w:t>
      </w:r>
    </w:p>
    <w:p w14:paraId="66538C38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2) uzyskać wszystkie, aktualne branżowe warunki techniczne od właścicieli lub zarządców urządzeń kolidujących z projektowaną inwestycją drogową, </w:t>
      </w:r>
    </w:p>
    <w:p w14:paraId="2E3720A1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3) przedłożyć ww. warunki Zamawiającemu do akceptacji, </w:t>
      </w:r>
    </w:p>
    <w:p w14:paraId="13EB83A1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4) przedłożyć Zamawiającemu do zaopiniowania ustalone i uściślone zakresy kolizji urządzeń obcych z inwestycją drogową na podstawie szczegółowych warunków technicznych, </w:t>
      </w:r>
    </w:p>
    <w:p w14:paraId="4D25615F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5) uzyskać wszelkie inne decyzje, uzgodnienia i opinie niezbędne do opracowania projektu budowlanego, </w:t>
      </w:r>
    </w:p>
    <w:p w14:paraId="2E1567F5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6) uzyskania akceptacji przez właściwy organ zgłoszenia robót budowlanych nie wymagających pozwolenia na budowę lub uzyskania właściwej ostatecznej decyzji administracyjnej umożliwiającej wykonanie przedmiotu zamówienia zgodnie z obowiązującymi przepisami; </w:t>
      </w:r>
    </w:p>
    <w:p w14:paraId="0641F1CE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5. Decyzja o środowiskowych uwarunkowaniach ( jeżeli będzie wymagana). Do zakresu obowiązków Wykonawcy należy: </w:t>
      </w:r>
    </w:p>
    <w:p w14:paraId="2AE63079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lastRenderedPageBreak/>
        <w:t xml:space="preserve">1) opracowanie i przygotowanie wszystkich niezbędnych załączników do wniosku o wydanie decyzji o środowiskowych uwarunkowaniach, zgodnie z obowiązującymi przepisami; </w:t>
      </w:r>
    </w:p>
    <w:p w14:paraId="5BDE541E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2) opracowanie i przygotowanie zgodnie z obowiązującymi przepisami raportu o oddziaływaniu przedsięwzięcia na środowisko (w przypadku nałożenia przez właściwy organ takiego obowiązku); </w:t>
      </w:r>
    </w:p>
    <w:p w14:paraId="7B4DEBA5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6. Pozwolenie wodno-prawne ( jeżeli będzie wymagane). Do zakresu obowiązków Wykonawcy należy: </w:t>
      </w:r>
    </w:p>
    <w:p w14:paraId="77561698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opracowanie i przygotowanie wszystkich niezbędnych załączników do wniosku o wydanie pozwolenia wodno- prawnego wraz z kompletem dokumentów, zgodnie z obowiązującymi przepisami; </w:t>
      </w:r>
    </w:p>
    <w:p w14:paraId="3CADB696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7. Decyzja o zezwoleniu na realizację inwestycji drogowej</w:t>
      </w:r>
      <w:r w:rsidR="004E0162" w:rsidRPr="001653D9">
        <w:rPr>
          <w:rFonts w:ascii="Times New Roman" w:hAnsi="Times New Roman" w:cs="Times New Roman"/>
          <w:sz w:val="24"/>
          <w:szCs w:val="24"/>
        </w:rPr>
        <w:t xml:space="preserve"> (jeśli będzie wymagane)</w:t>
      </w:r>
      <w:r w:rsidRPr="001653D9">
        <w:rPr>
          <w:rFonts w:ascii="Times New Roman" w:hAnsi="Times New Roman" w:cs="Times New Roman"/>
          <w:sz w:val="24"/>
          <w:szCs w:val="24"/>
        </w:rPr>
        <w:t xml:space="preserve">. Do zakresu obowiązków Wykonawcy należy: </w:t>
      </w:r>
    </w:p>
    <w:p w14:paraId="6F426B96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skompletowanie wszystkich wymaganych obowiązującymi przepisami załączników do wniosku o ZRID; </w:t>
      </w:r>
    </w:p>
    <w:p w14:paraId="62264430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2) współpraca z Zamawiającym w zakresie przygotowania materiałów informacyjnych i doradztwa merytorycznego oraz udzielanie odpowiedzi na zapytania na etapie uzyskania decyzji ZRID; </w:t>
      </w:r>
    </w:p>
    <w:p w14:paraId="7112D873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3) wspieranie Zamawiającego w działaniach związanych z uzyskaniem wymaganych opinii wraz z przygotowaniem stosownych załączników do uzyskania tych opinii; </w:t>
      </w:r>
    </w:p>
    <w:p w14:paraId="7B06AD02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4) wspieranie Zamawiającego w postępowaniu administracyjnym w celu uzyskania decyzji ZRID. </w:t>
      </w:r>
    </w:p>
    <w:p w14:paraId="4A282208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5) wykonanie podziału działek oraz wyznaczenie i utrwalenie na gruncie nowych granic pasa drogowego powstałych w wyniku podziałów zgodnie z prawomocną decyzją ZRID. </w:t>
      </w:r>
    </w:p>
    <w:p w14:paraId="00AE73F0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8. Nadzór autorski Wykonawca pełnić będzie nadzór autorski według potrzeb wynikających z realizacji robót oraz na każde wezwanie Zamawiającego dokonane telefonicznie lub pisemnie na 7 dni przed wymaganym spotkaniem. Obowiązki Wykonawcy w zakresie nadzoru autorskiego obejmować będą w szczególności: </w:t>
      </w:r>
    </w:p>
    <w:p w14:paraId="3FA2684C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Nadzór nad zgodnością wykonawstwa robót budowlanych z dokumentacją projektową, </w:t>
      </w:r>
    </w:p>
    <w:p w14:paraId="54880898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2) Niezwłoczne informowanie Zamawiającego i Wykonawcy robót budowlanych o wszelkich dostrzeżonych błędach w realizacji inwestycji, a w szczególności o powstałych w trakcie budowy rozbieżnościach z dokumentacją projektową, </w:t>
      </w:r>
    </w:p>
    <w:p w14:paraId="01BEA47C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3) Wyjaśnianie wątpliwości powstałych w toku realizacji robót budowlanych, dotyczących dokumentacji projektowej i zawartych w niej rozwiązań technicznych poprzez dodatkowe informacje i opracowania oraz ewentualne uszczegóławianie dokumentacji projektowej, uzupełnianie rysunków, detali bądź opisu technologii wykonania nie zawartych w dokumentacji projektowej, </w:t>
      </w:r>
    </w:p>
    <w:p w14:paraId="09B8E6CB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lastRenderedPageBreak/>
        <w:t xml:space="preserve">4) Poprawianie błędnych rozwiązań projektowych w ramach przedmiotowej umowy , </w:t>
      </w:r>
    </w:p>
    <w:p w14:paraId="157AA0A4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5) Nanoszenie poprawek lub uzupełnień na wszystkich egzemplarzach projektu w ramach przedmiotowej umowy , </w:t>
      </w:r>
    </w:p>
    <w:p w14:paraId="1C71621A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6) Uzgadnianie z Zamawiającym możliwości wprowadzenia rozwiązań zamiennych w stosunku do przewidzianych w dokumentacji projektowej, </w:t>
      </w:r>
    </w:p>
    <w:p w14:paraId="44CD4252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7) Przedstawianie propozycji rozwiązań zamiennych w przypadku niemożności zastosowania rozwiązań występujących w dokumentacji projektowej lub gdy ich zastosowanie jest nieekonomiczne lub nieefektywne w świetle aktualnej wiedzy technicznej i zasad sztuki budowlanej, a koszt zastosowania nowych rozwiązań nie zwiększy kosztów zadania z zastrzeżeniem, że każde z rozwiązań musi być uprzednio zatwierdzone przez Zamawiającego, </w:t>
      </w:r>
    </w:p>
    <w:p w14:paraId="11760ED5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8) W przypadku dopuszczenia przez Zamawiającego, w trakcie postępowania o udzielenie zamówienia publicznego na roboty budowlane, zastosowania materiałów i urządzeń o parametrach nie gorszych niż przedstawione w dokumentacji projektowej – kontrolowanie parametrów tych materiałów i urządzeń, </w:t>
      </w:r>
    </w:p>
    <w:p w14:paraId="7923C4A9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9) Czuwania w toku realizacji inwestycji nad zgodnością rozwiązań technicznych, materialnych i użytkowych z dokumentacją projektową i obowiązującymi przepisami, w tym techniczno – budowlanymi, </w:t>
      </w:r>
    </w:p>
    <w:p w14:paraId="6C3C8BF1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10) Udział, na każde wezwanie Zamawiającego, w komisjach, naradach technicznych, odbiorach robót związanych z realizacją przedmiotowego projektu, </w:t>
      </w:r>
    </w:p>
    <w:p w14:paraId="69D182D3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11) Udziału w odbiorach częściowych oraz w odbiorze końcowym robót budowlanych, po otrzymaniu pisemnego zawiadomienia Zamawiającego o odbiorze, </w:t>
      </w:r>
    </w:p>
    <w:p w14:paraId="2594D69C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12)Zatwierdzenia dokumentacji powykonawczej uwzględniającej wszystkie zmiany wprowadzone do dokumentacji projektowej w trakcie realizacji. </w:t>
      </w:r>
    </w:p>
    <w:p w14:paraId="59F9DF1C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9. Wymogi formalno-prawne </w:t>
      </w:r>
    </w:p>
    <w:p w14:paraId="61F1171A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Poszczególne elementy dokumentacji projektowej powinny być sprawdzone przez osobę posiadającą uprawnienia drogowe, </w:t>
      </w:r>
    </w:p>
    <w:p w14:paraId="791029CB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2 ) Oświadczenie projektanta i sprawdzającego, że opracowanie zostało wykonane zgodnie z umową, obowiązującymi przepisami i jest kompletne z punktu widzenia celu, któremu ma służyć oraz, że zostało sprawdzone (uwaga: dokumentacja projektowa ma spełniać wymogi określone w przepisach prawnych, normach, normatywach, katalogach, wytycznych i innych, niezbędnych przy realizacji zamówienia, obowiązujących w dniu przekazania dokumentacji Zamawiającemu ) </w:t>
      </w:r>
    </w:p>
    <w:p w14:paraId="7C20396B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3) Projektant odpowiada za wady dokumentacji projektowej do czasu odbioru pogwarancyjnego wybudowanego obiektu. Ujawnione wady Jednostka Projektująca zobowiązana jest usunąć w terminie określonym przez Zamawiającego. Poprawki winny być naniesione w każdym egzemplarzu projektu budowlanego i wykonawczego jak również w nośnikach czytelnych dla urządzeń elektronicznego przetwarzania danych w okresie 3 lat . </w:t>
      </w:r>
    </w:p>
    <w:p w14:paraId="7B47B4A1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lastRenderedPageBreak/>
        <w:t xml:space="preserve">4)Ewentualne dodatkowe koszty budowy wynikające z błędów projektowych, błędów w przedmiarze robót lub wynikłe z braku odpowiednich pozycji przedmiaru pokrywa Projektant, </w:t>
      </w:r>
    </w:p>
    <w:p w14:paraId="08E980F3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10.1. Przedmiot zamówienia należy wykonać zgodnie z obowiązującymi przepisami, ustawami i rozporządzeniami w szczególności: </w:t>
      </w:r>
    </w:p>
    <w:p w14:paraId="01049285" w14:textId="77777777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Rozporządzenie Ministra Infrastruktury z dnia 2 września 2004 r. w sprawie szczegółowego zakresu i formy dokumentacji projektowej, specyfikacji technicznych wykonania i odbioru robót budowlanych oraz programu funkcjonalno-użytkowego (t.j.Dz.U.2013.poz. 1129) </w:t>
      </w:r>
    </w:p>
    <w:p w14:paraId="27759A30" w14:textId="2921A874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2)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 (Dz.U.</w:t>
      </w:r>
      <w:r w:rsidR="005D11A8">
        <w:rPr>
          <w:rFonts w:ascii="Times New Roman" w:hAnsi="Times New Roman" w:cs="Times New Roman"/>
          <w:sz w:val="24"/>
          <w:szCs w:val="24"/>
        </w:rPr>
        <w:t xml:space="preserve">2004 </w:t>
      </w:r>
      <w:r w:rsidRPr="001653D9">
        <w:rPr>
          <w:rFonts w:ascii="Times New Roman" w:hAnsi="Times New Roman" w:cs="Times New Roman"/>
          <w:sz w:val="24"/>
          <w:szCs w:val="24"/>
        </w:rPr>
        <w:t>Nr130</w:t>
      </w:r>
      <w:r w:rsidR="005D11A8">
        <w:rPr>
          <w:rFonts w:ascii="Times New Roman" w:hAnsi="Times New Roman" w:cs="Times New Roman"/>
          <w:sz w:val="24"/>
          <w:szCs w:val="24"/>
        </w:rPr>
        <w:t xml:space="preserve"> poz.</w:t>
      </w:r>
      <w:r w:rsidRPr="001653D9">
        <w:rPr>
          <w:rFonts w:ascii="Times New Roman" w:hAnsi="Times New Roman" w:cs="Times New Roman"/>
          <w:sz w:val="24"/>
          <w:szCs w:val="24"/>
        </w:rPr>
        <w:t xml:space="preserve">1389) </w:t>
      </w:r>
    </w:p>
    <w:p w14:paraId="65A8DACF" w14:textId="0BAB3BB2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3) Rozporządzenie Ministra Transportu i Gospodarki Morskiej z dnia 2 marca 1999 r. w sprawie warunków technicznych, jakim powinny odpowiadać drogi publiczne i ich usytuowanie (t.j.Dz.U.2016</w:t>
      </w:r>
      <w:r w:rsidR="005D11A8">
        <w:rPr>
          <w:rFonts w:ascii="Times New Roman" w:hAnsi="Times New Roman" w:cs="Times New Roman"/>
          <w:sz w:val="24"/>
          <w:szCs w:val="24"/>
        </w:rPr>
        <w:t xml:space="preserve"> poz.</w:t>
      </w:r>
      <w:r w:rsidRPr="001653D9">
        <w:rPr>
          <w:rFonts w:ascii="Times New Roman" w:hAnsi="Times New Roman" w:cs="Times New Roman"/>
          <w:sz w:val="24"/>
          <w:szCs w:val="24"/>
        </w:rPr>
        <w:t>124 z późn. zm.)</w:t>
      </w:r>
    </w:p>
    <w:p w14:paraId="19DF2575" w14:textId="36AC15AD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4) Rozporządzenie Ministra Transportu, Budownictwa i Gospodarki Morskiej z dnia 11 września 2020 r. w sprawie szczegółowego zakresu i formy projektu budowlanego (Dz.U.</w:t>
      </w:r>
      <w:r w:rsidR="005D11A8">
        <w:rPr>
          <w:rFonts w:ascii="Times New Roman" w:hAnsi="Times New Roman" w:cs="Times New Roman"/>
          <w:sz w:val="24"/>
          <w:szCs w:val="24"/>
        </w:rPr>
        <w:t>2020 poz.</w:t>
      </w:r>
      <w:r w:rsidRPr="001653D9">
        <w:rPr>
          <w:rFonts w:ascii="Times New Roman" w:hAnsi="Times New Roman" w:cs="Times New Roman"/>
          <w:sz w:val="24"/>
          <w:szCs w:val="24"/>
        </w:rPr>
        <w:t xml:space="preserve">1609) </w:t>
      </w:r>
    </w:p>
    <w:p w14:paraId="20ACCB07" w14:textId="14AF152D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5) Rozporządzenie Ministra Transportu, Budownictwa i Gospodarki Morskiej z dnia 25 kwietnia 2012 r. w sprawie ustalania geotechnicznych warunków posadowienia obiektów budowlanych (Dz.U.</w:t>
      </w:r>
      <w:r w:rsidR="005D11A8">
        <w:rPr>
          <w:rFonts w:ascii="Times New Roman" w:hAnsi="Times New Roman" w:cs="Times New Roman"/>
          <w:sz w:val="24"/>
          <w:szCs w:val="24"/>
        </w:rPr>
        <w:t xml:space="preserve">2012 poz. </w:t>
      </w:r>
      <w:r w:rsidRPr="001653D9">
        <w:rPr>
          <w:rFonts w:ascii="Times New Roman" w:hAnsi="Times New Roman" w:cs="Times New Roman"/>
          <w:sz w:val="24"/>
          <w:szCs w:val="24"/>
        </w:rPr>
        <w:t xml:space="preserve">463) </w:t>
      </w:r>
    </w:p>
    <w:p w14:paraId="1FF596FF" w14:textId="3CAF3C42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6) Ustawa z dnia 9 czerwca 2011 r. Prawo geologiczne i górnicze (t.j.Dz.U.2020</w:t>
      </w:r>
      <w:r w:rsidR="005D11A8">
        <w:rPr>
          <w:rFonts w:ascii="Times New Roman" w:hAnsi="Times New Roman" w:cs="Times New Roman"/>
          <w:sz w:val="24"/>
          <w:szCs w:val="24"/>
        </w:rPr>
        <w:t xml:space="preserve"> poz.</w:t>
      </w:r>
      <w:r w:rsidRPr="001653D9">
        <w:rPr>
          <w:rFonts w:ascii="Times New Roman" w:hAnsi="Times New Roman" w:cs="Times New Roman"/>
          <w:sz w:val="24"/>
          <w:szCs w:val="24"/>
        </w:rPr>
        <w:t xml:space="preserve">1064 z późn. zm.) </w:t>
      </w:r>
    </w:p>
    <w:p w14:paraId="2BAE8B1B" w14:textId="3CC5282C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7) Ustawa z dnia 3 października 2008 r. o udostępnianiu informacji o środowisku i jego ochronie, udziale społeczeństwa w ochronie środowiska oraz o ocenach oddziaływania na środowisko (</w:t>
      </w:r>
      <w:proofErr w:type="spellStart"/>
      <w:r w:rsidRPr="001653D9">
        <w:rPr>
          <w:rFonts w:ascii="Times New Roman" w:hAnsi="Times New Roman" w:cs="Times New Roman"/>
          <w:sz w:val="24"/>
          <w:szCs w:val="24"/>
        </w:rPr>
        <w:t>t.j.Dz.U</w:t>
      </w:r>
      <w:proofErr w:type="spellEnd"/>
      <w:r w:rsidRPr="001653D9">
        <w:rPr>
          <w:rFonts w:ascii="Times New Roman" w:hAnsi="Times New Roman" w:cs="Times New Roman"/>
          <w:sz w:val="24"/>
          <w:szCs w:val="24"/>
        </w:rPr>
        <w:t>. 2020</w:t>
      </w:r>
      <w:r w:rsidR="005D11A8">
        <w:rPr>
          <w:rFonts w:ascii="Times New Roman" w:hAnsi="Times New Roman" w:cs="Times New Roman"/>
          <w:sz w:val="24"/>
          <w:szCs w:val="24"/>
        </w:rPr>
        <w:t xml:space="preserve"> poz.</w:t>
      </w:r>
      <w:r w:rsidRPr="001653D9">
        <w:rPr>
          <w:rFonts w:ascii="Times New Roman" w:hAnsi="Times New Roman" w:cs="Times New Roman"/>
          <w:sz w:val="24"/>
          <w:szCs w:val="24"/>
        </w:rPr>
        <w:t>283 z późn.zm.)</w:t>
      </w:r>
    </w:p>
    <w:p w14:paraId="621B55CF" w14:textId="4B7D9048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8) Ustawa z dnia 7 lipca 1994 r. Prawo budowlane (t.j.Dz.U.2020</w:t>
      </w:r>
      <w:r w:rsidR="00F878B0">
        <w:rPr>
          <w:rFonts w:ascii="Times New Roman" w:hAnsi="Times New Roman" w:cs="Times New Roman"/>
          <w:sz w:val="24"/>
          <w:szCs w:val="24"/>
        </w:rPr>
        <w:t xml:space="preserve"> poz.</w:t>
      </w:r>
      <w:r w:rsidRPr="001653D9">
        <w:rPr>
          <w:rFonts w:ascii="Times New Roman" w:hAnsi="Times New Roman" w:cs="Times New Roman"/>
          <w:sz w:val="24"/>
          <w:szCs w:val="24"/>
        </w:rPr>
        <w:t>1333 z późn. zm.)</w:t>
      </w:r>
    </w:p>
    <w:p w14:paraId="4DB7DF95" w14:textId="194E3391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9) Ustawa z dnia 27 marca 2003 r. o planowaniu i zagospodarowaniu przestrzennym (t.j.Dz.U.2020</w:t>
      </w:r>
      <w:r w:rsidR="00F878B0">
        <w:rPr>
          <w:rFonts w:ascii="Times New Roman" w:hAnsi="Times New Roman" w:cs="Times New Roman"/>
          <w:sz w:val="24"/>
          <w:szCs w:val="24"/>
        </w:rPr>
        <w:t xml:space="preserve"> poz.</w:t>
      </w:r>
      <w:r w:rsidRPr="001653D9">
        <w:rPr>
          <w:rFonts w:ascii="Times New Roman" w:hAnsi="Times New Roman" w:cs="Times New Roman"/>
          <w:sz w:val="24"/>
          <w:szCs w:val="24"/>
        </w:rPr>
        <w:t>293 z późn. zm.)</w:t>
      </w:r>
    </w:p>
    <w:p w14:paraId="22093ADC" w14:textId="149C3EFD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10) Ustawa z dnia 21 marca 1985 r. o drogach publicznych (t.j.Dz.U.2020</w:t>
      </w:r>
      <w:r w:rsidR="00F878B0">
        <w:rPr>
          <w:rFonts w:ascii="Times New Roman" w:hAnsi="Times New Roman" w:cs="Times New Roman"/>
          <w:sz w:val="24"/>
          <w:szCs w:val="24"/>
        </w:rPr>
        <w:t xml:space="preserve"> poz. </w:t>
      </w:r>
      <w:r w:rsidRPr="001653D9">
        <w:rPr>
          <w:rFonts w:ascii="Times New Roman" w:hAnsi="Times New Roman" w:cs="Times New Roman"/>
          <w:sz w:val="24"/>
          <w:szCs w:val="24"/>
        </w:rPr>
        <w:t xml:space="preserve">470 z późn.zm.) </w:t>
      </w:r>
    </w:p>
    <w:p w14:paraId="5723DAB2" w14:textId="457A6321" w:rsidR="00D6038C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11) Ustawa z dnia 30 sierpnia 2019 r. o zmianie ustawy o wspieraniu rozwoju usług i sieci telekomunikacyjnych oraz niektórych innych ustaw (t.j.Dz.U.2019</w:t>
      </w:r>
      <w:r w:rsidR="00F878B0">
        <w:rPr>
          <w:rFonts w:ascii="Times New Roman" w:hAnsi="Times New Roman" w:cs="Times New Roman"/>
          <w:sz w:val="24"/>
          <w:szCs w:val="24"/>
        </w:rPr>
        <w:t xml:space="preserve"> poz. </w:t>
      </w:r>
      <w:r w:rsidRPr="001653D9">
        <w:rPr>
          <w:rFonts w:ascii="Times New Roman" w:hAnsi="Times New Roman" w:cs="Times New Roman"/>
          <w:sz w:val="24"/>
          <w:szCs w:val="24"/>
        </w:rPr>
        <w:t xml:space="preserve">2410 z późn. zm.) </w:t>
      </w:r>
      <w:r w:rsidR="004E7556" w:rsidRPr="001653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9B12A" w14:textId="0339B98A" w:rsidR="0033708D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10.2</w:t>
      </w:r>
      <w:r w:rsidR="00F878B0">
        <w:rPr>
          <w:rFonts w:ascii="Times New Roman" w:hAnsi="Times New Roman" w:cs="Times New Roman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z w:val="24"/>
          <w:szCs w:val="24"/>
        </w:rPr>
        <w:t xml:space="preserve">Jeżeli w trakcie wykonywania umowy zmienią się ww. przepisy prawa – zamówienie winno być wykonane zgodnie z przepisami obowiązującymi w dniu przekazania Zamawiającemu pełnej, kompletnej dokumentacji. </w:t>
      </w:r>
    </w:p>
    <w:p w14:paraId="5E5E4B35" w14:textId="77777777" w:rsidR="0033708D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lastRenderedPageBreak/>
        <w:t xml:space="preserve">10.3 Oprócz wersji papierowej dokumentacja projektowa musi być zapisana w formie elektronicznej ( edytowalnej) na nośniku CD/DVD ( w 1 </w:t>
      </w:r>
      <w:proofErr w:type="spellStart"/>
      <w:r w:rsidRPr="001653D9">
        <w:rPr>
          <w:rFonts w:ascii="Times New Roman" w:hAnsi="Times New Roman" w:cs="Times New Roman"/>
          <w:sz w:val="24"/>
          <w:szCs w:val="24"/>
        </w:rPr>
        <w:t>egz</w:t>
      </w:r>
      <w:proofErr w:type="spellEnd"/>
      <w:r w:rsidRPr="001653D9">
        <w:rPr>
          <w:rFonts w:ascii="Times New Roman" w:hAnsi="Times New Roman" w:cs="Times New Roman"/>
          <w:sz w:val="24"/>
          <w:szCs w:val="24"/>
        </w:rPr>
        <w:t xml:space="preserve">), która winna być zaopatrzona w spis określający szczegółową zawartość (nazwa projektu, nazwa załącznika i nazwa pliku, w którym został zapisany). Wszystkie materiały tekstowe takie jak opisy techniczne, obliczenia, itp. Muszą być zapisać w formatach MS Word, AutoCAD i PDF, przedmiary i kosztorysy w programie kosztorysowym ( np. NORMA) oraz PDF. A części rysunkowe w formacie PDF i AutoCAD. </w:t>
      </w:r>
    </w:p>
    <w:p w14:paraId="62781DDF" w14:textId="77777777" w:rsidR="0033708D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11. Dodatkowe obowiązki Wykonawcy: Wykonawca zobowiązany jest do: </w:t>
      </w:r>
    </w:p>
    <w:p w14:paraId="351EEA40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wykonania przedmiotu zamówienia z należytą starannością w sposób zgodny z obowiązującymi przepisami oraz zasadami współczesnej wiedzy technicznej oraz bieżącego informowania Zamawiającego o toku postępowania w pracach projektowych. Projekty budowlane i projekty wykonawcze należy wykonać zgodnie z obowiązującymi przepisami, normami oraz zasadami wiedzy technicznej a także ustaleniami określonymi w decyzjach administracyjnych oraz w nawiązaniu do stanu istniejącego. Przy opracowywaniu dokumentacji należy uwzględnić nowelizacje przepisów prawa, jakie mogą nastąpić w trakcie realizacji zadania </w:t>
      </w:r>
    </w:p>
    <w:p w14:paraId="7E0D64D9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2) reprezentacji Zamawiającego w postępowaniach administracyjnych prowadzonych w związku z wykonywaniem ww. dokumentacji projektowej, </w:t>
      </w:r>
    </w:p>
    <w:p w14:paraId="62E2E399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3) uzyskania wszystkich niezbędnych decyzji, postanowień, uzgodnień, opinii, danych, informacji itp., niezbędnych dla prawidłowego wykonania dokumentacji projektowej; w tym zgód właścicieli terenu na prowadzenie prac budowlanych</w:t>
      </w:r>
    </w:p>
    <w:p w14:paraId="35424DB5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 4) nadzoru autorskiego nad realizacją inwestycji objętej dokumentacją projektową przy założeniu, iż maksymalna ilość pobytów w siedzibie Zamawiającego lub na placu budowy nie przekroczy 20, </w:t>
      </w:r>
    </w:p>
    <w:p w14:paraId="4BABEC86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5) Wykonania dokumentacji uzupełniającej i pokrycia w całości kosztów jej wykonania w przypadku stwierdzenia niekompletności dokumentacji, </w:t>
      </w:r>
    </w:p>
    <w:p w14:paraId="1D9DAD5E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6) wprowadzenia rozwiązań naprawczych lub zamiennych do błędów w dokumentacji projektowej ujawnionych i zgłoszonych przez kierownika budowy lub inspektora nadzoru inwestorskiego, z naniesieniem ich na projekcie i uzyskaniem nowych uzgodnień, zezwoleń i zmiany decyzji na realizację inwestycji (jeśli zmiany tego wymagają) w ramach otrzymanego wynagrodzenia, </w:t>
      </w:r>
    </w:p>
    <w:p w14:paraId="4510BD13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7) przekazania w terminie do </w:t>
      </w:r>
      <w:r w:rsidR="004E0162" w:rsidRPr="001653D9">
        <w:rPr>
          <w:rFonts w:ascii="Times New Roman" w:hAnsi="Times New Roman" w:cs="Times New Roman"/>
          <w:sz w:val="24"/>
          <w:szCs w:val="24"/>
        </w:rPr>
        <w:t>5</w:t>
      </w:r>
      <w:r w:rsidRPr="001653D9">
        <w:rPr>
          <w:rFonts w:ascii="Times New Roman" w:hAnsi="Times New Roman" w:cs="Times New Roman"/>
          <w:sz w:val="24"/>
          <w:szCs w:val="24"/>
        </w:rPr>
        <w:t xml:space="preserve">0 dni od dnia zawarcia umowy 1 egzemplarza uzgodnionego z Zamawiającym projektu wstępnego na mapach z naniesionymi granicami geodezyjnymi działek. Projekt wstępny jest opracowaniem poprzedzającym wykonanie projektu budowlanego. </w:t>
      </w:r>
    </w:p>
    <w:p w14:paraId="2E325825" w14:textId="73BAAED9" w:rsidR="0091273E" w:rsidRPr="001653D9" w:rsidRDefault="0091273E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8) aktualizacja kosztorysu inwestorskiego –  w razie konieczności,  w okresie </w:t>
      </w:r>
      <w:r w:rsidR="00E4553A">
        <w:rPr>
          <w:rFonts w:ascii="Times New Roman" w:hAnsi="Times New Roman" w:cs="Times New Roman"/>
          <w:sz w:val="24"/>
          <w:szCs w:val="24"/>
        </w:rPr>
        <w:t>4</w:t>
      </w:r>
      <w:r w:rsidRPr="001653D9">
        <w:rPr>
          <w:rFonts w:ascii="Times New Roman" w:hAnsi="Times New Roman" w:cs="Times New Roman"/>
          <w:sz w:val="24"/>
          <w:szCs w:val="24"/>
        </w:rPr>
        <w:t xml:space="preserve"> lat od daty przekazania go Zamawiającemu.</w:t>
      </w:r>
    </w:p>
    <w:p w14:paraId="5C6C5FE7" w14:textId="77777777" w:rsidR="0033708D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1</w:t>
      </w:r>
      <w:r w:rsidR="0091273E" w:rsidRPr="001653D9">
        <w:rPr>
          <w:rFonts w:ascii="Times New Roman" w:hAnsi="Times New Roman" w:cs="Times New Roman"/>
          <w:sz w:val="24"/>
          <w:szCs w:val="24"/>
        </w:rPr>
        <w:t>2</w:t>
      </w:r>
      <w:r w:rsidRPr="001653D9">
        <w:rPr>
          <w:rFonts w:ascii="Times New Roman" w:hAnsi="Times New Roman" w:cs="Times New Roman"/>
          <w:sz w:val="24"/>
          <w:szCs w:val="24"/>
        </w:rPr>
        <w:t xml:space="preserve">.1) W ramach projektu wstępnego należy między innymi: </w:t>
      </w:r>
    </w:p>
    <w:p w14:paraId="44A8004D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a) dołączyć plan zagospodarowania terenu wraz z projektowanym rozwiązaniem wykonanym na mapie z naniesionymi granicami geodezyjnymi działek;</w:t>
      </w:r>
    </w:p>
    <w:p w14:paraId="7C206C93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lastRenderedPageBreak/>
        <w:t xml:space="preserve"> b) dołączyć przekroje poprzeczne charakterystyczne wykonane w miejscach wątpliwych, zróżnicowanych wysokościowo, a także w miejscach</w:t>
      </w:r>
      <w:r w:rsidR="004E0162" w:rsidRPr="001653D9">
        <w:rPr>
          <w:rFonts w:ascii="Times New Roman" w:hAnsi="Times New Roman" w:cs="Times New Roman"/>
          <w:sz w:val="24"/>
          <w:szCs w:val="24"/>
        </w:rPr>
        <w:t>,</w:t>
      </w:r>
      <w:r w:rsidRPr="001653D9">
        <w:rPr>
          <w:rFonts w:ascii="Times New Roman" w:hAnsi="Times New Roman" w:cs="Times New Roman"/>
          <w:sz w:val="24"/>
          <w:szCs w:val="24"/>
        </w:rPr>
        <w:t xml:space="preserve"> gdzie inwestycja usytuowana jest blisko granicy pasa drogowego; </w:t>
      </w:r>
    </w:p>
    <w:p w14:paraId="02F2451B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c) dołączyć przekroje typowe konstrukcyjne (przekroje powinny obejmować m.in.</w:t>
      </w:r>
      <w:r w:rsidR="004E0162" w:rsidRPr="001653D9">
        <w:rPr>
          <w:rFonts w:ascii="Times New Roman" w:hAnsi="Times New Roman" w:cs="Times New Roman"/>
          <w:sz w:val="24"/>
          <w:szCs w:val="24"/>
        </w:rPr>
        <w:t xml:space="preserve"> jezdnię chodnik, zjazdy, skrzyżowania</w:t>
      </w:r>
      <w:r w:rsidRPr="001653D9">
        <w:rPr>
          <w:rFonts w:ascii="Times New Roman" w:hAnsi="Times New Roman" w:cs="Times New Roman"/>
          <w:sz w:val="24"/>
          <w:szCs w:val="24"/>
        </w:rPr>
        <w:t>);</w:t>
      </w:r>
    </w:p>
    <w:p w14:paraId="2351E079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 d) przedstawić ideę (koncepcję) odwodnienia pasa drogowego wraz z terenami przyległymi z naniesieniem ewentualnego przebiegu kanalizacji deszczowej na mapie; </w:t>
      </w:r>
    </w:p>
    <w:p w14:paraId="171D3643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e) przedstawić miejsca kolizji planowanej inwestycji z urządzeniami podziemnymi naziemnymi oraz innymi elementami mającymi wpływ na przebieg inwestycji; </w:t>
      </w:r>
    </w:p>
    <w:p w14:paraId="56B76A93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f) dołączyć mapę z inwentaryzacją zieleni kolidującej z inwestycją; </w:t>
      </w:r>
    </w:p>
    <w:p w14:paraId="5580791F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g) dołączyć wypisy z rejestru gruntów oraz wskazać właścicieli od których konieczne będzie uzyskanie zgody na wejście w teren w ramach prowadzonej inwestycji; </w:t>
      </w:r>
    </w:p>
    <w:p w14:paraId="3CB36D6F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h) przedstawić Zamawiającemu harmonogram wykonania poszczególnych elementów dokumentacji projektowej. Zaopiniowany pozytywnie przez Zamawiającego Projekt wstępny stanowi podstawę do dalszego szczegółowego projektowania i przeprowadzania innych czynności mających na celu uzyskanie innych niezbędnych decyzji, opinii, uzgodnień itp. </w:t>
      </w:r>
    </w:p>
    <w:p w14:paraId="4A7A06A0" w14:textId="77777777" w:rsidR="0033708D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1</w:t>
      </w:r>
      <w:r w:rsidR="0091273E" w:rsidRPr="001653D9">
        <w:rPr>
          <w:rFonts w:ascii="Times New Roman" w:hAnsi="Times New Roman" w:cs="Times New Roman"/>
          <w:sz w:val="24"/>
          <w:szCs w:val="24"/>
        </w:rPr>
        <w:t>3</w:t>
      </w:r>
      <w:r w:rsidRPr="001653D9">
        <w:rPr>
          <w:rFonts w:ascii="Times New Roman" w:hAnsi="Times New Roman" w:cs="Times New Roman"/>
          <w:sz w:val="24"/>
          <w:szCs w:val="24"/>
        </w:rPr>
        <w:t xml:space="preserve">. Spotkania w sprawie dokumentacji projektowej. Bieżący nadzór nad zgodnością przebiegu procesu projektowego zgodnie z wymaganiami Zamawiającego będzie wykonywany przez upoważnionego przedstawiciela Zamawiającego podczas spotkań z Wykonawcą. W trakcie trwania procesu projektowego Zamawiający przewiduje następujące rodzaje spotkań w sprawie dokumentacji projektowej: </w:t>
      </w:r>
    </w:p>
    <w:p w14:paraId="465D1705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pierwsze spotkanie w siedzibie Zamawiającego po upływie 30 dni od dnia podpisania umowy, przy udziale Wykonawcy, Zamawiającego oraz ew. innych zaproszonych osób, którego głównymi celami są: </w:t>
      </w:r>
    </w:p>
    <w:p w14:paraId="7C48EE0F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a) prezentacja przez Wykonawcę sprawozdania z bieżącego postępu wykonywania dokumentacji projektowej przed Zamawiającym (w tym omówienie zagadnień związanych z koordynacją dokumentacji projektowej), </w:t>
      </w:r>
    </w:p>
    <w:p w14:paraId="14E1AE16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b) omówienie i ewentualne rozstrzygnięcie problemów, do których rozstrzygania upoważniony jest jedynie Zamawiający, </w:t>
      </w:r>
    </w:p>
    <w:p w14:paraId="30E0468E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c) omówienie warunków i uzgodnień otrzymanych od instytucji i osób trzecich, </w:t>
      </w:r>
    </w:p>
    <w:p w14:paraId="26FF70C8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d) uzgodnienie zaproponowanych rozwiązań technicznych dotyczących zadania; </w:t>
      </w:r>
    </w:p>
    <w:p w14:paraId="30966F2A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2) spotkania robocze poza siedzibą Zamawiającego, przy udziale przedstawiciela Zamawiającego i Wykonawcy, oraz innych osób, której celem jest dokonanie wyjaśnień i ustaleń roboczych, połączone z wizytą na miejscu, którego dotyczą opracowania projektowe lub z wizytą w siedzibie strony. Spotkania robocze odbywają się z inicjatywy Wykonawcy, zainteresowanej strony lub Zamawiającego. </w:t>
      </w:r>
    </w:p>
    <w:p w14:paraId="1633752D" w14:textId="77777777" w:rsidR="002633EF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1</w:t>
      </w:r>
      <w:r w:rsidR="0091273E" w:rsidRPr="001653D9">
        <w:rPr>
          <w:rFonts w:ascii="Times New Roman" w:hAnsi="Times New Roman" w:cs="Times New Roman"/>
          <w:sz w:val="24"/>
          <w:szCs w:val="24"/>
        </w:rPr>
        <w:t>4</w:t>
      </w:r>
      <w:r w:rsidRPr="001653D9">
        <w:rPr>
          <w:rFonts w:ascii="Times New Roman" w:hAnsi="Times New Roman" w:cs="Times New Roman"/>
          <w:sz w:val="24"/>
          <w:szCs w:val="24"/>
        </w:rPr>
        <w:t xml:space="preserve">. Zaleca się, aby Wykonawcy dokonali wizji lokalnej terenu realizacji przedmiotu oraz w jego okolicy w celu dokonania oceny dokumentów i informacji przekazywanych w ramach </w:t>
      </w:r>
      <w:r w:rsidRPr="001653D9">
        <w:rPr>
          <w:rFonts w:ascii="Times New Roman" w:hAnsi="Times New Roman" w:cs="Times New Roman"/>
          <w:sz w:val="24"/>
          <w:szCs w:val="24"/>
        </w:rPr>
        <w:lastRenderedPageBreak/>
        <w:t xml:space="preserve">niniejszego postępowania przez Zamawiającego oraz pozyskania wszelkich informacji, które mogą być konieczne do przygotowania oferty celem prawidłowej wyceny przedmiotu zamówienia. </w:t>
      </w:r>
      <w:r w:rsidRPr="001653D9">
        <w:rPr>
          <w:rFonts w:ascii="Times New Roman" w:hAnsi="Times New Roman" w:cs="Times New Roman"/>
          <w:sz w:val="24"/>
          <w:szCs w:val="24"/>
        </w:rPr>
        <w:br/>
      </w:r>
      <w:r w:rsidRPr="001653D9">
        <w:rPr>
          <w:rFonts w:ascii="Times New Roman" w:hAnsi="Times New Roman" w:cs="Times New Roman"/>
          <w:sz w:val="24"/>
          <w:szCs w:val="24"/>
        </w:rPr>
        <w:br/>
      </w:r>
    </w:p>
    <w:sectPr w:rsidR="002633EF" w:rsidRPr="001653D9" w:rsidSect="00C5065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15CCA"/>
    <w:multiLevelType w:val="hybridMultilevel"/>
    <w:tmpl w:val="DA7C686E"/>
    <w:lvl w:ilvl="0" w:tplc="30FCAE2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7F1BB8"/>
    <w:multiLevelType w:val="hybridMultilevel"/>
    <w:tmpl w:val="0F72D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968AD"/>
    <w:multiLevelType w:val="hybridMultilevel"/>
    <w:tmpl w:val="EEF84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6173D"/>
    <w:multiLevelType w:val="hybridMultilevel"/>
    <w:tmpl w:val="4726D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449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22F3F"/>
    <w:multiLevelType w:val="hybridMultilevel"/>
    <w:tmpl w:val="A05C7E92"/>
    <w:lvl w:ilvl="0" w:tplc="30FCAE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1B5FBC"/>
    <w:multiLevelType w:val="hybridMultilevel"/>
    <w:tmpl w:val="ED8E2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072C1"/>
    <w:multiLevelType w:val="hybridMultilevel"/>
    <w:tmpl w:val="4FE8D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F9C"/>
    <w:rsid w:val="00020B81"/>
    <w:rsid w:val="000B02A5"/>
    <w:rsid w:val="000B6B22"/>
    <w:rsid w:val="0010658B"/>
    <w:rsid w:val="001653D9"/>
    <w:rsid w:val="0017141B"/>
    <w:rsid w:val="00191902"/>
    <w:rsid w:val="001A2663"/>
    <w:rsid w:val="001A5C0A"/>
    <w:rsid w:val="001C11B5"/>
    <w:rsid w:val="00234135"/>
    <w:rsid w:val="002633EF"/>
    <w:rsid w:val="002808FF"/>
    <w:rsid w:val="00295639"/>
    <w:rsid w:val="002B62DF"/>
    <w:rsid w:val="002D0214"/>
    <w:rsid w:val="0033708D"/>
    <w:rsid w:val="00355017"/>
    <w:rsid w:val="0039749D"/>
    <w:rsid w:val="004015F3"/>
    <w:rsid w:val="00415DAE"/>
    <w:rsid w:val="004B7C66"/>
    <w:rsid w:val="004E0162"/>
    <w:rsid w:val="004E7556"/>
    <w:rsid w:val="005A40AE"/>
    <w:rsid w:val="005D11A8"/>
    <w:rsid w:val="00611FB2"/>
    <w:rsid w:val="00627936"/>
    <w:rsid w:val="006950FC"/>
    <w:rsid w:val="006C0152"/>
    <w:rsid w:val="006D68FF"/>
    <w:rsid w:val="00741C17"/>
    <w:rsid w:val="00762F9C"/>
    <w:rsid w:val="008715B3"/>
    <w:rsid w:val="0091273E"/>
    <w:rsid w:val="009D1CC0"/>
    <w:rsid w:val="00A31B4D"/>
    <w:rsid w:val="00A905EF"/>
    <w:rsid w:val="00AC72B9"/>
    <w:rsid w:val="00AF4A79"/>
    <w:rsid w:val="00B66A34"/>
    <w:rsid w:val="00B725BD"/>
    <w:rsid w:val="00B8264C"/>
    <w:rsid w:val="00BF0E34"/>
    <w:rsid w:val="00C5065E"/>
    <w:rsid w:val="00C957B8"/>
    <w:rsid w:val="00D35F04"/>
    <w:rsid w:val="00D6038C"/>
    <w:rsid w:val="00DC03CC"/>
    <w:rsid w:val="00DD23F3"/>
    <w:rsid w:val="00DF667F"/>
    <w:rsid w:val="00E4553A"/>
    <w:rsid w:val="00F42269"/>
    <w:rsid w:val="00F61DCF"/>
    <w:rsid w:val="00F878B0"/>
    <w:rsid w:val="00FA6C20"/>
    <w:rsid w:val="00FB6C5A"/>
    <w:rsid w:val="00FC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2BC5"/>
  <w15:chartTrackingRefBased/>
  <w15:docId w15:val="{D7D185A2-768E-4B18-A330-D25DB3D7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90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65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E97B4-9410-4C95-96DE-4B5CE799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</Pages>
  <Words>2602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Anna Paluch</cp:lastModifiedBy>
  <cp:revision>11</cp:revision>
  <cp:lastPrinted>2021-11-24T12:56:00Z</cp:lastPrinted>
  <dcterms:created xsi:type="dcterms:W3CDTF">2021-11-22T09:38:00Z</dcterms:created>
  <dcterms:modified xsi:type="dcterms:W3CDTF">2021-11-25T11:50:00Z</dcterms:modified>
</cp:coreProperties>
</file>