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3B68" w14:textId="77777777" w:rsidR="008F5721" w:rsidRDefault="008F5721" w:rsidP="008F5721">
      <w:pPr>
        <w:jc w:val="right"/>
        <w:rPr>
          <w:b/>
          <w:sz w:val="28"/>
        </w:rPr>
      </w:pPr>
      <w:r>
        <w:rPr>
          <w:b/>
          <w:sz w:val="28"/>
        </w:rPr>
        <w:t>Załącznik nr 2</w:t>
      </w:r>
    </w:p>
    <w:p w14:paraId="1D30BF4D" w14:textId="6019A27D" w:rsidR="0022092B" w:rsidRDefault="008F5721" w:rsidP="0022092B">
      <w:pPr>
        <w:jc w:val="center"/>
        <w:rPr>
          <w:b/>
          <w:sz w:val="28"/>
        </w:rPr>
      </w:pPr>
      <w:r>
        <w:rPr>
          <w:b/>
          <w:sz w:val="28"/>
        </w:rPr>
        <w:t xml:space="preserve">Wzór - </w:t>
      </w:r>
      <w:r w:rsidR="0022092B">
        <w:rPr>
          <w:b/>
          <w:sz w:val="28"/>
        </w:rPr>
        <w:t xml:space="preserve">UMOWA NR </w:t>
      </w:r>
      <w:r w:rsidR="00D91E55">
        <w:rPr>
          <w:b/>
          <w:sz w:val="28"/>
        </w:rPr>
        <w:t>………….</w:t>
      </w:r>
    </w:p>
    <w:p w14:paraId="7227C17D" w14:textId="77777777" w:rsidR="0022092B" w:rsidRDefault="0022092B" w:rsidP="0022092B">
      <w:pPr>
        <w:jc w:val="center"/>
        <w:rPr>
          <w:sz w:val="24"/>
        </w:rPr>
      </w:pPr>
    </w:p>
    <w:p w14:paraId="7A36D46A" w14:textId="77777777" w:rsidR="0022092B" w:rsidRDefault="0022092B" w:rsidP="0022092B">
      <w:pPr>
        <w:jc w:val="both"/>
        <w:rPr>
          <w:sz w:val="24"/>
        </w:rPr>
      </w:pPr>
      <w:r>
        <w:rPr>
          <w:sz w:val="24"/>
        </w:rPr>
        <w:t xml:space="preserve">zawarta w dniu </w:t>
      </w:r>
      <w:r w:rsidR="00D91E55">
        <w:rPr>
          <w:sz w:val="24"/>
        </w:rPr>
        <w:t>………………</w:t>
      </w:r>
      <w:r>
        <w:rPr>
          <w:sz w:val="24"/>
        </w:rPr>
        <w:t xml:space="preserve">. pomiędzy </w:t>
      </w:r>
      <w:r>
        <w:rPr>
          <w:b/>
          <w:sz w:val="24"/>
        </w:rPr>
        <w:t>Gminą Chmielnik</w:t>
      </w:r>
      <w:r>
        <w:rPr>
          <w:i/>
          <w:sz w:val="24"/>
        </w:rPr>
        <w:t>, Plac Kościuszki 7, 26-020 Chmielnik</w:t>
      </w:r>
      <w:r>
        <w:rPr>
          <w:sz w:val="24"/>
        </w:rPr>
        <w:t xml:space="preserve"> zwaną dalej „Zamawiającym” reprezentowaną przez:</w:t>
      </w:r>
    </w:p>
    <w:p w14:paraId="247FD807" w14:textId="77777777" w:rsidR="0022092B" w:rsidRDefault="00D91E55" w:rsidP="0022092B">
      <w:pPr>
        <w:pStyle w:val="Tekstpodstawowy3"/>
        <w:spacing w:line="360" w:lineRule="auto"/>
        <w:rPr>
          <w:b/>
        </w:rPr>
      </w:pPr>
      <w:r>
        <w:rPr>
          <w:b/>
        </w:rPr>
        <w:t>Pawła Wójcika</w:t>
      </w:r>
      <w:r w:rsidR="0022092B">
        <w:rPr>
          <w:b/>
        </w:rPr>
        <w:tab/>
        <w:t>-</w:t>
      </w:r>
      <w:r w:rsidR="0022092B">
        <w:rPr>
          <w:b/>
        </w:rPr>
        <w:tab/>
        <w:t>Burmistrza Miasta i Gminy Chmielnik</w:t>
      </w:r>
    </w:p>
    <w:p w14:paraId="578F3F36" w14:textId="527B7BC3" w:rsidR="0022092B" w:rsidRDefault="0022092B" w:rsidP="0022092B">
      <w:pPr>
        <w:rPr>
          <w:b/>
          <w:sz w:val="24"/>
        </w:rPr>
      </w:pPr>
      <w:r>
        <w:rPr>
          <w:sz w:val="24"/>
        </w:rPr>
        <w:t xml:space="preserve">a </w:t>
      </w:r>
      <w:r w:rsidR="00D91E55">
        <w:rPr>
          <w:sz w:val="24"/>
        </w:rPr>
        <w:t>…………………</w:t>
      </w:r>
      <w:r w:rsidRPr="0022092B">
        <w:rPr>
          <w:sz w:val="24"/>
        </w:rPr>
        <w:t>:</w:t>
      </w:r>
    </w:p>
    <w:p w14:paraId="2D78DD13" w14:textId="77777777" w:rsidR="0022092B" w:rsidRDefault="0022092B" w:rsidP="0022092B">
      <w:pPr>
        <w:ind w:right="-567"/>
        <w:jc w:val="both"/>
        <w:rPr>
          <w:sz w:val="24"/>
        </w:rPr>
      </w:pPr>
    </w:p>
    <w:p w14:paraId="10C5EF4E" w14:textId="25B2DBFE" w:rsidR="0022092B" w:rsidRDefault="00D91E55" w:rsidP="0022092B">
      <w:pPr>
        <w:spacing w:line="360" w:lineRule="auto"/>
        <w:ind w:right="-567"/>
        <w:jc w:val="both"/>
        <w:rPr>
          <w:b/>
          <w:sz w:val="24"/>
        </w:rPr>
      </w:pPr>
      <w:r>
        <w:rPr>
          <w:sz w:val="24"/>
        </w:rPr>
        <w:t>Z</w:t>
      </w:r>
      <w:r w:rsidR="0022092B">
        <w:rPr>
          <w:sz w:val="24"/>
        </w:rPr>
        <w:t>waną</w:t>
      </w:r>
      <w:r w:rsidR="00D6664B">
        <w:rPr>
          <w:sz w:val="24"/>
        </w:rPr>
        <w:t xml:space="preserve"> </w:t>
      </w:r>
      <w:r>
        <w:rPr>
          <w:sz w:val="24"/>
        </w:rPr>
        <w:t>/ ym</w:t>
      </w:r>
      <w:r w:rsidR="0022092B">
        <w:rPr>
          <w:sz w:val="24"/>
        </w:rPr>
        <w:t xml:space="preserve"> dalej „Wykonawcą” reprezentowaną</w:t>
      </w:r>
      <w:r w:rsidR="00D6664B">
        <w:rPr>
          <w:sz w:val="24"/>
        </w:rPr>
        <w:t xml:space="preserve"> </w:t>
      </w:r>
      <w:r>
        <w:rPr>
          <w:sz w:val="24"/>
        </w:rPr>
        <w:t>/</w:t>
      </w:r>
      <w:r w:rsidR="00D6664B">
        <w:rPr>
          <w:sz w:val="24"/>
        </w:rPr>
        <w:t xml:space="preserve"> </w:t>
      </w:r>
      <w:r>
        <w:rPr>
          <w:sz w:val="24"/>
        </w:rPr>
        <w:t>ym</w:t>
      </w:r>
      <w:r w:rsidR="0022092B">
        <w:rPr>
          <w:sz w:val="24"/>
        </w:rPr>
        <w:t xml:space="preserve"> przez: </w:t>
      </w:r>
    </w:p>
    <w:p w14:paraId="147A4F2B" w14:textId="77777777" w:rsidR="0022092B" w:rsidRDefault="00D91E55" w:rsidP="0022092B">
      <w:pPr>
        <w:pStyle w:val="Tekstpodstawowy3"/>
        <w:rPr>
          <w:b/>
        </w:rPr>
      </w:pPr>
      <w:r>
        <w:rPr>
          <w:b/>
        </w:rPr>
        <w:t>………………………….</w:t>
      </w:r>
    </w:p>
    <w:p w14:paraId="333BD134" w14:textId="77777777" w:rsidR="008F5721" w:rsidRDefault="008F5721" w:rsidP="0022092B">
      <w:pPr>
        <w:pStyle w:val="Tekstpodstawowy"/>
      </w:pPr>
    </w:p>
    <w:p w14:paraId="18D594A8" w14:textId="383ED959" w:rsidR="0022092B" w:rsidRDefault="00284B2E" w:rsidP="0022092B">
      <w:pPr>
        <w:pStyle w:val="Tekstpodstawowy"/>
      </w:pPr>
      <w:r>
        <w:t>Zamówienia dokonano poniżej progu określonego w art. 2 ust 1 pkt 1ustawy PZP (</w:t>
      </w:r>
      <w:r w:rsidRPr="00284B2E">
        <w:t>Dz. U. z 2019 r. poz. 2019</w:t>
      </w:r>
      <w:r>
        <w:t xml:space="preserve">) </w:t>
      </w:r>
      <w:r w:rsidR="005834EC">
        <w:t xml:space="preserve"> </w:t>
      </w:r>
      <w:r w:rsidR="0022092B">
        <w:t>została zawarta umowa następującej treści:</w:t>
      </w:r>
    </w:p>
    <w:p w14:paraId="54B49F90" w14:textId="77777777" w:rsidR="0022092B" w:rsidRDefault="0022092B" w:rsidP="0022092B">
      <w:pPr>
        <w:jc w:val="center"/>
        <w:rPr>
          <w:sz w:val="24"/>
        </w:rPr>
      </w:pPr>
    </w:p>
    <w:p w14:paraId="305A296F" w14:textId="77777777" w:rsidR="0022092B" w:rsidRDefault="0022092B" w:rsidP="0022092B">
      <w:pPr>
        <w:jc w:val="center"/>
        <w:rPr>
          <w:sz w:val="24"/>
        </w:rPr>
      </w:pPr>
      <w:r>
        <w:rPr>
          <w:sz w:val="24"/>
        </w:rPr>
        <w:sym w:font="Arial" w:char="00A7"/>
      </w:r>
      <w:r>
        <w:rPr>
          <w:sz w:val="24"/>
        </w:rPr>
        <w:t xml:space="preserve"> 1</w:t>
      </w:r>
    </w:p>
    <w:p w14:paraId="0DF4642A" w14:textId="2FE48E4B" w:rsidR="0022092B" w:rsidRDefault="0022092B" w:rsidP="00E870D9">
      <w:pPr>
        <w:pStyle w:val="Nagwek1"/>
        <w:jc w:val="center"/>
      </w:pPr>
      <w:r>
        <w:t>Przedmiot umowy</w:t>
      </w:r>
    </w:p>
    <w:p w14:paraId="6E33A07F" w14:textId="77777777" w:rsidR="00AF3B78" w:rsidRPr="00AF3B78" w:rsidRDefault="00AF3B78" w:rsidP="00AF3B78"/>
    <w:p w14:paraId="73B354C1" w14:textId="5E35760C" w:rsidR="00FC4AE0" w:rsidRDefault="00FC4AE0" w:rsidP="00FC4AE0">
      <w:pPr>
        <w:pStyle w:val="Nagwek3"/>
        <w:numPr>
          <w:ilvl w:val="0"/>
          <w:numId w:val="1"/>
        </w:numPr>
        <w:jc w:val="both"/>
        <w:rPr>
          <w:sz w:val="24"/>
          <w:szCs w:val="24"/>
        </w:rPr>
      </w:pPr>
      <w:r>
        <w:rPr>
          <w:b w:val="0"/>
          <w:spacing w:val="-10"/>
          <w:sz w:val="24"/>
          <w:szCs w:val="24"/>
        </w:rPr>
        <w:t>Zgodnie z wynikiem zapytania ofertowego z dnia…….</w:t>
      </w:r>
      <w:r w:rsidR="0022092B">
        <w:rPr>
          <w:b w:val="0"/>
          <w:spacing w:val="-10"/>
          <w:sz w:val="24"/>
          <w:szCs w:val="24"/>
        </w:rPr>
        <w:t xml:space="preserve"> Zamawiający</w:t>
      </w:r>
      <w:r w:rsidR="0022092B">
        <w:rPr>
          <w:b w:val="0"/>
          <w:spacing w:val="-10"/>
          <w:sz w:val="24"/>
        </w:rPr>
        <w:t xml:space="preserve"> zleca a Wykonawca przyjmuje do wykonania zadanie pod nazwą: </w:t>
      </w:r>
      <w:r w:rsidR="00480A30">
        <w:rPr>
          <w:b w:val="0"/>
          <w:spacing w:val="-10"/>
          <w:sz w:val="24"/>
        </w:rPr>
        <w:t>W</w:t>
      </w:r>
      <w:r w:rsidR="00480A30" w:rsidRPr="00480A30">
        <w:rPr>
          <w:sz w:val="24"/>
          <w:szCs w:val="24"/>
        </w:rPr>
        <w:t>ykonanie prac remontowych w stołówce szkolnej w Szkole Podstawowej im. Stefana Żeromskiego w Chmielniku w ramach Programu Rządowego ,,Posiłek w szkole i w domu”</w:t>
      </w:r>
      <w:r w:rsidR="00EC3A6E">
        <w:rPr>
          <w:b w:val="0"/>
          <w:i/>
          <w:sz w:val="24"/>
          <w:szCs w:val="24"/>
        </w:rPr>
        <w:t xml:space="preserve"> </w:t>
      </w:r>
      <w:r w:rsidRPr="00FC4AE0">
        <w:rPr>
          <w:b w:val="0"/>
          <w:sz w:val="24"/>
          <w:szCs w:val="24"/>
        </w:rPr>
        <w:t>dla niżej wymienionego zakresu:</w:t>
      </w:r>
      <w:r w:rsidR="0022092B">
        <w:rPr>
          <w:sz w:val="24"/>
          <w:szCs w:val="24"/>
        </w:rPr>
        <w:t xml:space="preserve"> </w:t>
      </w:r>
    </w:p>
    <w:p w14:paraId="7B307A31" w14:textId="77777777" w:rsidR="001A41C9" w:rsidRDefault="001A41C9" w:rsidP="001A41C9">
      <w:pPr>
        <w:jc w:val="both"/>
        <w:rPr>
          <w:b/>
          <w:sz w:val="24"/>
          <w:szCs w:val="24"/>
        </w:rPr>
      </w:pPr>
    </w:p>
    <w:p w14:paraId="5E00B9B9" w14:textId="41022889" w:rsidR="00480A30" w:rsidRPr="00480A30" w:rsidRDefault="005834EC" w:rsidP="00480A30">
      <w:pPr>
        <w:jc w:val="both"/>
        <w:rPr>
          <w:bCs/>
          <w:sz w:val="24"/>
          <w:szCs w:val="24"/>
        </w:rPr>
      </w:pPr>
      <w:r w:rsidRPr="00DF51AB">
        <w:rPr>
          <w:b/>
          <w:sz w:val="24"/>
          <w:szCs w:val="24"/>
        </w:rPr>
        <w:t xml:space="preserve"> </w:t>
      </w:r>
      <w:r w:rsidR="00480A30" w:rsidRPr="00480A30">
        <w:rPr>
          <w:b/>
          <w:sz w:val="24"/>
          <w:szCs w:val="24"/>
        </w:rPr>
        <w:t>•</w:t>
      </w:r>
      <w:r w:rsidR="00480A30" w:rsidRPr="00480A30">
        <w:rPr>
          <w:b/>
          <w:sz w:val="24"/>
          <w:szCs w:val="24"/>
        </w:rPr>
        <w:tab/>
      </w:r>
      <w:r w:rsidR="00480A30" w:rsidRPr="00480A30">
        <w:rPr>
          <w:bCs/>
          <w:sz w:val="24"/>
          <w:szCs w:val="24"/>
        </w:rPr>
        <w:t>Ułożenie terakoty w pomieszczeniu obieralni- 11,82 m2</w:t>
      </w:r>
    </w:p>
    <w:p w14:paraId="5CE1E7F7" w14:textId="77777777" w:rsidR="00480A30" w:rsidRPr="00480A30" w:rsidRDefault="00480A30" w:rsidP="00480A30">
      <w:pPr>
        <w:jc w:val="both"/>
        <w:rPr>
          <w:bCs/>
          <w:sz w:val="24"/>
          <w:szCs w:val="24"/>
        </w:rPr>
      </w:pPr>
      <w:r w:rsidRPr="00480A30">
        <w:rPr>
          <w:bCs/>
          <w:sz w:val="24"/>
          <w:szCs w:val="24"/>
        </w:rPr>
        <w:t>•</w:t>
      </w:r>
      <w:r w:rsidRPr="00480A30">
        <w:rPr>
          <w:bCs/>
          <w:sz w:val="24"/>
          <w:szCs w:val="24"/>
        </w:rPr>
        <w:tab/>
        <w:t>Ułożeniu glazury w pomieszczeniu obieralni- 30,79 m2</w:t>
      </w:r>
    </w:p>
    <w:p w14:paraId="618CCEF0" w14:textId="77777777" w:rsidR="00480A30" w:rsidRPr="00480A30" w:rsidRDefault="00480A30" w:rsidP="00480A30">
      <w:pPr>
        <w:jc w:val="both"/>
        <w:rPr>
          <w:bCs/>
          <w:sz w:val="24"/>
          <w:szCs w:val="24"/>
        </w:rPr>
      </w:pPr>
      <w:r w:rsidRPr="00480A30">
        <w:rPr>
          <w:bCs/>
          <w:sz w:val="24"/>
          <w:szCs w:val="24"/>
        </w:rPr>
        <w:t>•</w:t>
      </w:r>
      <w:r w:rsidRPr="00480A30">
        <w:rPr>
          <w:bCs/>
          <w:sz w:val="24"/>
          <w:szCs w:val="24"/>
        </w:rPr>
        <w:tab/>
        <w:t>Ułożeniu terakoty na zapleczu kuchennym – 44,82 m2 (ściany +posadzka)</w:t>
      </w:r>
    </w:p>
    <w:p w14:paraId="71EBAFB7" w14:textId="77777777" w:rsidR="00480A30" w:rsidRPr="00480A30" w:rsidRDefault="00480A30" w:rsidP="00480A30">
      <w:pPr>
        <w:jc w:val="both"/>
        <w:rPr>
          <w:bCs/>
          <w:sz w:val="24"/>
          <w:szCs w:val="24"/>
        </w:rPr>
      </w:pPr>
      <w:r w:rsidRPr="00480A30">
        <w:rPr>
          <w:bCs/>
          <w:sz w:val="24"/>
          <w:szCs w:val="24"/>
        </w:rPr>
        <w:t>•</w:t>
      </w:r>
      <w:r w:rsidRPr="00480A30">
        <w:rPr>
          <w:bCs/>
          <w:sz w:val="24"/>
          <w:szCs w:val="24"/>
        </w:rPr>
        <w:tab/>
        <w:t>Zabudowa ścian płytą karton gips (obieralnia, zaplecze kuchenne)- 17,51 m2</w:t>
      </w:r>
    </w:p>
    <w:p w14:paraId="61B37C12" w14:textId="77777777" w:rsidR="00480A30" w:rsidRPr="00480A30" w:rsidRDefault="00480A30" w:rsidP="00480A30">
      <w:pPr>
        <w:jc w:val="both"/>
        <w:rPr>
          <w:bCs/>
          <w:sz w:val="24"/>
          <w:szCs w:val="24"/>
        </w:rPr>
      </w:pPr>
      <w:r w:rsidRPr="00480A30">
        <w:rPr>
          <w:bCs/>
          <w:sz w:val="24"/>
          <w:szCs w:val="24"/>
        </w:rPr>
        <w:t>•</w:t>
      </w:r>
      <w:r w:rsidRPr="00480A30">
        <w:rPr>
          <w:bCs/>
          <w:sz w:val="24"/>
          <w:szCs w:val="24"/>
        </w:rPr>
        <w:tab/>
        <w:t xml:space="preserve">Malowanie pomieszczeń – 148,64 m2 </w:t>
      </w:r>
    </w:p>
    <w:p w14:paraId="1A560802" w14:textId="0AD9D455" w:rsidR="002A1C51" w:rsidRDefault="005834EC" w:rsidP="00480A30">
      <w:pPr>
        <w:jc w:val="both"/>
        <w:rPr>
          <w:b/>
          <w:sz w:val="24"/>
          <w:szCs w:val="24"/>
        </w:rPr>
      </w:pPr>
      <w:r w:rsidRPr="00DF51AB">
        <w:rPr>
          <w:b/>
          <w:sz w:val="24"/>
          <w:szCs w:val="24"/>
        </w:rPr>
        <w:t xml:space="preserve">                                                                                                                                                                                 </w:t>
      </w:r>
    </w:p>
    <w:p w14:paraId="717DE3C7" w14:textId="21AAB6E2" w:rsidR="000F1564" w:rsidRPr="00480A30" w:rsidRDefault="00480A30" w:rsidP="00480A30">
      <w:pPr>
        <w:pStyle w:val="Akapitzlist"/>
        <w:numPr>
          <w:ilvl w:val="0"/>
          <w:numId w:val="1"/>
        </w:numPr>
        <w:jc w:val="both"/>
        <w:rPr>
          <w:sz w:val="24"/>
          <w:szCs w:val="24"/>
        </w:rPr>
      </w:pPr>
      <w:r w:rsidRPr="00480A30">
        <w:rPr>
          <w:sz w:val="24"/>
          <w:szCs w:val="24"/>
        </w:rPr>
        <w:t>Wykonawca zobowiązuje się wykonać przedmiot umowy zgodnie z zasadami wiedzy technicznej, obowiązującymi przepisami w szczególności techniczno-budowlanymi, normami oraz przepisami BHP.</w:t>
      </w:r>
    </w:p>
    <w:p w14:paraId="3821FE6A" w14:textId="77777777" w:rsidR="00B07FBE" w:rsidRDefault="00B07FBE" w:rsidP="00172958">
      <w:pPr>
        <w:jc w:val="both"/>
        <w:rPr>
          <w:sz w:val="24"/>
          <w:szCs w:val="24"/>
        </w:rPr>
      </w:pPr>
    </w:p>
    <w:p w14:paraId="13643076" w14:textId="746547FE" w:rsidR="00474066" w:rsidRDefault="00474066" w:rsidP="00474066">
      <w:pPr>
        <w:shd w:val="clear" w:color="auto" w:fill="FFFFFF"/>
        <w:tabs>
          <w:tab w:val="left" w:pos="449"/>
        </w:tabs>
        <w:spacing w:before="5" w:line="275" w:lineRule="exact"/>
        <w:ind w:left="449"/>
        <w:jc w:val="both"/>
        <w:rPr>
          <w:spacing w:val="-5"/>
          <w:sz w:val="24"/>
        </w:rPr>
      </w:pPr>
    </w:p>
    <w:p w14:paraId="6C87D5DB" w14:textId="322412B1" w:rsidR="00474066" w:rsidRDefault="00474066" w:rsidP="00474066">
      <w:pPr>
        <w:shd w:val="clear" w:color="auto" w:fill="FFFFFF"/>
        <w:tabs>
          <w:tab w:val="left" w:pos="449"/>
        </w:tabs>
        <w:spacing w:before="5" w:line="275" w:lineRule="exact"/>
        <w:ind w:left="449"/>
        <w:jc w:val="both"/>
        <w:rPr>
          <w:spacing w:val="-5"/>
          <w:sz w:val="24"/>
        </w:rPr>
      </w:pPr>
    </w:p>
    <w:p w14:paraId="7E7CAC29" w14:textId="6B3ADCAC" w:rsidR="00474066" w:rsidRPr="00474066" w:rsidRDefault="00474066" w:rsidP="00474066">
      <w:pPr>
        <w:shd w:val="clear" w:color="auto" w:fill="FFFFFF"/>
        <w:tabs>
          <w:tab w:val="left" w:pos="449"/>
        </w:tabs>
        <w:spacing w:before="5" w:line="275" w:lineRule="exact"/>
        <w:jc w:val="center"/>
        <w:rPr>
          <w:spacing w:val="-5"/>
          <w:sz w:val="24"/>
        </w:rPr>
      </w:pPr>
      <w:r w:rsidRPr="00474066">
        <w:rPr>
          <w:spacing w:val="-5"/>
          <w:sz w:val="24"/>
        </w:rPr>
        <w:t>§ 2.</w:t>
      </w:r>
    </w:p>
    <w:p w14:paraId="2CEDEBF1" w14:textId="0FE599FB" w:rsidR="00474066" w:rsidRDefault="00474066" w:rsidP="00474066">
      <w:pPr>
        <w:shd w:val="clear" w:color="auto" w:fill="FFFFFF"/>
        <w:tabs>
          <w:tab w:val="left" w:pos="449"/>
        </w:tabs>
        <w:spacing w:before="5" w:line="275" w:lineRule="exact"/>
        <w:jc w:val="both"/>
        <w:rPr>
          <w:spacing w:val="-5"/>
          <w:sz w:val="24"/>
        </w:rPr>
      </w:pPr>
      <w:r w:rsidRPr="00474066">
        <w:rPr>
          <w:spacing w:val="-5"/>
          <w:sz w:val="24"/>
        </w:rPr>
        <w:t>1. Szczegółowy zakres rzeczowy przedmiotu umowy określony został w ofercie z dnia ………………………, która stanowi załącznik do niniejszej umowy.</w:t>
      </w:r>
    </w:p>
    <w:p w14:paraId="7DF3E483" w14:textId="1092732C" w:rsidR="00474066" w:rsidRDefault="00474066" w:rsidP="00474066">
      <w:pPr>
        <w:shd w:val="clear" w:color="auto" w:fill="FFFFFF"/>
        <w:tabs>
          <w:tab w:val="left" w:pos="449"/>
        </w:tabs>
        <w:spacing w:before="5" w:line="275" w:lineRule="exact"/>
        <w:ind w:left="449"/>
        <w:jc w:val="both"/>
        <w:rPr>
          <w:spacing w:val="-5"/>
          <w:sz w:val="24"/>
        </w:rPr>
      </w:pPr>
    </w:p>
    <w:p w14:paraId="63C46B42" w14:textId="58499717" w:rsidR="00474066" w:rsidRPr="00474066" w:rsidRDefault="00474066" w:rsidP="00474066">
      <w:pPr>
        <w:shd w:val="clear" w:color="auto" w:fill="FFFFFF"/>
        <w:tabs>
          <w:tab w:val="left" w:pos="449"/>
        </w:tabs>
        <w:spacing w:before="5" w:line="275" w:lineRule="exact"/>
        <w:ind w:left="449"/>
        <w:jc w:val="both"/>
        <w:rPr>
          <w:spacing w:val="-5"/>
          <w:sz w:val="24"/>
        </w:rPr>
      </w:pP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p>
    <w:p w14:paraId="1781442B" w14:textId="77777777" w:rsidR="00CD4B8A" w:rsidRPr="00CD4B8A" w:rsidRDefault="00CD4B8A" w:rsidP="00CD4B8A">
      <w:pPr>
        <w:shd w:val="clear" w:color="auto" w:fill="FFFFFF"/>
        <w:tabs>
          <w:tab w:val="left" w:pos="449"/>
        </w:tabs>
        <w:spacing w:before="5" w:line="275" w:lineRule="exact"/>
        <w:jc w:val="center"/>
        <w:rPr>
          <w:spacing w:val="-5"/>
          <w:sz w:val="24"/>
        </w:rPr>
      </w:pPr>
      <w:r w:rsidRPr="00CD4B8A">
        <w:rPr>
          <w:spacing w:val="-5"/>
          <w:sz w:val="24"/>
        </w:rPr>
        <w:t>§ 3.</w:t>
      </w:r>
    </w:p>
    <w:p w14:paraId="5520E576"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1. Wszystkie materiały wykorzystane do realizacji prac objętych umową, Wykonawca dostarczy własnym transportem i na własny rachunek.</w:t>
      </w:r>
    </w:p>
    <w:p w14:paraId="6A0FB06A"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 xml:space="preserve">2. Wykonawca zobowiązany jest do uzgodnienia z Zamawiającym kolorystyki materiałów, przed ich wbudowaniem. </w:t>
      </w:r>
    </w:p>
    <w:p w14:paraId="76EFB676"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3. W trakcie wykonywania prac Wykonawca wykorzystywał będzie wyłącznie materiały fabrycznie nowe, które nie posiadają wad fizycznych ani prawnych oraz są dopuszczone do obrotu na terenie Rzeczypospolitej Polskiej.</w:t>
      </w:r>
    </w:p>
    <w:p w14:paraId="6537B28B"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4. Wykonawca przekaże Zamawiającemu wszelką dokumentację dotyczącą jakości                       wbudowanych materiałów.</w:t>
      </w:r>
    </w:p>
    <w:p w14:paraId="24C96B12" w14:textId="77777777" w:rsidR="00CD4B8A" w:rsidRPr="00CD4B8A" w:rsidRDefault="00CD4B8A" w:rsidP="00CD4B8A">
      <w:pPr>
        <w:shd w:val="clear" w:color="auto" w:fill="FFFFFF"/>
        <w:tabs>
          <w:tab w:val="left" w:pos="449"/>
        </w:tabs>
        <w:spacing w:before="5" w:line="275" w:lineRule="exact"/>
        <w:jc w:val="center"/>
        <w:rPr>
          <w:spacing w:val="-5"/>
          <w:sz w:val="24"/>
        </w:rPr>
      </w:pPr>
      <w:r w:rsidRPr="00CD4B8A">
        <w:rPr>
          <w:spacing w:val="-5"/>
          <w:sz w:val="24"/>
        </w:rPr>
        <w:lastRenderedPageBreak/>
        <w:t>§ 4.</w:t>
      </w:r>
    </w:p>
    <w:p w14:paraId="5E1D4C95" w14:textId="598DA470"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1.</w:t>
      </w:r>
      <w:r w:rsidRPr="00CD4B8A">
        <w:rPr>
          <w:spacing w:val="-5"/>
          <w:sz w:val="24"/>
        </w:rPr>
        <w:tab/>
        <w:t xml:space="preserve">Wykonawca ponosi odpowiedzialność za miejsce wykonywanych robót </w:t>
      </w:r>
      <w:r>
        <w:rPr>
          <w:spacing w:val="-5"/>
          <w:sz w:val="24"/>
        </w:rPr>
        <w:t>.</w:t>
      </w:r>
    </w:p>
    <w:p w14:paraId="250FCF11"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2.</w:t>
      </w:r>
      <w:r w:rsidRPr="00CD4B8A">
        <w:rPr>
          <w:spacing w:val="-5"/>
          <w:sz w:val="24"/>
        </w:rPr>
        <w:tab/>
        <w:t>Organizacja miejsca wykonywania robót objętych umową wraz z zapleczem leży po stronie Wykonawcy.</w:t>
      </w:r>
    </w:p>
    <w:p w14:paraId="6A8777F8" w14:textId="77777777" w:rsidR="00CD4B8A" w:rsidRPr="00CD4B8A" w:rsidRDefault="00CD4B8A" w:rsidP="00CD4B8A">
      <w:pPr>
        <w:shd w:val="clear" w:color="auto" w:fill="FFFFFF"/>
        <w:tabs>
          <w:tab w:val="left" w:pos="449"/>
        </w:tabs>
        <w:spacing w:before="5" w:line="275" w:lineRule="exact"/>
        <w:jc w:val="both"/>
        <w:rPr>
          <w:spacing w:val="-5"/>
          <w:sz w:val="24"/>
        </w:rPr>
      </w:pPr>
      <w:r w:rsidRPr="00CD4B8A">
        <w:rPr>
          <w:spacing w:val="-5"/>
          <w:sz w:val="24"/>
        </w:rPr>
        <w:t>3.</w:t>
      </w:r>
      <w:r w:rsidRPr="00CD4B8A">
        <w:rPr>
          <w:spacing w:val="-5"/>
          <w:sz w:val="24"/>
        </w:rPr>
        <w:tab/>
        <w:t>Wykonawca zapewni bezpieczeństwo w obszarze prowadzonych robót, odpowiednio zabezpieczy i oznakuje miejsce robót zgodnie z obowiązującymi w tym zakresie przepisami.</w:t>
      </w:r>
    </w:p>
    <w:p w14:paraId="6A125928" w14:textId="29EA4238" w:rsidR="00CD4B8A" w:rsidRDefault="00CD4B8A" w:rsidP="00CD4B8A">
      <w:pPr>
        <w:shd w:val="clear" w:color="auto" w:fill="FFFFFF"/>
        <w:tabs>
          <w:tab w:val="left" w:pos="449"/>
        </w:tabs>
        <w:spacing w:before="5" w:line="275" w:lineRule="exact"/>
        <w:jc w:val="both"/>
        <w:rPr>
          <w:spacing w:val="-5"/>
          <w:sz w:val="24"/>
        </w:rPr>
      </w:pPr>
      <w:r w:rsidRPr="00CD4B8A">
        <w:rPr>
          <w:spacing w:val="-5"/>
          <w:sz w:val="24"/>
        </w:rPr>
        <w:t>4.</w:t>
      </w:r>
      <w:r w:rsidRPr="00CD4B8A">
        <w:rPr>
          <w:spacing w:val="-5"/>
          <w:sz w:val="24"/>
        </w:rPr>
        <w:tab/>
        <w:t>Wykonawca ponosi odpowiedzialność za szkody, które mogą wyniknąć w związku z realizacją niniejszej umowy oraz odpowiedzialność za następstwa nieszczęśliwych wypadków dotyczących pracowników i osób trzecich a powstałych w związku z prowadzonymi robotami.</w:t>
      </w:r>
    </w:p>
    <w:p w14:paraId="0E028E4C" w14:textId="1319B5C8" w:rsidR="00CD4B8A" w:rsidRDefault="00CD4B8A" w:rsidP="00474066">
      <w:pPr>
        <w:shd w:val="clear" w:color="auto" w:fill="FFFFFF"/>
        <w:tabs>
          <w:tab w:val="left" w:pos="449"/>
        </w:tabs>
        <w:spacing w:before="5" w:line="275" w:lineRule="exact"/>
        <w:jc w:val="both"/>
        <w:rPr>
          <w:spacing w:val="-5"/>
          <w:sz w:val="24"/>
        </w:rPr>
      </w:pPr>
    </w:p>
    <w:p w14:paraId="5C5F67A9" w14:textId="77777777" w:rsidR="00CD4B8A" w:rsidRDefault="00CD4B8A" w:rsidP="00474066">
      <w:pPr>
        <w:shd w:val="clear" w:color="auto" w:fill="FFFFFF"/>
        <w:tabs>
          <w:tab w:val="left" w:pos="449"/>
        </w:tabs>
        <w:spacing w:before="5" w:line="275" w:lineRule="exact"/>
        <w:jc w:val="both"/>
        <w:rPr>
          <w:spacing w:val="-5"/>
          <w:sz w:val="24"/>
        </w:rPr>
      </w:pPr>
    </w:p>
    <w:p w14:paraId="7CC1C6BE" w14:textId="4C30A3B3" w:rsidR="00474066" w:rsidRDefault="00474066" w:rsidP="00474066">
      <w:pPr>
        <w:shd w:val="clear" w:color="auto" w:fill="FFFFFF"/>
        <w:tabs>
          <w:tab w:val="left" w:pos="449"/>
        </w:tabs>
        <w:spacing w:before="5" w:line="275" w:lineRule="exact"/>
        <w:jc w:val="center"/>
        <w:rPr>
          <w:spacing w:val="-5"/>
          <w:sz w:val="24"/>
        </w:rPr>
      </w:pPr>
      <w:r w:rsidRPr="00474066">
        <w:rPr>
          <w:spacing w:val="-5"/>
          <w:sz w:val="24"/>
        </w:rPr>
        <w:t xml:space="preserve">§ </w:t>
      </w:r>
      <w:r>
        <w:rPr>
          <w:spacing w:val="-5"/>
          <w:sz w:val="24"/>
        </w:rPr>
        <w:t>3</w:t>
      </w:r>
      <w:r w:rsidRPr="00474066">
        <w:rPr>
          <w:spacing w:val="-5"/>
          <w:sz w:val="24"/>
        </w:rPr>
        <w:t>.</w:t>
      </w:r>
    </w:p>
    <w:p w14:paraId="0153BA44" w14:textId="09437A91" w:rsidR="00474066" w:rsidRPr="00474066" w:rsidRDefault="00474066" w:rsidP="00474066">
      <w:pPr>
        <w:shd w:val="clear" w:color="auto" w:fill="FFFFFF"/>
        <w:tabs>
          <w:tab w:val="left" w:pos="449"/>
        </w:tabs>
        <w:spacing w:before="5" w:line="275" w:lineRule="exact"/>
        <w:jc w:val="both"/>
        <w:rPr>
          <w:spacing w:val="-5"/>
          <w:sz w:val="24"/>
        </w:rPr>
      </w:pPr>
      <w:r w:rsidRPr="00474066">
        <w:rPr>
          <w:spacing w:val="-5"/>
          <w:sz w:val="24"/>
        </w:rPr>
        <w:t>Terminy realizacji przedmiotu zamówienia–20.08.2021 r.</w:t>
      </w:r>
    </w:p>
    <w:p w14:paraId="5D5922F1" w14:textId="77777777" w:rsidR="00474066" w:rsidRPr="00474066" w:rsidRDefault="00474066" w:rsidP="00474066">
      <w:pPr>
        <w:shd w:val="clear" w:color="auto" w:fill="FFFFFF"/>
        <w:tabs>
          <w:tab w:val="left" w:pos="449"/>
        </w:tabs>
        <w:spacing w:before="5" w:line="275" w:lineRule="exact"/>
        <w:ind w:left="449"/>
        <w:jc w:val="both"/>
        <w:rPr>
          <w:spacing w:val="-5"/>
          <w:sz w:val="24"/>
        </w:rPr>
      </w:pPr>
    </w:p>
    <w:p w14:paraId="3EBC9641" w14:textId="312A848A" w:rsidR="002E08F8" w:rsidRPr="00CD4B8A" w:rsidRDefault="002E08F8" w:rsidP="00CD4B8A">
      <w:pPr>
        <w:pStyle w:val="Akapitzlist"/>
        <w:ind w:left="0"/>
        <w:jc w:val="both"/>
        <w:rPr>
          <w:sz w:val="24"/>
          <w:szCs w:val="24"/>
          <w:lang w:eastAsia="en-US"/>
        </w:rPr>
      </w:pPr>
    </w:p>
    <w:p w14:paraId="63DD0617" w14:textId="77777777" w:rsidR="0022092B" w:rsidRDefault="0022092B" w:rsidP="0022092B">
      <w:pPr>
        <w:jc w:val="center"/>
        <w:rPr>
          <w:sz w:val="24"/>
        </w:rPr>
      </w:pPr>
      <w:r>
        <w:rPr>
          <w:sz w:val="24"/>
        </w:rPr>
        <w:t>§ 6</w:t>
      </w:r>
    </w:p>
    <w:p w14:paraId="313F8F53" w14:textId="4191CEDC" w:rsidR="0022092B" w:rsidRDefault="0022092B" w:rsidP="0022092B">
      <w:pPr>
        <w:jc w:val="center"/>
        <w:rPr>
          <w:sz w:val="24"/>
          <w:u w:val="single"/>
        </w:rPr>
      </w:pPr>
      <w:r>
        <w:rPr>
          <w:sz w:val="24"/>
          <w:u w:val="single"/>
        </w:rPr>
        <w:t>Wynagrodzenie i rozliczenie</w:t>
      </w:r>
    </w:p>
    <w:p w14:paraId="11B9B76D" w14:textId="77777777" w:rsidR="00AF3B78" w:rsidRDefault="00AF3B78" w:rsidP="0022092B">
      <w:pPr>
        <w:jc w:val="center"/>
        <w:rPr>
          <w:sz w:val="24"/>
          <w:u w:val="single"/>
        </w:rPr>
      </w:pPr>
    </w:p>
    <w:p w14:paraId="6E6A3D5D" w14:textId="40E074D1" w:rsidR="00C11311" w:rsidRDefault="0022092B" w:rsidP="00C941E9">
      <w:pPr>
        <w:numPr>
          <w:ilvl w:val="0"/>
          <w:numId w:val="8"/>
        </w:numPr>
        <w:shd w:val="clear" w:color="auto" w:fill="FFFFFF"/>
        <w:tabs>
          <w:tab w:val="clear" w:pos="720"/>
          <w:tab w:val="left" w:pos="0"/>
          <w:tab w:val="num" w:pos="426"/>
          <w:tab w:val="left" w:leader="dot" w:pos="6722"/>
        </w:tabs>
        <w:spacing w:line="280" w:lineRule="exact"/>
        <w:ind w:left="426" w:hanging="426"/>
        <w:jc w:val="both"/>
        <w:rPr>
          <w:sz w:val="24"/>
        </w:rPr>
      </w:pPr>
      <w:r>
        <w:rPr>
          <w:spacing w:val="-2"/>
          <w:sz w:val="24"/>
        </w:rPr>
        <w:t>Strony ustalają, że obowiązującą ich formą wynagrodzenia będzie wynagrodzenie ryczałto</w:t>
      </w:r>
      <w:r>
        <w:rPr>
          <w:spacing w:val="-2"/>
          <w:sz w:val="24"/>
        </w:rPr>
        <w:softHyphen/>
      </w:r>
      <w:r>
        <w:rPr>
          <w:sz w:val="24"/>
        </w:rPr>
        <w:t xml:space="preserve">we za całe zadanie w kwocie: </w:t>
      </w:r>
      <w:r w:rsidR="00215F02">
        <w:rPr>
          <w:b/>
          <w:sz w:val="24"/>
        </w:rPr>
        <w:t>…………</w:t>
      </w:r>
      <w:r>
        <w:rPr>
          <w:sz w:val="24"/>
        </w:rPr>
        <w:t xml:space="preserve">   zł brutto (słownie zł: </w:t>
      </w:r>
      <w:r w:rsidR="00215F02">
        <w:rPr>
          <w:sz w:val="24"/>
        </w:rPr>
        <w:t>………………</w:t>
      </w:r>
      <w:r>
        <w:rPr>
          <w:sz w:val="24"/>
        </w:rPr>
        <w:t xml:space="preserve"> zł. </w:t>
      </w:r>
      <w:r>
        <w:rPr>
          <w:spacing w:val="-3"/>
          <w:sz w:val="24"/>
        </w:rPr>
        <w:t>brutto)</w:t>
      </w:r>
      <w:r>
        <w:rPr>
          <w:sz w:val="24"/>
        </w:rPr>
        <w:t xml:space="preserve"> zgodnie z </w:t>
      </w:r>
      <w:r w:rsidR="00215F02">
        <w:rPr>
          <w:sz w:val="24"/>
        </w:rPr>
        <w:t>ofertą Wykonawcy</w:t>
      </w:r>
      <w:r>
        <w:rPr>
          <w:sz w:val="24"/>
        </w:rPr>
        <w:t xml:space="preserve"> z dnia </w:t>
      </w:r>
      <w:r w:rsidR="00215F02">
        <w:rPr>
          <w:sz w:val="24"/>
        </w:rPr>
        <w:t>……….</w:t>
      </w:r>
      <w:r>
        <w:rPr>
          <w:sz w:val="24"/>
        </w:rPr>
        <w:t xml:space="preserve"> r. </w:t>
      </w:r>
      <w:r w:rsidR="00C11311">
        <w:rPr>
          <w:sz w:val="24"/>
        </w:rPr>
        <w:t>z tego:</w:t>
      </w:r>
    </w:p>
    <w:p w14:paraId="71F0036A" w14:textId="537ACC43" w:rsidR="0022092B" w:rsidRPr="00C11311" w:rsidRDefault="0022092B" w:rsidP="00C11311">
      <w:pPr>
        <w:shd w:val="clear" w:color="auto" w:fill="FFFFFF"/>
        <w:tabs>
          <w:tab w:val="left" w:pos="0"/>
          <w:tab w:val="left" w:leader="dot" w:pos="6722"/>
        </w:tabs>
        <w:spacing w:line="280" w:lineRule="exact"/>
        <w:ind w:left="426"/>
        <w:jc w:val="both"/>
        <w:rPr>
          <w:sz w:val="24"/>
        </w:rPr>
      </w:pPr>
      <w:r w:rsidRPr="00C11311">
        <w:rPr>
          <w:sz w:val="24"/>
        </w:rPr>
        <w:t>Wyżej określone wynagrodzenie obowiązuje do końca realizacji przedmiotu umowy.</w:t>
      </w:r>
    </w:p>
    <w:p w14:paraId="1FBFE15C" w14:textId="77777777" w:rsidR="0022092B" w:rsidRDefault="0022092B" w:rsidP="003D6E44">
      <w:pPr>
        <w:numPr>
          <w:ilvl w:val="0"/>
          <w:numId w:val="8"/>
        </w:numPr>
        <w:shd w:val="clear" w:color="auto" w:fill="FFFFFF"/>
        <w:tabs>
          <w:tab w:val="clear" w:pos="720"/>
          <w:tab w:val="num" w:pos="426"/>
          <w:tab w:val="left" w:leader="dot" w:pos="7630"/>
        </w:tabs>
        <w:spacing w:line="276" w:lineRule="auto"/>
        <w:ind w:left="426" w:hanging="426"/>
        <w:jc w:val="both"/>
        <w:rPr>
          <w:spacing w:val="-2"/>
          <w:sz w:val="24"/>
        </w:rPr>
      </w:pPr>
      <w:r>
        <w:rPr>
          <w:spacing w:val="-2"/>
          <w:sz w:val="24"/>
        </w:rPr>
        <w:t>Zamawiający zastrzega, a Wykonawca przyjmuje, iż określona w ust. 1 kwota wynagrodze</w:t>
      </w:r>
      <w:r>
        <w:rPr>
          <w:spacing w:val="-2"/>
          <w:sz w:val="24"/>
        </w:rPr>
        <w:softHyphen/>
      </w:r>
      <w:r>
        <w:rPr>
          <w:sz w:val="24"/>
        </w:rPr>
        <w:t>nia</w:t>
      </w:r>
      <w:r>
        <w:rPr>
          <w:i/>
          <w:sz w:val="24"/>
        </w:rPr>
        <w:t xml:space="preserve"> </w:t>
      </w:r>
      <w:r>
        <w:rPr>
          <w:sz w:val="24"/>
        </w:rPr>
        <w:t>ryczałtowego stanowi całkowitą zapłatę za kompletne wykonanie przedmiotu umowy,</w:t>
      </w:r>
      <w:r w:rsidR="00C941E9">
        <w:rPr>
          <w:sz w:val="24"/>
        </w:rPr>
        <w:t xml:space="preserve"> </w:t>
      </w:r>
      <w:r>
        <w:rPr>
          <w:spacing w:val="-2"/>
          <w:sz w:val="24"/>
        </w:rPr>
        <w:t xml:space="preserve">tak by w pełni służył celowi. </w:t>
      </w:r>
    </w:p>
    <w:p w14:paraId="1F3556F9" w14:textId="6997540A" w:rsidR="0022092B" w:rsidRPr="00B17DE3" w:rsidRDefault="0022092B" w:rsidP="003D6E44">
      <w:pPr>
        <w:numPr>
          <w:ilvl w:val="0"/>
          <w:numId w:val="8"/>
        </w:numPr>
        <w:shd w:val="clear" w:color="auto" w:fill="FFFFFF"/>
        <w:tabs>
          <w:tab w:val="num" w:pos="426"/>
          <w:tab w:val="left" w:pos="469"/>
          <w:tab w:val="left" w:leader="dot" w:pos="7630"/>
        </w:tabs>
        <w:spacing w:line="276" w:lineRule="auto"/>
        <w:ind w:left="426" w:hanging="426"/>
        <w:jc w:val="both"/>
        <w:rPr>
          <w:spacing w:val="-2"/>
          <w:sz w:val="24"/>
        </w:rPr>
      </w:pPr>
      <w:r w:rsidRPr="00B17DE3">
        <w:rPr>
          <w:spacing w:val="-2"/>
          <w:sz w:val="24"/>
        </w:rPr>
        <w:t>Rozliczenie wynagrodzenia, o którym mowa w ust. 1 nastąpi faktur</w:t>
      </w:r>
      <w:r w:rsidR="00215F02" w:rsidRPr="00B17DE3">
        <w:rPr>
          <w:spacing w:val="-2"/>
          <w:sz w:val="24"/>
        </w:rPr>
        <w:t>ami</w:t>
      </w:r>
      <w:r w:rsidRPr="00B17DE3">
        <w:rPr>
          <w:spacing w:val="-2"/>
          <w:sz w:val="24"/>
        </w:rPr>
        <w:t xml:space="preserve"> końcow</w:t>
      </w:r>
      <w:r w:rsidR="00AD51AA" w:rsidRPr="00B17DE3">
        <w:rPr>
          <w:spacing w:val="-2"/>
          <w:sz w:val="24"/>
        </w:rPr>
        <w:t xml:space="preserve">ymi wystawionymi </w:t>
      </w:r>
    </w:p>
    <w:p w14:paraId="5C564C0C" w14:textId="77777777" w:rsidR="0022092B" w:rsidRDefault="0022092B" w:rsidP="003D6E44">
      <w:pPr>
        <w:numPr>
          <w:ilvl w:val="0"/>
          <w:numId w:val="8"/>
        </w:numPr>
        <w:shd w:val="clear" w:color="auto" w:fill="FFFFFF"/>
        <w:tabs>
          <w:tab w:val="num" w:pos="426"/>
          <w:tab w:val="left" w:pos="469"/>
        </w:tabs>
        <w:spacing w:line="276" w:lineRule="auto"/>
        <w:ind w:left="426" w:hanging="426"/>
        <w:jc w:val="both"/>
        <w:rPr>
          <w:spacing w:val="-5"/>
          <w:sz w:val="24"/>
        </w:rPr>
      </w:pPr>
      <w:r w:rsidRPr="00B17DE3">
        <w:rPr>
          <w:spacing w:val="-2"/>
          <w:sz w:val="24"/>
        </w:rPr>
        <w:t>Podstawą do wystawienia faktur końcow</w:t>
      </w:r>
      <w:r w:rsidR="00FF5908" w:rsidRPr="00B17DE3">
        <w:rPr>
          <w:spacing w:val="-2"/>
          <w:sz w:val="24"/>
        </w:rPr>
        <w:t>ych</w:t>
      </w:r>
      <w:r w:rsidRPr="00B17DE3">
        <w:rPr>
          <w:spacing w:val="-2"/>
          <w:sz w:val="24"/>
        </w:rPr>
        <w:t xml:space="preserve"> będzie: protokół </w:t>
      </w:r>
      <w:r w:rsidR="00B17DE3">
        <w:rPr>
          <w:spacing w:val="-2"/>
          <w:sz w:val="24"/>
        </w:rPr>
        <w:t>odbioru</w:t>
      </w:r>
    </w:p>
    <w:p w14:paraId="75B04E09" w14:textId="4A3C10B9" w:rsidR="0022092B" w:rsidRDefault="0022092B" w:rsidP="003D6E44">
      <w:pPr>
        <w:numPr>
          <w:ilvl w:val="0"/>
          <w:numId w:val="8"/>
        </w:numPr>
        <w:shd w:val="clear" w:color="auto" w:fill="FFFFFF"/>
        <w:tabs>
          <w:tab w:val="num" w:pos="426"/>
          <w:tab w:val="left" w:pos="469"/>
        </w:tabs>
        <w:spacing w:line="276" w:lineRule="auto"/>
        <w:ind w:left="426" w:hanging="426"/>
        <w:jc w:val="both"/>
        <w:rPr>
          <w:spacing w:val="-5"/>
          <w:sz w:val="24"/>
        </w:rPr>
      </w:pPr>
      <w:r>
        <w:rPr>
          <w:sz w:val="24"/>
          <w:szCs w:val="24"/>
        </w:rPr>
        <w:t>Do faktury</w:t>
      </w:r>
      <w:r w:rsidR="004256DA">
        <w:rPr>
          <w:sz w:val="24"/>
          <w:szCs w:val="24"/>
        </w:rPr>
        <w:t xml:space="preserve"> </w:t>
      </w:r>
      <w:r>
        <w:rPr>
          <w:sz w:val="24"/>
          <w:szCs w:val="24"/>
        </w:rPr>
        <w:t>końcowej Wykonawca załączy:</w:t>
      </w:r>
    </w:p>
    <w:p w14:paraId="509A88A4" w14:textId="238BE5E6" w:rsidR="0022092B" w:rsidRDefault="0022092B" w:rsidP="003D6E44">
      <w:pPr>
        <w:autoSpaceDE w:val="0"/>
        <w:autoSpaceDN w:val="0"/>
        <w:adjustRightInd w:val="0"/>
        <w:spacing w:line="276" w:lineRule="auto"/>
        <w:jc w:val="both"/>
        <w:rPr>
          <w:sz w:val="24"/>
          <w:szCs w:val="24"/>
        </w:rPr>
      </w:pPr>
      <w:r>
        <w:rPr>
          <w:sz w:val="24"/>
          <w:szCs w:val="24"/>
        </w:rPr>
        <w:t xml:space="preserve">a)  </w:t>
      </w:r>
      <w:r w:rsidR="002E1982">
        <w:rPr>
          <w:sz w:val="24"/>
          <w:szCs w:val="24"/>
        </w:rPr>
        <w:t>w przypadku</w:t>
      </w:r>
      <w:r>
        <w:rPr>
          <w:sz w:val="24"/>
          <w:szCs w:val="24"/>
        </w:rPr>
        <w:t xml:space="preserve"> udziału podwykonawców, wykaz wszystkich podwykonawców biorących udział w realizacji odebranych prac, </w:t>
      </w:r>
    </w:p>
    <w:p w14:paraId="5378DEA2" w14:textId="77777777" w:rsidR="0022092B" w:rsidRDefault="0022092B" w:rsidP="003D6E44">
      <w:pPr>
        <w:autoSpaceDE w:val="0"/>
        <w:autoSpaceDN w:val="0"/>
        <w:adjustRightInd w:val="0"/>
        <w:spacing w:line="276" w:lineRule="auto"/>
        <w:jc w:val="both"/>
        <w:rPr>
          <w:sz w:val="24"/>
          <w:szCs w:val="24"/>
        </w:rPr>
      </w:pPr>
      <w:r>
        <w:rPr>
          <w:sz w:val="24"/>
          <w:szCs w:val="24"/>
        </w:rPr>
        <w:t>c) dowody zapłaty wymagalnego wynagrodzenia należnego podwykonawcom biorącym udział w</w:t>
      </w:r>
      <w:r w:rsidR="00C941E9">
        <w:rPr>
          <w:sz w:val="24"/>
          <w:szCs w:val="24"/>
        </w:rPr>
        <w:t xml:space="preserve"> </w:t>
      </w:r>
      <w:r>
        <w:rPr>
          <w:sz w:val="24"/>
          <w:szCs w:val="24"/>
        </w:rPr>
        <w:t>realizacji przedmiotu umowy lub oświadczenie każdego z podwykonawców o uregulowaniu przez</w:t>
      </w:r>
      <w:r w:rsidR="00C941E9">
        <w:rPr>
          <w:sz w:val="24"/>
          <w:szCs w:val="24"/>
        </w:rPr>
        <w:t xml:space="preserve"> </w:t>
      </w:r>
      <w:r>
        <w:rPr>
          <w:sz w:val="24"/>
          <w:szCs w:val="24"/>
        </w:rPr>
        <w:t>Wykonawcę całości należności wynikających z zakresu rzeczowego prac powierzonego danemu</w:t>
      </w:r>
      <w:r w:rsidR="00C941E9">
        <w:rPr>
          <w:sz w:val="24"/>
          <w:szCs w:val="24"/>
        </w:rPr>
        <w:t xml:space="preserve"> </w:t>
      </w:r>
      <w:r>
        <w:rPr>
          <w:sz w:val="24"/>
          <w:szCs w:val="24"/>
        </w:rPr>
        <w:t>podwykonawcy.</w:t>
      </w:r>
    </w:p>
    <w:p w14:paraId="5F01CBA2" w14:textId="10D83029" w:rsidR="0022092B" w:rsidRDefault="00FF5908" w:rsidP="003D6E44">
      <w:pPr>
        <w:autoSpaceDE w:val="0"/>
        <w:autoSpaceDN w:val="0"/>
        <w:adjustRightInd w:val="0"/>
        <w:spacing w:line="276" w:lineRule="auto"/>
        <w:jc w:val="both"/>
        <w:rPr>
          <w:sz w:val="24"/>
          <w:szCs w:val="24"/>
        </w:rPr>
      </w:pPr>
      <w:r>
        <w:rPr>
          <w:sz w:val="24"/>
          <w:szCs w:val="24"/>
        </w:rPr>
        <w:t>6</w:t>
      </w:r>
      <w:r w:rsidR="0022092B">
        <w:rPr>
          <w:sz w:val="24"/>
          <w:szCs w:val="24"/>
        </w:rPr>
        <w:t xml:space="preserve">. Wykaz podwykonawców, o którym mowa w ust. </w:t>
      </w:r>
      <w:r>
        <w:rPr>
          <w:sz w:val="24"/>
          <w:szCs w:val="24"/>
        </w:rPr>
        <w:t>5</w:t>
      </w:r>
      <w:r w:rsidR="0022092B">
        <w:rPr>
          <w:sz w:val="24"/>
          <w:szCs w:val="24"/>
        </w:rPr>
        <w:t xml:space="preserve"> lit. </w:t>
      </w:r>
      <w:r w:rsidR="002E1982">
        <w:rPr>
          <w:sz w:val="24"/>
          <w:szCs w:val="24"/>
        </w:rPr>
        <w:t>a</w:t>
      </w:r>
      <w:r w:rsidR="0022092B">
        <w:rPr>
          <w:sz w:val="24"/>
          <w:szCs w:val="24"/>
        </w:rPr>
        <w:t xml:space="preserve">) obejmuje wykaz </w:t>
      </w:r>
      <w:proofErr w:type="spellStart"/>
      <w:r w:rsidR="0022092B">
        <w:rPr>
          <w:sz w:val="24"/>
          <w:szCs w:val="24"/>
        </w:rPr>
        <w:t>wszstkich</w:t>
      </w:r>
      <w:proofErr w:type="spellEnd"/>
    </w:p>
    <w:p w14:paraId="62EDFD6F" w14:textId="77777777" w:rsidR="0022092B" w:rsidRDefault="0022092B" w:rsidP="003D6E44">
      <w:pPr>
        <w:autoSpaceDE w:val="0"/>
        <w:autoSpaceDN w:val="0"/>
        <w:adjustRightInd w:val="0"/>
        <w:spacing w:line="276" w:lineRule="auto"/>
        <w:jc w:val="both"/>
        <w:rPr>
          <w:sz w:val="24"/>
          <w:szCs w:val="24"/>
        </w:rPr>
      </w:pPr>
      <w:r>
        <w:rPr>
          <w:sz w:val="24"/>
          <w:szCs w:val="24"/>
        </w:rPr>
        <w:t>podwykonawców biorących udział w realizacji prac objętych niniejszą umową. W wykazie tym</w:t>
      </w:r>
      <w:r w:rsidR="00C941E9">
        <w:rPr>
          <w:sz w:val="24"/>
          <w:szCs w:val="24"/>
        </w:rPr>
        <w:t xml:space="preserve"> </w:t>
      </w:r>
      <w:r>
        <w:rPr>
          <w:sz w:val="24"/>
          <w:szCs w:val="24"/>
        </w:rPr>
        <w:t>Wykonawca obowiązany jest wskazać:</w:t>
      </w:r>
    </w:p>
    <w:p w14:paraId="5F2087A1" w14:textId="77777777" w:rsidR="0022092B" w:rsidRDefault="0022092B" w:rsidP="003D6E44">
      <w:pPr>
        <w:autoSpaceDE w:val="0"/>
        <w:autoSpaceDN w:val="0"/>
        <w:adjustRightInd w:val="0"/>
        <w:spacing w:line="276" w:lineRule="auto"/>
        <w:jc w:val="both"/>
        <w:rPr>
          <w:sz w:val="24"/>
          <w:szCs w:val="24"/>
        </w:rPr>
      </w:pPr>
      <w:r>
        <w:rPr>
          <w:sz w:val="24"/>
          <w:szCs w:val="24"/>
        </w:rPr>
        <w:t>a) datę zawarcia umowy z podwykonawcą,</w:t>
      </w:r>
    </w:p>
    <w:p w14:paraId="7E001270" w14:textId="77777777" w:rsidR="0022092B" w:rsidRDefault="0022092B" w:rsidP="003D6E44">
      <w:pPr>
        <w:autoSpaceDE w:val="0"/>
        <w:autoSpaceDN w:val="0"/>
        <w:adjustRightInd w:val="0"/>
        <w:spacing w:line="276" w:lineRule="auto"/>
        <w:jc w:val="both"/>
        <w:rPr>
          <w:sz w:val="24"/>
          <w:szCs w:val="24"/>
        </w:rPr>
      </w:pPr>
      <w:r>
        <w:rPr>
          <w:sz w:val="24"/>
          <w:szCs w:val="24"/>
        </w:rPr>
        <w:t>b) okres realizacji prac wykonywanych przez podwykonawcę,</w:t>
      </w:r>
    </w:p>
    <w:p w14:paraId="63D0428E" w14:textId="77777777" w:rsidR="0022092B" w:rsidRDefault="0022092B" w:rsidP="003D6E44">
      <w:pPr>
        <w:autoSpaceDE w:val="0"/>
        <w:autoSpaceDN w:val="0"/>
        <w:adjustRightInd w:val="0"/>
        <w:spacing w:line="276" w:lineRule="auto"/>
        <w:jc w:val="both"/>
        <w:rPr>
          <w:sz w:val="24"/>
          <w:szCs w:val="24"/>
        </w:rPr>
      </w:pPr>
      <w:r>
        <w:rPr>
          <w:sz w:val="24"/>
          <w:szCs w:val="24"/>
        </w:rPr>
        <w:t>c) zakres prac wykonanych przez podwykonawcę,</w:t>
      </w:r>
    </w:p>
    <w:p w14:paraId="479622C5" w14:textId="77777777" w:rsidR="0022092B" w:rsidRDefault="0022092B" w:rsidP="003D6E44">
      <w:pPr>
        <w:autoSpaceDE w:val="0"/>
        <w:autoSpaceDN w:val="0"/>
        <w:adjustRightInd w:val="0"/>
        <w:spacing w:line="276" w:lineRule="auto"/>
        <w:jc w:val="both"/>
        <w:rPr>
          <w:sz w:val="24"/>
          <w:szCs w:val="24"/>
        </w:rPr>
      </w:pPr>
      <w:r>
        <w:rPr>
          <w:sz w:val="24"/>
          <w:szCs w:val="24"/>
        </w:rPr>
        <w:t>d) wysokość wynagrodzenia należnego podwykonawcy,</w:t>
      </w:r>
    </w:p>
    <w:p w14:paraId="65C0A998" w14:textId="427579B6" w:rsidR="0022092B" w:rsidRDefault="00FF5908" w:rsidP="003D6E44">
      <w:pPr>
        <w:autoSpaceDE w:val="0"/>
        <w:autoSpaceDN w:val="0"/>
        <w:adjustRightInd w:val="0"/>
        <w:spacing w:line="276" w:lineRule="auto"/>
        <w:jc w:val="both"/>
        <w:rPr>
          <w:sz w:val="24"/>
          <w:szCs w:val="24"/>
        </w:rPr>
      </w:pPr>
      <w:r>
        <w:rPr>
          <w:sz w:val="24"/>
          <w:szCs w:val="24"/>
        </w:rPr>
        <w:t>7</w:t>
      </w:r>
      <w:r w:rsidR="0022092B">
        <w:rPr>
          <w:sz w:val="24"/>
          <w:szCs w:val="24"/>
        </w:rPr>
        <w:t>.</w:t>
      </w:r>
      <w:r w:rsidR="0010410B">
        <w:rPr>
          <w:sz w:val="24"/>
          <w:szCs w:val="24"/>
        </w:rPr>
        <w:tab/>
      </w:r>
      <w:r w:rsidR="0022092B">
        <w:rPr>
          <w:sz w:val="24"/>
          <w:szCs w:val="24"/>
        </w:rPr>
        <w:t xml:space="preserve">W przypadku braku dokumentów o których mowa w ust. </w:t>
      </w:r>
      <w:r>
        <w:rPr>
          <w:sz w:val="24"/>
          <w:szCs w:val="24"/>
        </w:rPr>
        <w:t>5</w:t>
      </w:r>
      <w:r w:rsidR="0022092B">
        <w:rPr>
          <w:sz w:val="24"/>
          <w:szCs w:val="24"/>
        </w:rPr>
        <w:t xml:space="preserve"> i </w:t>
      </w:r>
      <w:r>
        <w:rPr>
          <w:sz w:val="24"/>
          <w:szCs w:val="24"/>
        </w:rPr>
        <w:t>6</w:t>
      </w:r>
      <w:r w:rsidR="0022092B">
        <w:rPr>
          <w:sz w:val="24"/>
          <w:szCs w:val="24"/>
        </w:rPr>
        <w:t xml:space="preserve"> Zamawiający wstrzyma realizację faktury do czasu otrzymania w/w dokumentów i w tym przypadku nie pozostaje w opóźnieniu w zapłacie faktury.</w:t>
      </w:r>
    </w:p>
    <w:p w14:paraId="2B3717BE" w14:textId="1E5FBC20" w:rsidR="0022092B" w:rsidRPr="009A2405" w:rsidRDefault="00FF5908" w:rsidP="003D6E44">
      <w:pPr>
        <w:autoSpaceDE w:val="0"/>
        <w:autoSpaceDN w:val="0"/>
        <w:adjustRightInd w:val="0"/>
        <w:spacing w:line="276" w:lineRule="auto"/>
        <w:jc w:val="both"/>
        <w:rPr>
          <w:sz w:val="24"/>
          <w:szCs w:val="24"/>
        </w:rPr>
      </w:pPr>
      <w:r w:rsidRPr="009A2405">
        <w:rPr>
          <w:sz w:val="24"/>
          <w:szCs w:val="24"/>
        </w:rPr>
        <w:t>8</w:t>
      </w:r>
      <w:r w:rsidR="0022092B" w:rsidRPr="009A2405">
        <w:rPr>
          <w:sz w:val="24"/>
          <w:szCs w:val="24"/>
        </w:rPr>
        <w:t>.</w:t>
      </w:r>
      <w:r w:rsidR="0010410B">
        <w:rPr>
          <w:sz w:val="24"/>
          <w:szCs w:val="24"/>
        </w:rPr>
        <w:tab/>
      </w:r>
      <w:r w:rsidR="0022092B" w:rsidRPr="009A2405">
        <w:rPr>
          <w:sz w:val="24"/>
          <w:szCs w:val="24"/>
        </w:rPr>
        <w:t>W przypadku:</w:t>
      </w:r>
    </w:p>
    <w:p w14:paraId="7B96A099" w14:textId="77777777" w:rsidR="0022092B" w:rsidRPr="009A2405" w:rsidRDefault="0022092B" w:rsidP="003D6E44">
      <w:pPr>
        <w:autoSpaceDE w:val="0"/>
        <w:autoSpaceDN w:val="0"/>
        <w:adjustRightInd w:val="0"/>
        <w:spacing w:line="276" w:lineRule="auto"/>
        <w:jc w:val="both"/>
        <w:rPr>
          <w:sz w:val="24"/>
          <w:szCs w:val="24"/>
        </w:rPr>
      </w:pPr>
      <w:r w:rsidRPr="009A2405">
        <w:rPr>
          <w:sz w:val="24"/>
          <w:szCs w:val="24"/>
        </w:rPr>
        <w:lastRenderedPageBreak/>
        <w:t xml:space="preserve">a) przedstawienia przez Wykonawcę wykazu podwykonawców, o których mowa w ust. </w:t>
      </w:r>
      <w:r w:rsidR="00FF5908" w:rsidRPr="009A2405">
        <w:rPr>
          <w:sz w:val="24"/>
          <w:szCs w:val="24"/>
        </w:rPr>
        <w:t>5</w:t>
      </w:r>
      <w:r w:rsidRPr="009A2405">
        <w:rPr>
          <w:sz w:val="24"/>
          <w:szCs w:val="24"/>
        </w:rPr>
        <w:t xml:space="preserve"> lit. b) i nieprzedstawienia przez Wykonawcę dowodów zapłaty, o których mowa w ust. </w:t>
      </w:r>
      <w:r w:rsidR="00FF5908" w:rsidRPr="009A2405">
        <w:rPr>
          <w:sz w:val="24"/>
          <w:szCs w:val="24"/>
        </w:rPr>
        <w:t>5</w:t>
      </w:r>
      <w:r w:rsidRPr="009A2405">
        <w:rPr>
          <w:sz w:val="24"/>
          <w:szCs w:val="24"/>
        </w:rPr>
        <w:t xml:space="preserve"> lit. c) Zamawiający wstrzyma wypłatę należnego wynagrodzenia za odebrane prace w części równej sumie kwot wynikających z nieprzedstawionych dowodów zapłaty. W takim przypadku Zamawiający nie pozostaje w opóźnieniu w zapłacie faktur.</w:t>
      </w:r>
    </w:p>
    <w:p w14:paraId="5C9BFFD9" w14:textId="77777777" w:rsidR="0022092B" w:rsidRPr="009A2405" w:rsidRDefault="009A2405" w:rsidP="003D6E44">
      <w:pPr>
        <w:shd w:val="clear" w:color="auto" w:fill="FFFFFF"/>
        <w:tabs>
          <w:tab w:val="left" w:pos="469"/>
          <w:tab w:val="left" w:leader="dot" w:pos="8369"/>
        </w:tabs>
        <w:spacing w:line="276" w:lineRule="auto"/>
        <w:jc w:val="both"/>
      </w:pPr>
      <w:r w:rsidRPr="009A2405">
        <w:rPr>
          <w:spacing w:val="-3"/>
          <w:sz w:val="24"/>
        </w:rPr>
        <w:t>9.</w:t>
      </w:r>
      <w:r w:rsidR="0022092B" w:rsidRPr="009A2405">
        <w:rPr>
          <w:spacing w:val="-3"/>
          <w:sz w:val="24"/>
        </w:rPr>
        <w:t xml:space="preserve"> Zapłata należności następować będzie przelewem przez Zamawiającego na konto Wykonaw</w:t>
      </w:r>
      <w:r w:rsidR="0022092B" w:rsidRPr="009A2405">
        <w:rPr>
          <w:spacing w:val="-3"/>
          <w:sz w:val="24"/>
        </w:rPr>
        <w:softHyphen/>
        <w:t xml:space="preserve">cy </w:t>
      </w:r>
    </w:p>
    <w:p w14:paraId="5959B4E5" w14:textId="43908A0C" w:rsidR="009A2405" w:rsidRPr="00CD4B8A" w:rsidRDefault="0022092B" w:rsidP="00CD4B8A">
      <w:pPr>
        <w:shd w:val="clear" w:color="auto" w:fill="FFFFFF"/>
        <w:tabs>
          <w:tab w:val="left" w:pos="469"/>
          <w:tab w:val="left" w:leader="dot" w:pos="8369"/>
        </w:tabs>
        <w:spacing w:line="276" w:lineRule="auto"/>
        <w:jc w:val="both"/>
      </w:pPr>
      <w:r w:rsidRPr="009A2405">
        <w:rPr>
          <w:spacing w:val="-2"/>
          <w:sz w:val="24"/>
        </w:rPr>
        <w:t>1</w:t>
      </w:r>
      <w:r w:rsidR="009A2405" w:rsidRPr="009A2405">
        <w:rPr>
          <w:spacing w:val="-2"/>
          <w:sz w:val="24"/>
        </w:rPr>
        <w:t>0</w:t>
      </w:r>
      <w:r w:rsidRPr="009A2405">
        <w:rPr>
          <w:spacing w:val="-2"/>
          <w:sz w:val="24"/>
        </w:rPr>
        <w:t>. Za dzień zapłaty strony uznają datę obciążenia konta bankowego Zamawiającego.</w:t>
      </w:r>
    </w:p>
    <w:p w14:paraId="617DACB3" w14:textId="785B5326" w:rsidR="009A2405" w:rsidRPr="00CD4B8A" w:rsidRDefault="009A2405" w:rsidP="00CD4B8A">
      <w:pPr>
        <w:shd w:val="clear" w:color="auto" w:fill="FFFFFF"/>
        <w:tabs>
          <w:tab w:val="left" w:pos="469"/>
          <w:tab w:val="left" w:leader="dot" w:pos="8369"/>
        </w:tabs>
        <w:spacing w:line="276" w:lineRule="auto"/>
        <w:jc w:val="both"/>
        <w:rPr>
          <w:spacing w:val="-2"/>
          <w:sz w:val="24"/>
        </w:rPr>
      </w:pPr>
      <w:r w:rsidRPr="00CD4B8A">
        <w:rPr>
          <w:spacing w:val="-2"/>
          <w:sz w:val="24"/>
        </w:rPr>
        <w:t>11.</w:t>
      </w:r>
      <w:r w:rsidR="00E94187" w:rsidRPr="00CD4B8A">
        <w:rPr>
          <w:spacing w:val="-2"/>
          <w:sz w:val="24"/>
        </w:rPr>
        <w:tab/>
      </w:r>
      <w:r w:rsidRPr="00CD4B8A">
        <w:rPr>
          <w:spacing w:val="-2"/>
          <w:sz w:val="24"/>
        </w:rPr>
        <w:t xml:space="preserve">Zamawiający oświadcza, że będzie realizować płatności za faktury z zastosowaniem mechanizmu podzielonej płatności tzw. </w:t>
      </w:r>
      <w:proofErr w:type="spellStart"/>
      <w:r w:rsidRPr="00CD4B8A">
        <w:rPr>
          <w:spacing w:val="-2"/>
          <w:sz w:val="24"/>
        </w:rPr>
        <w:t>split</w:t>
      </w:r>
      <w:proofErr w:type="spellEnd"/>
      <w:r w:rsidRPr="00CD4B8A">
        <w:rPr>
          <w:spacing w:val="-2"/>
          <w:sz w:val="24"/>
        </w:rPr>
        <w:t xml:space="preserve"> </w:t>
      </w:r>
      <w:proofErr w:type="spellStart"/>
      <w:r w:rsidRPr="00CD4B8A">
        <w:rPr>
          <w:spacing w:val="-2"/>
          <w:sz w:val="24"/>
        </w:rPr>
        <w:t>payment</w:t>
      </w:r>
      <w:proofErr w:type="spellEnd"/>
      <w:r w:rsidRPr="00CD4B8A">
        <w:rPr>
          <w:spacing w:val="-2"/>
          <w:sz w:val="24"/>
        </w:rPr>
        <w:t xml:space="preserve">. </w:t>
      </w:r>
    </w:p>
    <w:p w14:paraId="2D57445E" w14:textId="107E30A2" w:rsidR="009A2405" w:rsidRPr="00CD4B8A" w:rsidRDefault="009A2405" w:rsidP="00CD4B8A">
      <w:pPr>
        <w:shd w:val="clear" w:color="auto" w:fill="FFFFFF"/>
        <w:tabs>
          <w:tab w:val="left" w:pos="469"/>
          <w:tab w:val="left" w:leader="dot" w:pos="8369"/>
        </w:tabs>
        <w:spacing w:line="276" w:lineRule="auto"/>
        <w:jc w:val="both"/>
        <w:rPr>
          <w:spacing w:val="-3"/>
          <w:sz w:val="24"/>
        </w:rPr>
      </w:pPr>
      <w:r w:rsidRPr="00CD4B8A">
        <w:rPr>
          <w:spacing w:val="-3"/>
          <w:sz w:val="24"/>
        </w:rPr>
        <w:t>12.</w:t>
      </w:r>
      <w:r w:rsidR="00E94187" w:rsidRPr="00CD4B8A">
        <w:rPr>
          <w:spacing w:val="-3"/>
          <w:sz w:val="24"/>
        </w:rPr>
        <w:tab/>
      </w:r>
      <w:r w:rsidRPr="00CD4B8A">
        <w:rPr>
          <w:spacing w:val="-3"/>
          <w:sz w:val="24"/>
        </w:rPr>
        <w:t xml:space="preserve">Podzieloną płatność tzw. </w:t>
      </w:r>
      <w:proofErr w:type="spellStart"/>
      <w:r w:rsidRPr="00CD4B8A">
        <w:rPr>
          <w:spacing w:val="-3"/>
          <w:sz w:val="24"/>
        </w:rPr>
        <w:t>split</w:t>
      </w:r>
      <w:proofErr w:type="spellEnd"/>
      <w:r w:rsidRPr="00CD4B8A">
        <w:rPr>
          <w:spacing w:val="-3"/>
          <w:sz w:val="24"/>
        </w:rPr>
        <w:t xml:space="preserve"> </w:t>
      </w:r>
      <w:proofErr w:type="spellStart"/>
      <w:r w:rsidRPr="00CD4B8A">
        <w:rPr>
          <w:spacing w:val="-3"/>
          <w:sz w:val="24"/>
        </w:rPr>
        <w:t>payment</w:t>
      </w:r>
      <w:proofErr w:type="spellEnd"/>
      <w:r w:rsidRPr="00CD4B8A">
        <w:rPr>
          <w:spacing w:val="-3"/>
          <w:sz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7E68EDD" w14:textId="600B56FD" w:rsidR="009A2405" w:rsidRPr="00CD4B8A" w:rsidRDefault="009A2405" w:rsidP="00CD4B8A">
      <w:pPr>
        <w:shd w:val="clear" w:color="auto" w:fill="FFFFFF"/>
        <w:tabs>
          <w:tab w:val="left" w:pos="469"/>
          <w:tab w:val="left" w:leader="dot" w:pos="8369"/>
        </w:tabs>
        <w:spacing w:line="276" w:lineRule="auto"/>
        <w:jc w:val="both"/>
        <w:rPr>
          <w:spacing w:val="-3"/>
          <w:sz w:val="24"/>
        </w:rPr>
      </w:pPr>
      <w:r w:rsidRPr="00CD4B8A">
        <w:rPr>
          <w:spacing w:val="-3"/>
          <w:sz w:val="24"/>
        </w:rPr>
        <w:t>13.</w:t>
      </w:r>
      <w:r w:rsidR="00E94187" w:rsidRPr="00CD4B8A">
        <w:rPr>
          <w:spacing w:val="-3"/>
          <w:sz w:val="24"/>
        </w:rPr>
        <w:tab/>
      </w:r>
      <w:r w:rsidRPr="00CD4B8A">
        <w:rPr>
          <w:spacing w:val="-3"/>
          <w:sz w:val="24"/>
        </w:rPr>
        <w:t xml:space="preserve">Wykonawca oświadcza, że wyraża zgodę na dokonywanie przez Zamawiającego płatności w systemie podzielonej płatności tzw. </w:t>
      </w:r>
      <w:proofErr w:type="spellStart"/>
      <w:r w:rsidRPr="00CD4B8A">
        <w:rPr>
          <w:spacing w:val="-3"/>
          <w:sz w:val="24"/>
        </w:rPr>
        <w:t>split</w:t>
      </w:r>
      <w:proofErr w:type="spellEnd"/>
      <w:r w:rsidRPr="00CD4B8A">
        <w:rPr>
          <w:spacing w:val="-3"/>
          <w:sz w:val="24"/>
        </w:rPr>
        <w:t xml:space="preserve"> </w:t>
      </w:r>
      <w:proofErr w:type="spellStart"/>
      <w:r w:rsidRPr="00CD4B8A">
        <w:rPr>
          <w:spacing w:val="-3"/>
          <w:sz w:val="24"/>
        </w:rPr>
        <w:t>payment</w:t>
      </w:r>
      <w:proofErr w:type="spellEnd"/>
      <w:r w:rsidRPr="00CD4B8A">
        <w:rPr>
          <w:spacing w:val="-3"/>
          <w:sz w:val="24"/>
        </w:rPr>
        <w:t>.</w:t>
      </w:r>
    </w:p>
    <w:p w14:paraId="3303570E" w14:textId="78963806" w:rsidR="009A2405" w:rsidRPr="009A2405" w:rsidRDefault="009A2405" w:rsidP="00CD4B8A">
      <w:pPr>
        <w:spacing w:after="200" w:line="276" w:lineRule="auto"/>
        <w:jc w:val="both"/>
        <w:rPr>
          <w:rFonts w:eastAsiaTheme="minorEastAsia"/>
          <w:spacing w:val="-2"/>
          <w:sz w:val="24"/>
          <w:szCs w:val="24"/>
        </w:rPr>
      </w:pPr>
      <w:r w:rsidRPr="009A2405">
        <w:rPr>
          <w:rFonts w:eastAsiaTheme="minorEastAsia"/>
          <w:b/>
          <w:sz w:val="24"/>
          <w:szCs w:val="24"/>
        </w:rPr>
        <w:t>14.</w:t>
      </w:r>
      <w:r w:rsidR="00E94187">
        <w:rPr>
          <w:rFonts w:eastAsiaTheme="minorEastAsia"/>
          <w:sz w:val="24"/>
          <w:szCs w:val="24"/>
        </w:rPr>
        <w:tab/>
      </w:r>
      <w:r w:rsidRPr="009A2405">
        <w:rPr>
          <w:rFonts w:eastAsiaTheme="minorEastAsia"/>
          <w:sz w:val="24"/>
          <w:szCs w:val="24"/>
        </w:rPr>
        <w:t>Płatność za wykonany przedmiot zamówienia odbywać się będzie w terminie do 30 dni od daty prawidłowo wystawionych faktur dostarczonych do siedziby Zamawiającego z</w:t>
      </w:r>
      <w:r w:rsidR="00CD4B8A">
        <w:rPr>
          <w:rFonts w:eastAsiaTheme="minorEastAsia"/>
          <w:sz w:val="24"/>
          <w:szCs w:val="24"/>
        </w:rPr>
        <w:t xml:space="preserve"> </w:t>
      </w:r>
      <w:r w:rsidRPr="009A2405">
        <w:rPr>
          <w:rFonts w:eastAsiaTheme="minorEastAsia"/>
          <w:sz w:val="24"/>
          <w:szCs w:val="24"/>
        </w:rPr>
        <w:t xml:space="preserve">dokumentami rozliczeniowymi, </w:t>
      </w:r>
      <w:r w:rsidRPr="009A2405">
        <w:rPr>
          <w:rFonts w:eastAsiaTheme="minorEastAsia"/>
          <w:spacing w:val="-2"/>
          <w:sz w:val="24"/>
          <w:szCs w:val="24"/>
        </w:rPr>
        <w:t>wystawio</w:t>
      </w:r>
      <w:r w:rsidRPr="009A2405">
        <w:rPr>
          <w:rFonts w:eastAsiaTheme="minorEastAsia"/>
          <w:spacing w:val="-2"/>
          <w:sz w:val="24"/>
          <w:szCs w:val="24"/>
        </w:rPr>
        <w:softHyphen/>
        <w:t>nych po zakończeniu zadania/części poszczególnych zadań i bezusterkowym odbiorze końcowym.</w:t>
      </w:r>
    </w:p>
    <w:p w14:paraId="222F725A" w14:textId="77777777" w:rsidR="0022092B" w:rsidRDefault="0022092B" w:rsidP="003D6E44">
      <w:pPr>
        <w:spacing w:line="276" w:lineRule="auto"/>
        <w:rPr>
          <w:sz w:val="24"/>
        </w:rPr>
      </w:pPr>
    </w:p>
    <w:p w14:paraId="1142BE5D" w14:textId="77777777" w:rsidR="0022092B" w:rsidRDefault="0022092B" w:rsidP="003D6E44">
      <w:pPr>
        <w:spacing w:line="276" w:lineRule="auto"/>
        <w:jc w:val="center"/>
        <w:rPr>
          <w:sz w:val="24"/>
        </w:rPr>
      </w:pPr>
      <w:r>
        <w:rPr>
          <w:sz w:val="24"/>
        </w:rPr>
        <w:sym w:font="Arial" w:char="00A7"/>
      </w:r>
      <w:r>
        <w:rPr>
          <w:sz w:val="24"/>
        </w:rPr>
        <w:t xml:space="preserve"> 7</w:t>
      </w:r>
    </w:p>
    <w:p w14:paraId="671616DA" w14:textId="6B07B5F1" w:rsidR="00CD4B8A" w:rsidRPr="00F90560" w:rsidRDefault="00CD4B8A" w:rsidP="00F90560">
      <w:pPr>
        <w:pStyle w:val="Akapitzlist"/>
        <w:numPr>
          <w:ilvl w:val="1"/>
          <w:numId w:val="12"/>
        </w:numPr>
        <w:shd w:val="clear" w:color="auto" w:fill="FFFFFF"/>
        <w:tabs>
          <w:tab w:val="left" w:pos="512"/>
        </w:tabs>
        <w:spacing w:line="276" w:lineRule="auto"/>
        <w:jc w:val="both"/>
        <w:rPr>
          <w:spacing w:val="-2"/>
          <w:sz w:val="24"/>
        </w:rPr>
      </w:pPr>
      <w:r w:rsidRPr="00F90560">
        <w:rPr>
          <w:spacing w:val="-2"/>
          <w:sz w:val="24"/>
        </w:rPr>
        <w:t>Wykonawca udziela Zamawiającemu na przedmiot umowy, gwarancji jakości na okres</w:t>
      </w:r>
      <w:r w:rsidR="00F90560" w:rsidRPr="00F90560">
        <w:rPr>
          <w:spacing w:val="-2"/>
          <w:sz w:val="24"/>
        </w:rPr>
        <w:t xml:space="preserve">                           </w:t>
      </w:r>
      <w:r w:rsidRPr="00F90560">
        <w:rPr>
          <w:spacing w:val="-2"/>
          <w:sz w:val="24"/>
        </w:rPr>
        <w:t>24</w:t>
      </w:r>
      <w:r w:rsidRPr="00F90560">
        <w:rPr>
          <w:spacing w:val="-2"/>
          <w:sz w:val="24"/>
        </w:rPr>
        <w:t xml:space="preserve"> miesięcy od dnia odebrania przez Zamawiającego robót budowlanych i podpisania (bez uwag) protokołu końcowego.</w:t>
      </w:r>
    </w:p>
    <w:p w14:paraId="3701BC10" w14:textId="1C788BCF" w:rsidR="00CD4B8A" w:rsidRPr="00F90560" w:rsidRDefault="00CD4B8A" w:rsidP="00F90560">
      <w:pPr>
        <w:pStyle w:val="Akapitzlist"/>
        <w:numPr>
          <w:ilvl w:val="1"/>
          <w:numId w:val="12"/>
        </w:numPr>
        <w:shd w:val="clear" w:color="auto" w:fill="FFFFFF"/>
        <w:tabs>
          <w:tab w:val="left" w:pos="512"/>
        </w:tabs>
        <w:spacing w:line="276" w:lineRule="auto"/>
        <w:jc w:val="both"/>
        <w:rPr>
          <w:spacing w:val="-2"/>
          <w:sz w:val="24"/>
        </w:rPr>
      </w:pPr>
      <w:r w:rsidRPr="00F90560">
        <w:rPr>
          <w:spacing w:val="-2"/>
          <w:sz w:val="24"/>
        </w:rPr>
        <w:t xml:space="preserve">Strony postanawiają, że odpowiedzialność Wykonawcy z tytułu rękojmi za wady fizyczne przedmiotu umowy oraz wbudowane materiały zostanie rozszerzona na okres </w:t>
      </w:r>
      <w:r w:rsidRPr="00F90560">
        <w:rPr>
          <w:spacing w:val="-2"/>
          <w:sz w:val="24"/>
        </w:rPr>
        <w:t>24</w:t>
      </w:r>
      <w:r w:rsidRPr="00F90560">
        <w:rPr>
          <w:spacing w:val="-2"/>
          <w:sz w:val="24"/>
        </w:rPr>
        <w:t xml:space="preserve"> miesięcy, licząc od daty podpisania (bez uwag) protokołu odbioru końcowego.</w:t>
      </w:r>
    </w:p>
    <w:p w14:paraId="589891A5" w14:textId="0A5F82B0" w:rsidR="00CD4B8A" w:rsidRPr="00F90560" w:rsidRDefault="00CD4B8A" w:rsidP="00F90560">
      <w:pPr>
        <w:pStyle w:val="Akapitzlist"/>
        <w:numPr>
          <w:ilvl w:val="1"/>
          <w:numId w:val="12"/>
        </w:numPr>
        <w:shd w:val="clear" w:color="auto" w:fill="FFFFFF"/>
        <w:tabs>
          <w:tab w:val="left" w:pos="512"/>
        </w:tabs>
        <w:spacing w:line="276" w:lineRule="auto"/>
        <w:jc w:val="both"/>
        <w:rPr>
          <w:spacing w:val="-2"/>
          <w:sz w:val="24"/>
        </w:rPr>
      </w:pPr>
      <w:r w:rsidRPr="00F90560">
        <w:rPr>
          <w:spacing w:val="-2"/>
          <w:sz w:val="24"/>
        </w:rPr>
        <w:t xml:space="preserve">W okresie gwarancji Wykonawca zobowiązuje się do bezpłatnego usunięcia wad i usterek w uzgodnionym przez strony terminie, a w razie uchylania się przez Wykonawcę od ww. obowiązków, w terminie 7 dni licząc od daty pisemnego (listem lub faksem) powiadomienia przez Zamawiającego. Okres gwarancji zostanie przedłużony o czas naprawy. </w:t>
      </w:r>
    </w:p>
    <w:p w14:paraId="70184CFE" w14:textId="6DA14FF3" w:rsidR="00CD4B8A" w:rsidRPr="00F90560" w:rsidRDefault="00CD4B8A" w:rsidP="00F90560">
      <w:pPr>
        <w:pStyle w:val="Akapitzlist"/>
        <w:numPr>
          <w:ilvl w:val="1"/>
          <w:numId w:val="12"/>
        </w:numPr>
        <w:shd w:val="clear" w:color="auto" w:fill="FFFFFF"/>
        <w:tabs>
          <w:tab w:val="left" w:pos="512"/>
        </w:tabs>
        <w:spacing w:line="276" w:lineRule="auto"/>
        <w:jc w:val="both"/>
        <w:rPr>
          <w:spacing w:val="-2"/>
          <w:sz w:val="24"/>
        </w:rPr>
      </w:pPr>
      <w:r w:rsidRPr="00F90560">
        <w:rPr>
          <w:spacing w:val="-2"/>
          <w:sz w:val="24"/>
        </w:rPr>
        <w:t>Zamawiający ma prawo dochodzić uprawnień z tytułu rękojmi za wady, niezależnie od uprawnień wynikających z gwarancji.</w:t>
      </w:r>
    </w:p>
    <w:p w14:paraId="790162BB" w14:textId="0A2F2981" w:rsidR="00CD4B8A" w:rsidRDefault="00CD4B8A" w:rsidP="00F90560">
      <w:pPr>
        <w:pStyle w:val="Akapitzlist"/>
        <w:numPr>
          <w:ilvl w:val="1"/>
          <w:numId w:val="12"/>
        </w:numPr>
        <w:shd w:val="clear" w:color="auto" w:fill="FFFFFF"/>
        <w:tabs>
          <w:tab w:val="left" w:pos="512"/>
        </w:tabs>
        <w:spacing w:line="276" w:lineRule="auto"/>
        <w:jc w:val="both"/>
        <w:rPr>
          <w:rFonts w:eastAsiaTheme="minorEastAsia"/>
          <w:sz w:val="24"/>
          <w:szCs w:val="24"/>
        </w:rPr>
      </w:pPr>
      <w:r w:rsidRPr="00F90560">
        <w:rPr>
          <w:spacing w:val="-2"/>
          <w:sz w:val="24"/>
        </w:rPr>
        <w:t>Wykonawca odpowiada za wady w wykonaniu przedmiotu umowy również po okresie rękojmi</w:t>
      </w:r>
      <w:r w:rsidRPr="00CD4B8A">
        <w:rPr>
          <w:rFonts w:eastAsiaTheme="minorEastAsia"/>
          <w:sz w:val="24"/>
          <w:szCs w:val="24"/>
        </w:rPr>
        <w:t>, jeżeli Zamawiający zawiadomi Wykonawcę o wadzie przed upływem okresu rękojmi.</w:t>
      </w:r>
      <w:r w:rsidR="0022092B" w:rsidRPr="00CD4B8A">
        <w:rPr>
          <w:rFonts w:eastAsiaTheme="minorEastAsia"/>
          <w:sz w:val="24"/>
          <w:szCs w:val="24"/>
        </w:rPr>
        <w:t xml:space="preserve"> </w:t>
      </w:r>
    </w:p>
    <w:p w14:paraId="328170BD" w14:textId="77777777" w:rsidR="00CD4B8A" w:rsidRDefault="00CD4B8A" w:rsidP="00CD4B8A">
      <w:pPr>
        <w:spacing w:after="200" w:line="276" w:lineRule="auto"/>
        <w:jc w:val="both"/>
        <w:rPr>
          <w:rFonts w:eastAsiaTheme="minorEastAsia"/>
          <w:sz w:val="24"/>
          <w:szCs w:val="24"/>
        </w:rPr>
      </w:pPr>
    </w:p>
    <w:p w14:paraId="30F93F22" w14:textId="09AA969C" w:rsidR="0022092B" w:rsidRPr="00CD4B8A" w:rsidRDefault="00F90560" w:rsidP="00F90560">
      <w:pPr>
        <w:spacing w:after="200" w:line="276" w:lineRule="auto"/>
        <w:jc w:val="center"/>
        <w:rPr>
          <w:rFonts w:eastAsiaTheme="minorEastAsia"/>
          <w:sz w:val="24"/>
          <w:szCs w:val="24"/>
        </w:rPr>
      </w:pPr>
      <w:r>
        <w:rPr>
          <w:rFonts w:eastAsiaTheme="minorEastAsia"/>
          <w:sz w:val="24"/>
          <w:szCs w:val="24"/>
        </w:rPr>
        <w:t>§</w:t>
      </w:r>
      <w:r w:rsidR="00AD51AA" w:rsidRPr="00CD4B8A">
        <w:rPr>
          <w:rFonts w:eastAsiaTheme="minorEastAsia"/>
          <w:sz w:val="24"/>
          <w:szCs w:val="24"/>
        </w:rPr>
        <w:t>8</w:t>
      </w:r>
    </w:p>
    <w:p w14:paraId="1389812A" w14:textId="77777777" w:rsidR="0022092B" w:rsidRPr="003D6E44" w:rsidRDefault="0022092B" w:rsidP="003D6E44">
      <w:pPr>
        <w:pStyle w:val="Akapitzlist"/>
        <w:numPr>
          <w:ilvl w:val="1"/>
          <w:numId w:val="12"/>
        </w:numPr>
        <w:shd w:val="clear" w:color="auto" w:fill="FFFFFF"/>
        <w:tabs>
          <w:tab w:val="left" w:pos="512"/>
        </w:tabs>
        <w:spacing w:line="276" w:lineRule="auto"/>
        <w:jc w:val="both"/>
        <w:rPr>
          <w:spacing w:val="-2"/>
          <w:sz w:val="24"/>
        </w:rPr>
      </w:pPr>
      <w:r w:rsidRPr="00FF5908">
        <w:rPr>
          <w:spacing w:val="-2"/>
          <w:sz w:val="24"/>
        </w:rPr>
        <w:t xml:space="preserve">Wykonawca ponosi odpowiedzialność za szkody wynikłe z niewykonania bądź </w:t>
      </w:r>
      <w:r w:rsidRPr="003D6E44">
        <w:rPr>
          <w:spacing w:val="-2"/>
          <w:sz w:val="24"/>
        </w:rPr>
        <w:t>niewłaści</w:t>
      </w:r>
      <w:r w:rsidR="00C941E9" w:rsidRPr="003D6E44">
        <w:rPr>
          <w:sz w:val="24"/>
        </w:rPr>
        <w:t xml:space="preserve">wego </w:t>
      </w:r>
      <w:r w:rsidRPr="003D6E44">
        <w:rPr>
          <w:sz w:val="24"/>
        </w:rPr>
        <w:t>wykonania przedmiotu umowy.</w:t>
      </w:r>
    </w:p>
    <w:p w14:paraId="1D2CE57A" w14:textId="20E5CA3A" w:rsidR="00C941E9" w:rsidRPr="00E94187" w:rsidRDefault="0022092B" w:rsidP="00E94187">
      <w:pPr>
        <w:pStyle w:val="Akapitzlist"/>
        <w:numPr>
          <w:ilvl w:val="1"/>
          <w:numId w:val="12"/>
        </w:numPr>
        <w:shd w:val="clear" w:color="auto" w:fill="FFFFFF"/>
        <w:tabs>
          <w:tab w:val="left" w:pos="512"/>
        </w:tabs>
        <w:spacing w:line="276" w:lineRule="auto"/>
        <w:jc w:val="both"/>
        <w:rPr>
          <w:spacing w:val="-3"/>
          <w:sz w:val="24"/>
        </w:rPr>
      </w:pPr>
      <w:r w:rsidRPr="00E94187">
        <w:rPr>
          <w:spacing w:val="-2"/>
          <w:sz w:val="24"/>
        </w:rPr>
        <w:t>Strony postanawiają że obowiązującą formą odszkodowania za niewykonane lub nienależy</w:t>
      </w:r>
      <w:r w:rsidRPr="00E94187">
        <w:rPr>
          <w:spacing w:val="-2"/>
          <w:sz w:val="24"/>
        </w:rPr>
        <w:softHyphen/>
      </w:r>
      <w:r w:rsidRPr="00E94187">
        <w:rPr>
          <w:spacing w:val="-3"/>
          <w:sz w:val="24"/>
        </w:rPr>
        <w:t xml:space="preserve">te </w:t>
      </w:r>
    </w:p>
    <w:p w14:paraId="5E6C3C28" w14:textId="1F8AA853" w:rsidR="0022092B" w:rsidRPr="00C941E9" w:rsidRDefault="0022092B" w:rsidP="003D6E44">
      <w:pPr>
        <w:shd w:val="clear" w:color="auto" w:fill="FFFFFF"/>
        <w:tabs>
          <w:tab w:val="left" w:pos="512"/>
        </w:tabs>
        <w:spacing w:line="276" w:lineRule="auto"/>
        <w:jc w:val="both"/>
        <w:rPr>
          <w:sz w:val="24"/>
        </w:rPr>
      </w:pPr>
      <w:r>
        <w:rPr>
          <w:spacing w:val="-3"/>
          <w:sz w:val="24"/>
        </w:rPr>
        <w:lastRenderedPageBreak/>
        <w:t>wykonanie przedmiotu umowy stanowią kary umowne, które będą naliczane Wykonawcy</w:t>
      </w:r>
      <w:r w:rsidR="009A22EE">
        <w:rPr>
          <w:spacing w:val="-3"/>
          <w:sz w:val="24"/>
        </w:rPr>
        <w:t xml:space="preserve"> </w:t>
      </w:r>
      <w:r w:rsidR="00C941E9">
        <w:rPr>
          <w:sz w:val="24"/>
        </w:rPr>
        <w:t xml:space="preserve">w </w:t>
      </w:r>
      <w:r>
        <w:rPr>
          <w:sz w:val="24"/>
        </w:rPr>
        <w:t>następujących wypadkach i wysokościach:</w:t>
      </w:r>
    </w:p>
    <w:p w14:paraId="794CA544" w14:textId="77777777" w:rsidR="0022092B" w:rsidRDefault="0022092B" w:rsidP="003D6E44">
      <w:pPr>
        <w:spacing w:line="276" w:lineRule="auto"/>
        <w:ind w:left="567" w:hanging="567"/>
        <w:rPr>
          <w:sz w:val="2"/>
        </w:rPr>
      </w:pPr>
    </w:p>
    <w:p w14:paraId="0C6D20A3" w14:textId="77777777" w:rsidR="0022092B" w:rsidRPr="009A22EE" w:rsidRDefault="0022092B" w:rsidP="003D6E44">
      <w:pPr>
        <w:pStyle w:val="Akapitzlist"/>
        <w:numPr>
          <w:ilvl w:val="0"/>
          <w:numId w:val="14"/>
        </w:numPr>
        <w:shd w:val="clear" w:color="auto" w:fill="FFFFFF"/>
        <w:tabs>
          <w:tab w:val="left" w:pos="937"/>
        </w:tabs>
        <w:spacing w:line="276" w:lineRule="auto"/>
        <w:jc w:val="both"/>
        <w:rPr>
          <w:spacing w:val="-11"/>
          <w:sz w:val="24"/>
        </w:rPr>
      </w:pPr>
      <w:r w:rsidRPr="00B17DE3">
        <w:rPr>
          <w:spacing w:val="-2"/>
          <w:sz w:val="24"/>
        </w:rPr>
        <w:t xml:space="preserve">za zwłokę w wykonaniu robót objętych umową w wysokości 2% wynagrodzenia </w:t>
      </w:r>
      <w:r w:rsidRPr="00B17DE3">
        <w:rPr>
          <w:sz w:val="24"/>
        </w:rPr>
        <w:t>umownego określonego w § 6 umowy, za każdy dzień zwłoki,</w:t>
      </w:r>
    </w:p>
    <w:p w14:paraId="5189B54D" w14:textId="77777777" w:rsidR="0022092B" w:rsidRPr="009A22EE" w:rsidRDefault="0022092B" w:rsidP="003D6E44">
      <w:pPr>
        <w:pStyle w:val="Akapitzlist"/>
        <w:numPr>
          <w:ilvl w:val="0"/>
          <w:numId w:val="14"/>
        </w:numPr>
        <w:shd w:val="clear" w:color="auto" w:fill="FFFFFF"/>
        <w:tabs>
          <w:tab w:val="left" w:pos="937"/>
        </w:tabs>
        <w:spacing w:line="276" w:lineRule="auto"/>
        <w:jc w:val="both"/>
        <w:rPr>
          <w:spacing w:val="-11"/>
          <w:sz w:val="24"/>
        </w:rPr>
      </w:pPr>
      <w:r w:rsidRPr="009A22EE">
        <w:rPr>
          <w:sz w:val="24"/>
        </w:rPr>
        <w:t xml:space="preserve">za zwłokę w usunięciu wad stwierdzonych przy odbiorze lub w okresie gwarancji </w:t>
      </w:r>
      <w:r w:rsidRPr="009A22EE">
        <w:rPr>
          <w:sz w:val="24"/>
        </w:rPr>
        <w:br/>
        <w:t>w wysokości 0,2% wynagrodzenia umownego określonego w § 6 umowy, za każdy dzień zwłoki liczonej od dnia wyznaczonego na usunięcie wad,</w:t>
      </w:r>
    </w:p>
    <w:p w14:paraId="2AFD2BA2" w14:textId="77777777" w:rsidR="009A22EE" w:rsidRPr="009A22EE" w:rsidRDefault="0022092B" w:rsidP="003D6E44">
      <w:pPr>
        <w:pStyle w:val="Akapitzlist"/>
        <w:numPr>
          <w:ilvl w:val="0"/>
          <w:numId w:val="14"/>
        </w:numPr>
        <w:shd w:val="clear" w:color="auto" w:fill="FFFFFF"/>
        <w:tabs>
          <w:tab w:val="left" w:pos="937"/>
        </w:tabs>
        <w:spacing w:line="276" w:lineRule="auto"/>
        <w:jc w:val="both"/>
        <w:rPr>
          <w:spacing w:val="-11"/>
          <w:sz w:val="24"/>
        </w:rPr>
      </w:pPr>
      <w:r w:rsidRPr="009A22EE">
        <w:rPr>
          <w:spacing w:val="-3"/>
          <w:sz w:val="24"/>
        </w:rPr>
        <w:t xml:space="preserve">za odstąpienie od umowy z przyczyn zależnych od Wykonawcy w wysokości </w:t>
      </w:r>
      <w:r w:rsidR="00215F02" w:rsidRPr="009A22EE">
        <w:rPr>
          <w:spacing w:val="-3"/>
          <w:sz w:val="24"/>
        </w:rPr>
        <w:t>1</w:t>
      </w:r>
      <w:r w:rsidRPr="009A22EE">
        <w:rPr>
          <w:spacing w:val="-3"/>
          <w:sz w:val="24"/>
        </w:rPr>
        <w:t>0% wy</w:t>
      </w:r>
      <w:r w:rsidRPr="009A22EE">
        <w:rPr>
          <w:spacing w:val="-3"/>
          <w:sz w:val="24"/>
        </w:rPr>
        <w:softHyphen/>
      </w:r>
      <w:r w:rsidRPr="009A22EE">
        <w:rPr>
          <w:sz w:val="24"/>
        </w:rPr>
        <w:t>nagrodzenia umownego określonego w § 6 umowy.</w:t>
      </w:r>
    </w:p>
    <w:p w14:paraId="4D7FA577" w14:textId="77777777" w:rsidR="0022092B" w:rsidRDefault="0022092B" w:rsidP="003D6E44">
      <w:pPr>
        <w:spacing w:line="276" w:lineRule="auto"/>
        <w:ind w:left="567" w:hanging="567"/>
        <w:rPr>
          <w:sz w:val="2"/>
        </w:rPr>
      </w:pPr>
    </w:p>
    <w:p w14:paraId="34FBA83D" w14:textId="77777777" w:rsidR="0022092B" w:rsidRPr="009A22EE" w:rsidRDefault="0022092B" w:rsidP="003D6E44">
      <w:pPr>
        <w:pStyle w:val="Akapitzlist"/>
        <w:numPr>
          <w:ilvl w:val="0"/>
          <w:numId w:val="15"/>
        </w:numPr>
        <w:shd w:val="clear" w:color="auto" w:fill="FFFFFF"/>
        <w:tabs>
          <w:tab w:val="left" w:pos="284"/>
        </w:tabs>
        <w:spacing w:line="276" w:lineRule="auto"/>
        <w:jc w:val="both"/>
        <w:rPr>
          <w:spacing w:val="-13"/>
          <w:sz w:val="24"/>
        </w:rPr>
      </w:pPr>
      <w:r w:rsidRPr="009A22EE">
        <w:rPr>
          <w:spacing w:val="-3"/>
          <w:sz w:val="24"/>
        </w:rPr>
        <w:t>Wykonawca zapłaci karę umowną na konto Zamawiającego w terminie 14 dni od daty dorę</w:t>
      </w:r>
      <w:r w:rsidRPr="009A22EE">
        <w:rPr>
          <w:spacing w:val="-3"/>
          <w:sz w:val="24"/>
        </w:rPr>
        <w:softHyphen/>
        <w:t>czenia pisemnego wezwania z określoną wysokością kary przez Zamawiającego.</w:t>
      </w:r>
    </w:p>
    <w:p w14:paraId="3571F61E" w14:textId="77777777" w:rsidR="0022092B" w:rsidRPr="00374CB1" w:rsidRDefault="0022092B" w:rsidP="00374CB1">
      <w:pPr>
        <w:numPr>
          <w:ilvl w:val="0"/>
          <w:numId w:val="15"/>
        </w:numPr>
        <w:shd w:val="clear" w:color="auto" w:fill="FFFFFF"/>
        <w:spacing w:line="276" w:lineRule="auto"/>
        <w:ind w:left="284" w:hanging="284"/>
        <w:jc w:val="both"/>
        <w:rPr>
          <w:spacing w:val="-13"/>
          <w:sz w:val="24"/>
        </w:rPr>
      </w:pPr>
      <w:r>
        <w:rPr>
          <w:spacing w:val="-3"/>
          <w:sz w:val="24"/>
        </w:rPr>
        <w:t>Zamawiający zastrzega sobie prawo do dodatkowego odszkodowania uzupełniającego prze</w:t>
      </w:r>
      <w:r>
        <w:rPr>
          <w:spacing w:val="-3"/>
          <w:sz w:val="24"/>
        </w:rPr>
        <w:softHyphen/>
        <w:t>wyższającego wysokość kar umownych do wysokości poniesionej szkody.</w:t>
      </w:r>
    </w:p>
    <w:p w14:paraId="6FFB9B16" w14:textId="77777777" w:rsidR="009A22EE" w:rsidRDefault="009A22EE" w:rsidP="003D6E44">
      <w:pPr>
        <w:shd w:val="clear" w:color="auto" w:fill="FFFFFF"/>
        <w:spacing w:line="276" w:lineRule="auto"/>
        <w:jc w:val="center"/>
        <w:rPr>
          <w:sz w:val="24"/>
        </w:rPr>
      </w:pPr>
    </w:p>
    <w:p w14:paraId="2279920E" w14:textId="77777777" w:rsidR="0022092B" w:rsidRDefault="0022092B" w:rsidP="003D6E44">
      <w:pPr>
        <w:shd w:val="clear" w:color="auto" w:fill="FFFFFF"/>
        <w:spacing w:line="276" w:lineRule="auto"/>
        <w:jc w:val="center"/>
        <w:rPr>
          <w:sz w:val="24"/>
        </w:rPr>
      </w:pPr>
      <w:r>
        <w:rPr>
          <w:sz w:val="24"/>
        </w:rPr>
        <w:t>§1</w:t>
      </w:r>
      <w:r w:rsidR="00AD51AA">
        <w:rPr>
          <w:sz w:val="24"/>
        </w:rPr>
        <w:t>0</w:t>
      </w:r>
    </w:p>
    <w:p w14:paraId="65A5BA57" w14:textId="77777777" w:rsidR="0022092B" w:rsidRDefault="0022092B" w:rsidP="003D6E44">
      <w:pPr>
        <w:numPr>
          <w:ilvl w:val="0"/>
          <w:numId w:val="16"/>
        </w:numPr>
        <w:shd w:val="clear" w:color="auto" w:fill="FFFFFF"/>
        <w:spacing w:line="276" w:lineRule="auto"/>
        <w:ind w:left="391" w:hanging="391"/>
        <w:rPr>
          <w:spacing w:val="-11"/>
          <w:sz w:val="24"/>
        </w:rPr>
      </w:pPr>
      <w:r>
        <w:rPr>
          <w:spacing w:val="-3"/>
          <w:sz w:val="24"/>
        </w:rPr>
        <w:t xml:space="preserve">Strony zgodnie postanawiają, że po zrealizowaniu przedmiotu zamówienia nastąpi </w:t>
      </w:r>
      <w:r>
        <w:rPr>
          <w:spacing w:val="-4"/>
          <w:sz w:val="24"/>
        </w:rPr>
        <w:t>odbiór końcowy.</w:t>
      </w:r>
    </w:p>
    <w:p w14:paraId="21EA84BB" w14:textId="6031893F" w:rsidR="0022092B" w:rsidRDefault="00C941E9" w:rsidP="003D6E44">
      <w:pPr>
        <w:shd w:val="clear" w:color="auto" w:fill="FFFFFF"/>
        <w:tabs>
          <w:tab w:val="left" w:pos="377"/>
        </w:tabs>
        <w:spacing w:line="276" w:lineRule="auto"/>
        <w:ind w:left="377" w:right="97" w:hanging="353"/>
        <w:jc w:val="both"/>
        <w:rPr>
          <w:sz w:val="24"/>
        </w:rPr>
      </w:pPr>
      <w:r>
        <w:rPr>
          <w:spacing w:val="-1"/>
          <w:sz w:val="24"/>
        </w:rPr>
        <w:t>2</w:t>
      </w:r>
      <w:r w:rsidR="0010410B">
        <w:rPr>
          <w:spacing w:val="-1"/>
          <w:sz w:val="24"/>
        </w:rPr>
        <w:t>.</w:t>
      </w:r>
      <w:r w:rsidR="0010410B">
        <w:rPr>
          <w:spacing w:val="-1"/>
          <w:sz w:val="24"/>
        </w:rPr>
        <w:tab/>
      </w:r>
      <w:r w:rsidR="0022092B">
        <w:rPr>
          <w:spacing w:val="-1"/>
          <w:sz w:val="24"/>
        </w:rPr>
        <w:t xml:space="preserve">Wykonawca zgłasza pisemnie Zamawiającemu gotowość do odbioru końcowego. </w:t>
      </w:r>
    </w:p>
    <w:p w14:paraId="3CF2CDB4" w14:textId="63C05AE1" w:rsidR="0022092B" w:rsidRDefault="00C941E9" w:rsidP="003D6E44">
      <w:pPr>
        <w:shd w:val="clear" w:color="auto" w:fill="FFFFFF"/>
        <w:tabs>
          <w:tab w:val="left" w:pos="377"/>
        </w:tabs>
        <w:spacing w:line="276" w:lineRule="auto"/>
        <w:ind w:left="377" w:right="97" w:hanging="353"/>
        <w:jc w:val="both"/>
        <w:rPr>
          <w:sz w:val="24"/>
        </w:rPr>
      </w:pPr>
      <w:r>
        <w:rPr>
          <w:spacing w:val="-2"/>
          <w:sz w:val="24"/>
        </w:rPr>
        <w:t>3.</w:t>
      </w:r>
      <w:r w:rsidR="0010410B">
        <w:rPr>
          <w:spacing w:val="-2"/>
          <w:sz w:val="24"/>
        </w:rPr>
        <w:tab/>
      </w:r>
      <w:r w:rsidR="0022092B">
        <w:rPr>
          <w:spacing w:val="-2"/>
          <w:sz w:val="24"/>
        </w:rPr>
        <w:t>Podstawą do zgłoszenia przez Wykonawcę gotowości do odbioru końcowego, będzie fak</w:t>
      </w:r>
      <w:r w:rsidR="0022092B">
        <w:rPr>
          <w:spacing w:val="-2"/>
          <w:sz w:val="24"/>
        </w:rPr>
        <w:softHyphen/>
      </w:r>
      <w:r w:rsidR="0022092B">
        <w:rPr>
          <w:spacing w:val="-3"/>
          <w:sz w:val="24"/>
        </w:rPr>
        <w:t xml:space="preserve">tyczne wykonanie </w:t>
      </w:r>
      <w:r w:rsidR="009A22EE">
        <w:rPr>
          <w:spacing w:val="-3"/>
          <w:sz w:val="24"/>
        </w:rPr>
        <w:t>prac projektowych</w:t>
      </w:r>
      <w:r w:rsidR="00215F02">
        <w:rPr>
          <w:spacing w:val="-3"/>
          <w:sz w:val="24"/>
        </w:rPr>
        <w:t>.</w:t>
      </w:r>
    </w:p>
    <w:p w14:paraId="71488030" w14:textId="3CE18EEA" w:rsidR="0022092B" w:rsidRDefault="002E1982" w:rsidP="003D6E44">
      <w:pPr>
        <w:shd w:val="clear" w:color="auto" w:fill="FFFFFF"/>
        <w:tabs>
          <w:tab w:val="left" w:pos="377"/>
        </w:tabs>
        <w:spacing w:line="276" w:lineRule="auto"/>
        <w:ind w:left="377" w:right="97" w:hanging="353"/>
        <w:jc w:val="both"/>
        <w:rPr>
          <w:sz w:val="24"/>
        </w:rPr>
      </w:pPr>
      <w:r>
        <w:rPr>
          <w:sz w:val="24"/>
        </w:rPr>
        <w:t>4</w:t>
      </w:r>
      <w:r w:rsidR="00265BEB">
        <w:rPr>
          <w:sz w:val="24"/>
        </w:rPr>
        <w:t>.</w:t>
      </w:r>
      <w:r w:rsidR="0010410B">
        <w:rPr>
          <w:sz w:val="24"/>
        </w:rPr>
        <w:tab/>
      </w:r>
      <w:r w:rsidR="0022092B">
        <w:rPr>
          <w:spacing w:val="-3"/>
          <w:sz w:val="24"/>
        </w:rPr>
        <w:t>Jeżeli w toku czynności odbioru zostanie stwierdzone, iż przedmiot odbioru nie osiągnął go</w:t>
      </w:r>
      <w:r w:rsidR="0022092B">
        <w:rPr>
          <w:spacing w:val="-3"/>
          <w:sz w:val="24"/>
        </w:rPr>
        <w:softHyphen/>
        <w:t xml:space="preserve">towości do odbioru z powodu nie zakończenia </w:t>
      </w:r>
      <w:r w:rsidR="009A22EE">
        <w:rPr>
          <w:spacing w:val="-3"/>
          <w:sz w:val="24"/>
        </w:rPr>
        <w:t>prac</w:t>
      </w:r>
      <w:r w:rsidR="0022092B">
        <w:rPr>
          <w:spacing w:val="-3"/>
          <w:sz w:val="24"/>
        </w:rPr>
        <w:t>, niewłaściwego, wadliwego ich wykona</w:t>
      </w:r>
      <w:r w:rsidR="0022092B">
        <w:rPr>
          <w:sz w:val="24"/>
        </w:rPr>
        <w:t xml:space="preserve">nia, Zamawiający może odmówić odebrania przedmiotu odbioru. </w:t>
      </w:r>
    </w:p>
    <w:p w14:paraId="056AAE0C" w14:textId="5A4BD884" w:rsidR="0022092B" w:rsidRDefault="002E1982" w:rsidP="003D6E44">
      <w:pPr>
        <w:shd w:val="clear" w:color="auto" w:fill="FFFFFF"/>
        <w:tabs>
          <w:tab w:val="left" w:pos="449"/>
        </w:tabs>
        <w:spacing w:line="276" w:lineRule="auto"/>
        <w:ind w:left="426" w:hanging="426"/>
        <w:jc w:val="both"/>
        <w:rPr>
          <w:sz w:val="24"/>
        </w:rPr>
      </w:pPr>
      <w:r>
        <w:rPr>
          <w:spacing w:val="-1"/>
          <w:sz w:val="24"/>
        </w:rPr>
        <w:t>5</w:t>
      </w:r>
      <w:r w:rsidR="0022092B">
        <w:rPr>
          <w:spacing w:val="-1"/>
          <w:sz w:val="24"/>
        </w:rPr>
        <w:t>.</w:t>
      </w:r>
      <w:r w:rsidR="0010410B">
        <w:rPr>
          <w:spacing w:val="-1"/>
          <w:sz w:val="24"/>
        </w:rPr>
        <w:tab/>
      </w:r>
      <w:r w:rsidR="0022092B">
        <w:rPr>
          <w:spacing w:val="-1"/>
          <w:sz w:val="24"/>
        </w:rPr>
        <w:t xml:space="preserve">Jeżeli w toku czynności odbioru lub w okresie gwarancyjnym zostaną stwierdzone wady, to Zamawiającemu przysługują </w:t>
      </w:r>
      <w:r w:rsidR="0022092B">
        <w:rPr>
          <w:sz w:val="24"/>
        </w:rPr>
        <w:t>następujące uprawnienia:</w:t>
      </w:r>
    </w:p>
    <w:p w14:paraId="68A3B888" w14:textId="77777777" w:rsidR="0022092B" w:rsidRDefault="0022092B" w:rsidP="003D6E44">
      <w:pPr>
        <w:numPr>
          <w:ilvl w:val="1"/>
          <w:numId w:val="16"/>
        </w:numPr>
        <w:shd w:val="clear" w:color="auto" w:fill="FFFFFF"/>
        <w:tabs>
          <w:tab w:val="left" w:pos="498"/>
          <w:tab w:val="num" w:pos="851"/>
        </w:tabs>
        <w:spacing w:line="276" w:lineRule="auto"/>
        <w:ind w:left="851" w:right="121" w:hanging="425"/>
        <w:jc w:val="both"/>
        <w:rPr>
          <w:sz w:val="24"/>
        </w:rPr>
      </w:pPr>
      <w:r>
        <w:rPr>
          <w:sz w:val="24"/>
        </w:rPr>
        <w:t xml:space="preserve">jeżeli wady nadają się do usunięcia, może odmówić odbioru do czasu usunięcia tych wad przez Wykonawcę w ustalonym terminie, </w:t>
      </w:r>
      <w:r>
        <w:rPr>
          <w:spacing w:val="-3"/>
          <w:sz w:val="24"/>
        </w:rPr>
        <w:t xml:space="preserve">z zastrzeżeniem § </w:t>
      </w:r>
      <w:r w:rsidR="00FF5908">
        <w:rPr>
          <w:spacing w:val="-3"/>
          <w:sz w:val="24"/>
        </w:rPr>
        <w:t>9</w:t>
      </w:r>
      <w:r>
        <w:rPr>
          <w:spacing w:val="-3"/>
          <w:sz w:val="24"/>
        </w:rPr>
        <w:t xml:space="preserve"> ust. 2b;</w:t>
      </w:r>
    </w:p>
    <w:p w14:paraId="6BEB1FC2" w14:textId="77777777" w:rsidR="0022092B" w:rsidRDefault="0022092B" w:rsidP="003D6E44">
      <w:pPr>
        <w:numPr>
          <w:ilvl w:val="1"/>
          <w:numId w:val="16"/>
        </w:numPr>
        <w:shd w:val="clear" w:color="auto" w:fill="FFFFFF"/>
        <w:tabs>
          <w:tab w:val="left" w:pos="498"/>
          <w:tab w:val="num" w:pos="851"/>
        </w:tabs>
        <w:spacing w:line="276" w:lineRule="auto"/>
        <w:ind w:left="851" w:right="121" w:hanging="425"/>
        <w:jc w:val="both"/>
        <w:rPr>
          <w:sz w:val="24"/>
        </w:rPr>
      </w:pPr>
      <w:r>
        <w:rPr>
          <w:spacing w:val="-3"/>
          <w:sz w:val="24"/>
        </w:rPr>
        <w:t>jeżeli wady nie nadają się do usunięcia, to:</w:t>
      </w:r>
    </w:p>
    <w:p w14:paraId="362E33F6" w14:textId="77777777" w:rsidR="0022092B" w:rsidRDefault="0022092B" w:rsidP="003D6E44">
      <w:pPr>
        <w:numPr>
          <w:ilvl w:val="1"/>
          <w:numId w:val="18"/>
        </w:numPr>
        <w:shd w:val="clear" w:color="auto" w:fill="FFFFFF"/>
        <w:tabs>
          <w:tab w:val="left" w:pos="821"/>
          <w:tab w:val="num" w:pos="1276"/>
        </w:tabs>
        <w:spacing w:before="10" w:line="276" w:lineRule="auto"/>
        <w:ind w:left="1276" w:right="111" w:hanging="425"/>
        <w:jc w:val="both"/>
        <w:rPr>
          <w:spacing w:val="-5"/>
          <w:sz w:val="24"/>
        </w:rPr>
      </w:pPr>
      <w:r>
        <w:rPr>
          <w:spacing w:val="-7"/>
          <w:sz w:val="24"/>
        </w:rPr>
        <w:t>jeżeli umożliwiają korzystanie z rzeczy zgodnie z przeznaczeniem, Zamawiający może ob</w:t>
      </w:r>
      <w:r>
        <w:rPr>
          <w:spacing w:val="-7"/>
          <w:sz w:val="24"/>
        </w:rPr>
        <w:softHyphen/>
      </w:r>
      <w:r>
        <w:rPr>
          <w:spacing w:val="-5"/>
          <w:sz w:val="24"/>
        </w:rPr>
        <w:t>niżyć odpowiednio wynagrodzenie, tj. do 35% wartości przedmiotu umowy,</w:t>
      </w:r>
    </w:p>
    <w:p w14:paraId="258C4028" w14:textId="77777777" w:rsidR="0022092B" w:rsidRDefault="0022092B" w:rsidP="003D6E44">
      <w:pPr>
        <w:numPr>
          <w:ilvl w:val="1"/>
          <w:numId w:val="18"/>
        </w:numPr>
        <w:shd w:val="clear" w:color="auto" w:fill="FFFFFF"/>
        <w:tabs>
          <w:tab w:val="left" w:pos="821"/>
          <w:tab w:val="num" w:pos="1276"/>
        </w:tabs>
        <w:spacing w:before="10" w:line="276" w:lineRule="auto"/>
        <w:ind w:left="1276" w:right="111" w:hanging="425"/>
        <w:jc w:val="both"/>
        <w:rPr>
          <w:spacing w:val="-14"/>
          <w:sz w:val="24"/>
        </w:rPr>
      </w:pPr>
      <w:r>
        <w:rPr>
          <w:spacing w:val="-7"/>
          <w:sz w:val="24"/>
        </w:rPr>
        <w:t xml:space="preserve">jeżeli wady uniemożliwiają korzystanie z rzeczy zgodnie z przeznaczeniem, Zamawiający </w:t>
      </w:r>
      <w:r>
        <w:rPr>
          <w:spacing w:val="-4"/>
          <w:sz w:val="24"/>
        </w:rPr>
        <w:t xml:space="preserve">może odstąpić od umowy nie dokonując zapłaty za wykonany obiekt </w:t>
      </w:r>
      <w:r>
        <w:rPr>
          <w:spacing w:val="-4"/>
          <w:sz w:val="24"/>
        </w:rPr>
        <w:br/>
        <w:t xml:space="preserve">i żądać dodatkowo </w:t>
      </w:r>
      <w:r>
        <w:rPr>
          <w:spacing w:val="-5"/>
          <w:sz w:val="24"/>
        </w:rPr>
        <w:t>przywrócenia terenu budowy do stanu poprzedniego lub żądać wykonania przedmiotu od</w:t>
      </w:r>
      <w:r>
        <w:rPr>
          <w:spacing w:val="-5"/>
          <w:sz w:val="24"/>
        </w:rPr>
        <w:softHyphen/>
      </w:r>
      <w:r>
        <w:rPr>
          <w:sz w:val="24"/>
        </w:rPr>
        <w:t>bioru po raz drugi.</w:t>
      </w:r>
    </w:p>
    <w:p w14:paraId="009046A6" w14:textId="3D78D9F4" w:rsidR="0022092B" w:rsidRPr="002E1982" w:rsidRDefault="0022092B" w:rsidP="002E1982">
      <w:pPr>
        <w:pStyle w:val="Akapitzlist"/>
        <w:numPr>
          <w:ilvl w:val="0"/>
          <w:numId w:val="29"/>
        </w:numPr>
        <w:shd w:val="clear" w:color="auto" w:fill="FFFFFF"/>
        <w:tabs>
          <w:tab w:val="left" w:pos="426"/>
        </w:tabs>
        <w:spacing w:before="10" w:line="276" w:lineRule="auto"/>
        <w:ind w:right="111"/>
        <w:jc w:val="both"/>
        <w:rPr>
          <w:spacing w:val="-2"/>
          <w:sz w:val="24"/>
        </w:rPr>
      </w:pPr>
      <w:r w:rsidRPr="002E1982">
        <w:rPr>
          <w:spacing w:val="-2"/>
          <w:sz w:val="24"/>
        </w:rPr>
        <w:t xml:space="preserve">Strony postanawiają, że z czynności odbiorowych będzie spisany protokół zawierający wszelkie ustalenia dokonane w toku odbioru, jak też terminy wyznaczone na usunięcie  </w:t>
      </w:r>
    </w:p>
    <w:p w14:paraId="39F2FFE8" w14:textId="70CBA06D" w:rsidR="0022092B" w:rsidRDefault="0022092B" w:rsidP="003D6E44">
      <w:pPr>
        <w:shd w:val="clear" w:color="auto" w:fill="FFFFFF"/>
        <w:tabs>
          <w:tab w:val="left" w:pos="426"/>
        </w:tabs>
        <w:spacing w:before="10" w:line="276" w:lineRule="auto"/>
        <w:ind w:right="111"/>
        <w:jc w:val="both"/>
        <w:rPr>
          <w:sz w:val="24"/>
        </w:rPr>
      </w:pPr>
      <w:r>
        <w:rPr>
          <w:spacing w:val="-2"/>
          <w:sz w:val="24"/>
        </w:rPr>
        <w:t xml:space="preserve">      </w:t>
      </w:r>
      <w:r>
        <w:rPr>
          <w:sz w:val="24"/>
        </w:rPr>
        <w:t>stwierdzonych przy odbiorze wad.</w:t>
      </w:r>
    </w:p>
    <w:p w14:paraId="3A504A90" w14:textId="77777777" w:rsidR="0022092B" w:rsidRPr="002E1982" w:rsidRDefault="0022092B" w:rsidP="002E1982">
      <w:pPr>
        <w:pStyle w:val="Akapitzlist"/>
        <w:numPr>
          <w:ilvl w:val="0"/>
          <w:numId w:val="29"/>
        </w:numPr>
        <w:shd w:val="clear" w:color="auto" w:fill="FFFFFF"/>
        <w:tabs>
          <w:tab w:val="left" w:pos="426"/>
        </w:tabs>
        <w:spacing w:before="10" w:line="276" w:lineRule="auto"/>
        <w:ind w:right="111"/>
        <w:jc w:val="both"/>
        <w:rPr>
          <w:sz w:val="24"/>
        </w:rPr>
      </w:pPr>
      <w:r w:rsidRPr="002E1982">
        <w:rPr>
          <w:sz w:val="24"/>
        </w:rPr>
        <w:t xml:space="preserve">Wykonawca zobowiązany jest do zawiadomienia Zamawiającego o usunięciu wad oraz </w:t>
      </w:r>
      <w:r w:rsidRPr="002E1982">
        <w:rPr>
          <w:spacing w:val="-2"/>
          <w:sz w:val="24"/>
        </w:rPr>
        <w:t xml:space="preserve">do żądania wyznaczenia terminu na odbiór zakwestionowanych uprzednio </w:t>
      </w:r>
      <w:r w:rsidR="009A22EE" w:rsidRPr="002E1982">
        <w:rPr>
          <w:spacing w:val="-2"/>
          <w:sz w:val="24"/>
        </w:rPr>
        <w:t>prac</w:t>
      </w:r>
      <w:r w:rsidRPr="002E1982">
        <w:rPr>
          <w:spacing w:val="-2"/>
          <w:sz w:val="24"/>
        </w:rPr>
        <w:t xml:space="preserve"> jako wa</w:t>
      </w:r>
      <w:r w:rsidRPr="002E1982">
        <w:rPr>
          <w:spacing w:val="-2"/>
          <w:sz w:val="24"/>
        </w:rPr>
        <w:softHyphen/>
      </w:r>
      <w:r w:rsidRPr="002E1982">
        <w:rPr>
          <w:sz w:val="24"/>
        </w:rPr>
        <w:t>dliwych.</w:t>
      </w:r>
    </w:p>
    <w:p w14:paraId="1F136A73" w14:textId="77777777" w:rsidR="00F90560" w:rsidRPr="009A22EE" w:rsidRDefault="00F90560" w:rsidP="003D6E44">
      <w:pPr>
        <w:pStyle w:val="Akapitzlist"/>
        <w:shd w:val="clear" w:color="auto" w:fill="FFFFFF"/>
        <w:tabs>
          <w:tab w:val="left" w:pos="821"/>
        </w:tabs>
        <w:spacing w:before="10" w:line="276" w:lineRule="auto"/>
        <w:ind w:left="0" w:right="111"/>
        <w:jc w:val="both"/>
        <w:rPr>
          <w:spacing w:val="-5"/>
          <w:sz w:val="24"/>
        </w:rPr>
      </w:pPr>
    </w:p>
    <w:p w14:paraId="586C7BA6" w14:textId="77777777" w:rsidR="0022092B" w:rsidRPr="00F90560" w:rsidRDefault="0022092B" w:rsidP="003D6E44">
      <w:pPr>
        <w:spacing w:line="276" w:lineRule="auto"/>
        <w:jc w:val="center"/>
        <w:rPr>
          <w:sz w:val="24"/>
          <w:szCs w:val="24"/>
        </w:rPr>
      </w:pPr>
      <w:r w:rsidRPr="00F90560">
        <w:rPr>
          <w:sz w:val="24"/>
          <w:szCs w:val="24"/>
        </w:rPr>
        <w:t>§ 1</w:t>
      </w:r>
      <w:r w:rsidR="00AD51AA" w:rsidRPr="00F90560">
        <w:rPr>
          <w:sz w:val="24"/>
          <w:szCs w:val="24"/>
        </w:rPr>
        <w:t>1</w:t>
      </w:r>
    </w:p>
    <w:p w14:paraId="53B6C878" w14:textId="575A37B1" w:rsidR="00F90560" w:rsidRPr="004827ED" w:rsidRDefault="00F90560" w:rsidP="00F90560">
      <w:pPr>
        <w:jc w:val="both"/>
        <w:rPr>
          <w:sz w:val="24"/>
          <w:szCs w:val="24"/>
        </w:rPr>
      </w:pPr>
      <w:r w:rsidRPr="00F90560">
        <w:rPr>
          <w:sz w:val="24"/>
          <w:szCs w:val="24"/>
        </w:rPr>
        <w:t>Zamawiającemu przysługuje prawo odstąpienia od umowy, gdy:</w:t>
      </w:r>
    </w:p>
    <w:p w14:paraId="026C8312" w14:textId="77777777" w:rsidR="00F90560" w:rsidRPr="00F90560" w:rsidRDefault="00F90560" w:rsidP="00F90560">
      <w:pPr>
        <w:pStyle w:val="Akapitzlist"/>
        <w:numPr>
          <w:ilvl w:val="0"/>
          <w:numId w:val="33"/>
        </w:numPr>
        <w:shd w:val="clear" w:color="auto" w:fill="FFFFFF"/>
        <w:tabs>
          <w:tab w:val="left" w:pos="426"/>
        </w:tabs>
        <w:spacing w:before="10" w:line="276" w:lineRule="auto"/>
        <w:ind w:right="111"/>
        <w:jc w:val="both"/>
        <w:rPr>
          <w:spacing w:val="-2"/>
          <w:sz w:val="24"/>
        </w:rPr>
      </w:pPr>
      <w:r w:rsidRPr="00F90560">
        <w:rPr>
          <w:spacing w:val="-2"/>
          <w:sz w:val="24"/>
        </w:rPr>
        <w:lastRenderedPageBreak/>
        <w:t>Wykonawca nie przystąpił do przejęcia terenu budowy albo nie rozpoczął robót albo pozostaje w zwłoce z realizacją robót tak dalece, że wątpliwe jest dochowanie terminu zakończenia robót, pomimo wezwania Zamawiającego wyznaczającego termin na ich podjęcie,</w:t>
      </w:r>
    </w:p>
    <w:p w14:paraId="17ED0ACE" w14:textId="77777777" w:rsidR="00F90560" w:rsidRPr="00F90560" w:rsidRDefault="00F90560" w:rsidP="00F90560">
      <w:pPr>
        <w:pStyle w:val="Akapitzlist"/>
        <w:numPr>
          <w:ilvl w:val="0"/>
          <w:numId w:val="33"/>
        </w:numPr>
        <w:shd w:val="clear" w:color="auto" w:fill="FFFFFF"/>
        <w:tabs>
          <w:tab w:val="left" w:pos="426"/>
        </w:tabs>
        <w:spacing w:before="10" w:line="276" w:lineRule="auto"/>
        <w:ind w:right="111"/>
        <w:jc w:val="both"/>
        <w:rPr>
          <w:spacing w:val="-2"/>
          <w:sz w:val="24"/>
        </w:rPr>
      </w:pPr>
      <w:r w:rsidRPr="00F90560">
        <w:rPr>
          <w:spacing w:val="-2"/>
          <w:sz w:val="24"/>
        </w:rPr>
        <w:t xml:space="preserve">Wykonawca bez uzasadnionej przyczyny przerwał wykonywanie robót na okres dłuższy niż 7 kolejnych dni kalendarzowych i pomimo dodatkowego pisemnego wezwania Zamawiającego nie  podjął ich w okresie 3 kolejnych dni roboczych od dnia doręczenia Wykonawcy dodatkowego wezwania, </w:t>
      </w:r>
    </w:p>
    <w:p w14:paraId="7BC43C54" w14:textId="77777777" w:rsidR="00F90560" w:rsidRPr="00F90560" w:rsidRDefault="00F90560" w:rsidP="00F90560">
      <w:pPr>
        <w:pStyle w:val="Akapitzlist"/>
        <w:numPr>
          <w:ilvl w:val="0"/>
          <w:numId w:val="33"/>
        </w:numPr>
        <w:shd w:val="clear" w:color="auto" w:fill="FFFFFF"/>
        <w:tabs>
          <w:tab w:val="left" w:pos="426"/>
        </w:tabs>
        <w:spacing w:before="10" w:line="276" w:lineRule="auto"/>
        <w:ind w:right="111"/>
        <w:jc w:val="both"/>
        <w:rPr>
          <w:spacing w:val="-2"/>
          <w:sz w:val="24"/>
        </w:rPr>
      </w:pPr>
      <w:r w:rsidRPr="00F90560">
        <w:rPr>
          <w:spacing w:val="-2"/>
          <w:sz w:val="24"/>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324B5BE7" w14:textId="77777777" w:rsidR="00F90560" w:rsidRPr="00F90560" w:rsidRDefault="00F90560" w:rsidP="00F90560">
      <w:pPr>
        <w:pStyle w:val="Akapitzlist"/>
        <w:numPr>
          <w:ilvl w:val="0"/>
          <w:numId w:val="33"/>
        </w:numPr>
        <w:shd w:val="clear" w:color="auto" w:fill="FFFFFF"/>
        <w:tabs>
          <w:tab w:val="left" w:pos="426"/>
        </w:tabs>
        <w:spacing w:before="10" w:line="276" w:lineRule="auto"/>
        <w:ind w:right="111"/>
        <w:jc w:val="both"/>
        <w:rPr>
          <w:spacing w:val="-2"/>
          <w:sz w:val="24"/>
        </w:rPr>
      </w:pPr>
      <w:r w:rsidRPr="00F90560">
        <w:rPr>
          <w:spacing w:val="-2"/>
          <w:sz w:val="24"/>
        </w:rPr>
        <w:t>Wykonawca realizuje roboty przewidziane niniejszą umową w sposób niezgodny z niniejszą umową, lub wskazaniami Zamawiającego,</w:t>
      </w:r>
    </w:p>
    <w:p w14:paraId="10116A4A" w14:textId="57C25096" w:rsidR="00F90560" w:rsidRDefault="00F90560" w:rsidP="00F90560">
      <w:pPr>
        <w:pStyle w:val="Akapitzlist"/>
        <w:numPr>
          <w:ilvl w:val="0"/>
          <w:numId w:val="33"/>
        </w:numPr>
        <w:shd w:val="clear" w:color="auto" w:fill="FFFFFF"/>
        <w:tabs>
          <w:tab w:val="left" w:pos="426"/>
        </w:tabs>
        <w:spacing w:before="10" w:line="276" w:lineRule="auto"/>
        <w:ind w:right="111"/>
        <w:jc w:val="both"/>
        <w:rPr>
          <w:spacing w:val="-2"/>
          <w:sz w:val="24"/>
        </w:rPr>
      </w:pPr>
      <w:r w:rsidRPr="00F90560">
        <w:rPr>
          <w:spacing w:val="-2"/>
          <w:sz w:val="24"/>
        </w:rPr>
        <w:t>Wykonawca popadł w stan upadłości lub likwidacji lub wydany został nakaz zajęcia majątku Wykonawcy.</w:t>
      </w:r>
    </w:p>
    <w:p w14:paraId="549A7497" w14:textId="77777777" w:rsidR="004827ED" w:rsidRPr="00F90560" w:rsidRDefault="004827ED" w:rsidP="004827ED">
      <w:pPr>
        <w:pStyle w:val="Akapitzlist"/>
        <w:shd w:val="clear" w:color="auto" w:fill="FFFFFF"/>
        <w:tabs>
          <w:tab w:val="left" w:pos="426"/>
        </w:tabs>
        <w:spacing w:before="10" w:line="276" w:lineRule="auto"/>
        <w:ind w:left="0" w:right="111"/>
        <w:jc w:val="both"/>
        <w:rPr>
          <w:spacing w:val="-2"/>
          <w:sz w:val="24"/>
        </w:rPr>
      </w:pPr>
    </w:p>
    <w:p w14:paraId="0791776B" w14:textId="5375581E" w:rsidR="00F90560" w:rsidRPr="004827ED" w:rsidRDefault="00F90560" w:rsidP="004827ED">
      <w:pPr>
        <w:shd w:val="clear" w:color="auto" w:fill="FFFFFF"/>
        <w:tabs>
          <w:tab w:val="left" w:pos="435"/>
        </w:tabs>
        <w:spacing w:before="14" w:line="276" w:lineRule="auto"/>
        <w:ind w:right="63"/>
        <w:jc w:val="center"/>
        <w:rPr>
          <w:sz w:val="24"/>
        </w:rPr>
      </w:pPr>
      <w:r w:rsidRPr="00F90560">
        <w:rPr>
          <w:sz w:val="24"/>
        </w:rPr>
        <w:t>§ 11.</w:t>
      </w:r>
    </w:p>
    <w:p w14:paraId="56926DDE" w14:textId="21AA7702" w:rsidR="00F90560" w:rsidRPr="004827ED" w:rsidRDefault="004827ED" w:rsidP="00F90560">
      <w:pPr>
        <w:shd w:val="clear" w:color="auto" w:fill="FFFFFF"/>
        <w:tabs>
          <w:tab w:val="left" w:pos="435"/>
        </w:tabs>
        <w:spacing w:before="14" w:line="276" w:lineRule="auto"/>
        <w:ind w:right="63"/>
        <w:jc w:val="both"/>
        <w:rPr>
          <w:sz w:val="24"/>
        </w:rPr>
      </w:pPr>
      <w:r w:rsidRPr="004827ED">
        <w:rPr>
          <w:sz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39DC070C" w14:textId="77777777" w:rsidR="00F90560" w:rsidRDefault="00F90560" w:rsidP="00F90560">
      <w:pPr>
        <w:shd w:val="clear" w:color="auto" w:fill="FFFFFF"/>
        <w:tabs>
          <w:tab w:val="left" w:pos="435"/>
        </w:tabs>
        <w:spacing w:before="14" w:line="276" w:lineRule="auto"/>
        <w:ind w:right="63"/>
        <w:jc w:val="both"/>
        <w:rPr>
          <w:sz w:val="24"/>
          <w:u w:val="single"/>
        </w:rPr>
      </w:pPr>
    </w:p>
    <w:p w14:paraId="08E1B88C" w14:textId="20302E9C" w:rsidR="00F90560" w:rsidRPr="00F90560" w:rsidRDefault="00F90560" w:rsidP="00F90560">
      <w:pPr>
        <w:pStyle w:val="Akapitzlist"/>
        <w:shd w:val="clear" w:color="auto" w:fill="FFFFFF"/>
        <w:tabs>
          <w:tab w:val="left" w:pos="426"/>
        </w:tabs>
        <w:spacing w:before="10" w:line="276" w:lineRule="auto"/>
        <w:ind w:left="0" w:right="111"/>
        <w:jc w:val="center"/>
        <w:rPr>
          <w:spacing w:val="-2"/>
          <w:sz w:val="24"/>
        </w:rPr>
      </w:pPr>
      <w:bookmarkStart w:id="0" w:name="_Hlk77766092"/>
      <w:r w:rsidRPr="00F90560">
        <w:rPr>
          <w:spacing w:val="-2"/>
          <w:sz w:val="24"/>
        </w:rPr>
        <w:t>§ 1</w:t>
      </w:r>
      <w:r>
        <w:rPr>
          <w:spacing w:val="-2"/>
          <w:sz w:val="24"/>
        </w:rPr>
        <w:t>2</w:t>
      </w:r>
      <w:r w:rsidRPr="00F90560">
        <w:rPr>
          <w:spacing w:val="-2"/>
          <w:sz w:val="24"/>
        </w:rPr>
        <w:t>.</w:t>
      </w:r>
    </w:p>
    <w:bookmarkEnd w:id="0"/>
    <w:p w14:paraId="56718656" w14:textId="77777777" w:rsidR="00F90560" w:rsidRPr="00F90560" w:rsidRDefault="00F90560" w:rsidP="00F90560">
      <w:pPr>
        <w:pStyle w:val="Akapitzlist"/>
        <w:shd w:val="clear" w:color="auto" w:fill="FFFFFF"/>
        <w:tabs>
          <w:tab w:val="left" w:pos="426"/>
        </w:tabs>
        <w:spacing w:before="10" w:line="276" w:lineRule="auto"/>
        <w:ind w:left="0" w:right="111"/>
        <w:jc w:val="both"/>
        <w:rPr>
          <w:spacing w:val="-2"/>
          <w:sz w:val="24"/>
        </w:rPr>
      </w:pPr>
      <w:r w:rsidRPr="00F90560">
        <w:rPr>
          <w:spacing w:val="-2"/>
          <w:sz w:val="24"/>
        </w:rPr>
        <w:t>Wszelkie zmiany treści niniejszej umowy wymagają zgody obu stron wyrażonej w formie pisemnej pod rygorem nieważności.</w:t>
      </w:r>
    </w:p>
    <w:p w14:paraId="5C3B62EA" w14:textId="7DD88F7D" w:rsidR="00F90560" w:rsidRPr="00F90560" w:rsidRDefault="00F90560" w:rsidP="00F90560">
      <w:pPr>
        <w:pStyle w:val="Akapitzlist"/>
        <w:shd w:val="clear" w:color="auto" w:fill="FFFFFF"/>
        <w:tabs>
          <w:tab w:val="left" w:pos="426"/>
        </w:tabs>
        <w:spacing w:before="10" w:line="276" w:lineRule="auto"/>
        <w:ind w:left="0" w:right="111"/>
        <w:jc w:val="center"/>
        <w:rPr>
          <w:spacing w:val="-2"/>
          <w:sz w:val="24"/>
        </w:rPr>
      </w:pPr>
      <w:r w:rsidRPr="00F90560">
        <w:rPr>
          <w:spacing w:val="-2"/>
          <w:sz w:val="24"/>
        </w:rPr>
        <w:t>§ 1</w:t>
      </w:r>
      <w:r>
        <w:rPr>
          <w:spacing w:val="-2"/>
          <w:sz w:val="24"/>
        </w:rPr>
        <w:t>3</w:t>
      </w:r>
      <w:r w:rsidRPr="00F90560">
        <w:rPr>
          <w:spacing w:val="-2"/>
          <w:sz w:val="24"/>
        </w:rPr>
        <w:t>.</w:t>
      </w:r>
    </w:p>
    <w:p w14:paraId="6D4E8465" w14:textId="639C8189" w:rsidR="00F90560" w:rsidRDefault="00F90560" w:rsidP="00F90560">
      <w:pPr>
        <w:pStyle w:val="Akapitzlist"/>
        <w:shd w:val="clear" w:color="auto" w:fill="FFFFFF"/>
        <w:tabs>
          <w:tab w:val="left" w:pos="426"/>
        </w:tabs>
        <w:spacing w:before="10" w:line="276" w:lineRule="auto"/>
        <w:ind w:left="0" w:right="111"/>
        <w:jc w:val="both"/>
        <w:rPr>
          <w:spacing w:val="-2"/>
          <w:sz w:val="24"/>
        </w:rPr>
      </w:pPr>
      <w:r w:rsidRPr="00F90560">
        <w:rPr>
          <w:spacing w:val="-2"/>
          <w:sz w:val="24"/>
        </w:rPr>
        <w:t>W sprawach nieuregulowanych niniejszą umową mają zastosowanie przepisy Kodeksu Cywilnego.</w:t>
      </w:r>
    </w:p>
    <w:p w14:paraId="06224F06" w14:textId="77777777" w:rsidR="00F90560" w:rsidRPr="00F90560" w:rsidRDefault="00F90560" w:rsidP="00F90560">
      <w:pPr>
        <w:pStyle w:val="Akapitzlist"/>
        <w:shd w:val="clear" w:color="auto" w:fill="FFFFFF"/>
        <w:tabs>
          <w:tab w:val="left" w:pos="426"/>
        </w:tabs>
        <w:spacing w:before="10" w:line="276" w:lineRule="auto"/>
        <w:ind w:left="0" w:right="111"/>
        <w:jc w:val="both"/>
        <w:rPr>
          <w:spacing w:val="-2"/>
          <w:sz w:val="24"/>
        </w:rPr>
      </w:pPr>
    </w:p>
    <w:p w14:paraId="783A0B47" w14:textId="0B7620E4" w:rsidR="00F90560" w:rsidRPr="00F90560" w:rsidRDefault="00F90560" w:rsidP="00F90560">
      <w:pPr>
        <w:pStyle w:val="Akapitzlist"/>
        <w:shd w:val="clear" w:color="auto" w:fill="FFFFFF"/>
        <w:tabs>
          <w:tab w:val="left" w:pos="426"/>
        </w:tabs>
        <w:spacing w:before="10" w:line="276" w:lineRule="auto"/>
        <w:ind w:left="0" w:right="111"/>
        <w:jc w:val="center"/>
        <w:rPr>
          <w:spacing w:val="-2"/>
          <w:sz w:val="24"/>
        </w:rPr>
      </w:pPr>
      <w:r w:rsidRPr="00F90560">
        <w:rPr>
          <w:spacing w:val="-2"/>
          <w:sz w:val="24"/>
        </w:rPr>
        <w:t>§ 1</w:t>
      </w:r>
      <w:r>
        <w:rPr>
          <w:spacing w:val="-2"/>
          <w:sz w:val="24"/>
        </w:rPr>
        <w:t>4</w:t>
      </w:r>
      <w:r w:rsidRPr="00F90560">
        <w:rPr>
          <w:spacing w:val="-2"/>
          <w:sz w:val="24"/>
        </w:rPr>
        <w:t>.</w:t>
      </w:r>
    </w:p>
    <w:p w14:paraId="65CF94E8" w14:textId="77777777" w:rsidR="00F90560" w:rsidRPr="00F90560" w:rsidRDefault="00F90560" w:rsidP="00F90560">
      <w:pPr>
        <w:pStyle w:val="Akapitzlist"/>
        <w:shd w:val="clear" w:color="auto" w:fill="FFFFFF"/>
        <w:tabs>
          <w:tab w:val="left" w:pos="426"/>
        </w:tabs>
        <w:spacing w:before="10" w:line="276" w:lineRule="auto"/>
        <w:ind w:left="0" w:right="111"/>
        <w:jc w:val="both"/>
        <w:rPr>
          <w:spacing w:val="-2"/>
          <w:sz w:val="24"/>
        </w:rPr>
      </w:pPr>
      <w:r w:rsidRPr="00F90560">
        <w:rPr>
          <w:spacing w:val="-2"/>
          <w:sz w:val="24"/>
        </w:rPr>
        <w:t>Sprawy sporne dotyczące realizacji niniejszej umowy rozpatrywane będą przez właściwy sąd powszechny.</w:t>
      </w:r>
    </w:p>
    <w:p w14:paraId="087D76A4" w14:textId="77777777" w:rsidR="009234F7" w:rsidRDefault="009234F7" w:rsidP="004827ED">
      <w:pPr>
        <w:pStyle w:val="Tekstpodstawowy"/>
        <w:spacing w:line="276" w:lineRule="auto"/>
      </w:pPr>
    </w:p>
    <w:p w14:paraId="503D2E7C" w14:textId="77777777" w:rsidR="0022092B" w:rsidRDefault="0022092B" w:rsidP="003D6E44">
      <w:pPr>
        <w:pStyle w:val="Tekstpodstawowy"/>
        <w:spacing w:line="276" w:lineRule="auto"/>
        <w:jc w:val="center"/>
      </w:pPr>
      <w:r>
        <w:t>§ 1</w:t>
      </w:r>
      <w:r w:rsidR="0072111A">
        <w:t>5</w:t>
      </w:r>
    </w:p>
    <w:p w14:paraId="562D2F7A" w14:textId="77777777" w:rsidR="0022092B" w:rsidRDefault="0022092B" w:rsidP="003D6E44">
      <w:pPr>
        <w:spacing w:line="276" w:lineRule="auto"/>
        <w:jc w:val="both"/>
        <w:rPr>
          <w:sz w:val="24"/>
        </w:rPr>
      </w:pPr>
      <w:r>
        <w:rPr>
          <w:sz w:val="24"/>
        </w:rPr>
        <w:t>Umowę niniejszą sporządza się w trzech jednobrzmiących egzemplarzach z tego:</w:t>
      </w:r>
    </w:p>
    <w:p w14:paraId="1E834BDD" w14:textId="77777777" w:rsidR="0022092B" w:rsidRDefault="0022092B" w:rsidP="003D6E44">
      <w:pPr>
        <w:spacing w:line="276" w:lineRule="auto"/>
        <w:jc w:val="both"/>
        <w:rPr>
          <w:sz w:val="24"/>
        </w:rPr>
      </w:pPr>
      <w:r>
        <w:rPr>
          <w:sz w:val="24"/>
        </w:rPr>
        <w:t xml:space="preserve">-  2 egz. dla Zamawiającego </w:t>
      </w:r>
    </w:p>
    <w:p w14:paraId="2E023062" w14:textId="77777777" w:rsidR="0022092B" w:rsidRPr="00004C08" w:rsidRDefault="0022092B" w:rsidP="003D6E44">
      <w:pPr>
        <w:spacing w:line="276" w:lineRule="auto"/>
        <w:jc w:val="both"/>
        <w:rPr>
          <w:sz w:val="24"/>
        </w:rPr>
      </w:pPr>
      <w:r>
        <w:rPr>
          <w:sz w:val="24"/>
        </w:rPr>
        <w:t xml:space="preserve">-  1 egz. dla Wykonawcy. </w:t>
      </w:r>
    </w:p>
    <w:p w14:paraId="2506E3F0" w14:textId="376DFA65" w:rsidR="009234F7" w:rsidRDefault="0022092B" w:rsidP="009234F7">
      <w:pPr>
        <w:jc w:val="both"/>
        <w:rPr>
          <w:b/>
          <w:sz w:val="28"/>
        </w:rPr>
      </w:pPr>
      <w:r>
        <w:rPr>
          <w:b/>
          <w:sz w:val="28"/>
        </w:rPr>
        <w:t xml:space="preserve"> </w:t>
      </w:r>
    </w:p>
    <w:p w14:paraId="112BC611" w14:textId="77777777" w:rsidR="004827ED" w:rsidRDefault="004827ED" w:rsidP="009234F7">
      <w:pPr>
        <w:jc w:val="both"/>
        <w:rPr>
          <w:b/>
          <w:sz w:val="28"/>
        </w:rPr>
      </w:pPr>
    </w:p>
    <w:p w14:paraId="33C5789D" w14:textId="1C34FA2B" w:rsidR="00374CB1" w:rsidRDefault="0022092B" w:rsidP="004827ED">
      <w:pPr>
        <w:jc w:val="center"/>
        <w:rPr>
          <w:b/>
          <w:sz w:val="28"/>
        </w:rPr>
      </w:pPr>
      <w:r>
        <w:rPr>
          <w:b/>
          <w:sz w:val="28"/>
        </w:rPr>
        <w:t>Zamawiający</w:t>
      </w:r>
      <w:r w:rsidR="00EA4185">
        <w:rPr>
          <w:b/>
          <w:sz w:val="28"/>
        </w:rPr>
        <w:t>:</w:t>
      </w:r>
      <w:r>
        <w:rPr>
          <w:b/>
          <w:sz w:val="28"/>
        </w:rPr>
        <w:t xml:space="preserve"> </w:t>
      </w:r>
      <w:r w:rsidR="00374CB1">
        <w:rPr>
          <w:b/>
          <w:sz w:val="28"/>
        </w:rPr>
        <w:t xml:space="preserve">                                            </w:t>
      </w:r>
      <w:r w:rsidR="00593D5A">
        <w:rPr>
          <w:b/>
          <w:sz w:val="28"/>
        </w:rPr>
        <w:t xml:space="preserve">      </w:t>
      </w:r>
      <w:r w:rsidR="00374CB1">
        <w:rPr>
          <w:b/>
          <w:sz w:val="28"/>
        </w:rPr>
        <w:t>Wykonawca:</w:t>
      </w:r>
    </w:p>
    <w:p w14:paraId="39B0F80D" w14:textId="77777777" w:rsidR="0022092B" w:rsidRPr="009234F7" w:rsidRDefault="0022092B" w:rsidP="00374CB1">
      <w:pPr>
        <w:jc w:val="center"/>
        <w:rPr>
          <w:b/>
          <w:sz w:val="28"/>
        </w:rPr>
      </w:pPr>
    </w:p>
    <w:p w14:paraId="5528DC78" w14:textId="2D319309" w:rsidR="00085F94" w:rsidRPr="004827ED" w:rsidRDefault="0022092B" w:rsidP="004827ED">
      <w:pPr>
        <w:jc w:val="center"/>
        <w:rPr>
          <w:sz w:val="24"/>
        </w:rPr>
      </w:pPr>
      <w:r>
        <w:rPr>
          <w:sz w:val="24"/>
        </w:rPr>
        <w:t xml:space="preserve">........................................    </w:t>
      </w:r>
      <w:r>
        <w:rPr>
          <w:sz w:val="24"/>
        </w:rPr>
        <w:tab/>
      </w:r>
      <w:r>
        <w:rPr>
          <w:sz w:val="24"/>
        </w:rPr>
        <w:tab/>
        <w:t xml:space="preserve"> </w:t>
      </w:r>
      <w:r>
        <w:rPr>
          <w:sz w:val="24"/>
        </w:rPr>
        <w:tab/>
      </w:r>
      <w:r>
        <w:rPr>
          <w:sz w:val="24"/>
        </w:rPr>
        <w:tab/>
        <w:t xml:space="preserve">     .........................................</w:t>
      </w:r>
    </w:p>
    <w:sectPr w:rsidR="00085F94" w:rsidRPr="004827ED" w:rsidSect="004256DA">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2C39" w14:textId="77777777" w:rsidR="00F507BB" w:rsidRDefault="00F507BB" w:rsidP="0022092B">
      <w:r>
        <w:separator/>
      </w:r>
    </w:p>
  </w:endnote>
  <w:endnote w:type="continuationSeparator" w:id="0">
    <w:p w14:paraId="5722F1E8" w14:textId="77777777" w:rsidR="00F507BB" w:rsidRDefault="00F507BB"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2028" w14:textId="77777777" w:rsidR="00F507BB" w:rsidRDefault="00F507BB" w:rsidP="0022092B">
      <w:r>
        <w:separator/>
      </w:r>
    </w:p>
  </w:footnote>
  <w:footnote w:type="continuationSeparator" w:id="0">
    <w:p w14:paraId="1B36512E" w14:textId="77777777" w:rsidR="00F507BB" w:rsidRDefault="00F507BB"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2BA5" w14:textId="77777777" w:rsidR="004256DA" w:rsidRDefault="004256DA"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1"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3"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150621F"/>
    <w:multiLevelType w:val="multilevel"/>
    <w:tmpl w:val="E6FA87E0"/>
    <w:lvl w:ilvl="0">
      <w:start w:val="6"/>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7" w15:restartNumberingAfterBreak="0">
    <w:nsid w:val="21BC5720"/>
    <w:multiLevelType w:val="singleLevel"/>
    <w:tmpl w:val="3A46E3AA"/>
    <w:lvl w:ilvl="0">
      <w:start w:val="1"/>
      <w:numFmt w:val="decimal"/>
      <w:lvlText w:val="%1."/>
      <w:legacy w:legacy="1" w:legacySpace="0" w:legacyIndent="362"/>
      <w:lvlJc w:val="left"/>
      <w:pPr>
        <w:ind w:left="0" w:firstLine="0"/>
      </w:pPr>
      <w:rPr>
        <w:rFonts w:ascii="Times New Roman" w:hAnsi="Times New Roman" w:cs="Times New Roman" w:hint="default"/>
      </w:rPr>
    </w:lvl>
  </w:abstractNum>
  <w:abstractNum w:abstractNumId="8" w15:restartNumberingAfterBreak="0">
    <w:nsid w:val="23BF19F9"/>
    <w:multiLevelType w:val="hybridMultilevel"/>
    <w:tmpl w:val="20A6EF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C34104B"/>
    <w:multiLevelType w:val="multilevel"/>
    <w:tmpl w:val="781C48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CE4C76"/>
    <w:multiLevelType w:val="singleLevel"/>
    <w:tmpl w:val="AC5AAF10"/>
    <w:lvl w:ilvl="0">
      <w:start w:val="1"/>
      <w:numFmt w:val="lowerLetter"/>
      <w:lvlText w:val="%1)"/>
      <w:legacy w:legacy="1" w:legacySpace="0" w:legacyIndent="416"/>
      <w:lvlJc w:val="left"/>
      <w:pPr>
        <w:ind w:left="0" w:firstLine="0"/>
      </w:pPr>
      <w:rPr>
        <w:rFonts w:ascii="Times New Roman" w:eastAsia="Times New Roman" w:hAnsi="Times New Roman" w:cs="Times New Roman"/>
      </w:rPr>
    </w:lvl>
  </w:abstractNum>
  <w:abstractNum w:abstractNumId="11" w15:restartNumberingAfterBreak="0">
    <w:nsid w:val="33E473E4"/>
    <w:multiLevelType w:val="multilevel"/>
    <w:tmpl w:val="77AA1B80"/>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3" w15:restartNumberingAfterBreak="0">
    <w:nsid w:val="373D58AC"/>
    <w:multiLevelType w:val="hybridMultilevel"/>
    <w:tmpl w:val="FF84FB2A"/>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4"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446793"/>
    <w:multiLevelType w:val="hybridMultilevel"/>
    <w:tmpl w:val="1E447AD8"/>
    <w:lvl w:ilvl="0" w:tplc="36384DFA">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17"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18"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19" w15:restartNumberingAfterBreak="0">
    <w:nsid w:val="55F602C4"/>
    <w:multiLevelType w:val="hybridMultilevel"/>
    <w:tmpl w:val="399C912E"/>
    <w:lvl w:ilvl="0" w:tplc="04150001">
      <w:start w:val="1"/>
      <w:numFmt w:val="bullet"/>
      <w:lvlText w:val=""/>
      <w:lvlJc w:val="left"/>
      <w:pPr>
        <w:ind w:left="644" w:hanging="360"/>
      </w:pPr>
      <w:rPr>
        <w:rFonts w:ascii="Symbol" w:hAnsi="Symbol"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22"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4" w15:restartNumberingAfterBreak="0">
    <w:nsid w:val="659B3C71"/>
    <w:multiLevelType w:val="multilevel"/>
    <w:tmpl w:val="C09A6AF0"/>
    <w:lvl w:ilvl="0">
      <w:start w:val="3"/>
      <w:numFmt w:val="decimal"/>
      <w:lvlText w:val="%1."/>
      <w:legacy w:legacy="1" w:legacySpace="0" w:legacyIndent="41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720"/>
        </w:tabs>
        <w:ind w:left="72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A4403F"/>
    <w:multiLevelType w:val="singleLevel"/>
    <w:tmpl w:val="CA441BAC"/>
    <w:lvl w:ilvl="0">
      <w:start w:val="9"/>
      <w:numFmt w:val="decimal"/>
      <w:lvlText w:val="%1."/>
      <w:legacy w:legacy="1" w:legacySpace="0" w:legacyIndent="401"/>
      <w:lvlJc w:val="left"/>
      <w:pPr>
        <w:ind w:left="0" w:firstLine="0"/>
      </w:pPr>
      <w:rPr>
        <w:rFonts w:ascii="Times New Roman" w:hAnsi="Times New Roman" w:cs="Times New Roman" w:hint="default"/>
      </w:rPr>
    </w:lvl>
  </w:abstractNum>
  <w:abstractNum w:abstractNumId="29"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3"/>
  </w:num>
  <w:num w:numId="2">
    <w:abstractNumId w:val="0"/>
    <w:lvlOverride w:ilvl="0">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7"/>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6">
    <w:abstractNumId w:val="16"/>
    <w:lvlOverride w:ilvl="0">
      <w:startOverride w:val="1"/>
    </w:lvlOverride>
  </w:num>
  <w:num w:numId="7">
    <w:abstractNumId w:val="28"/>
    <w:lvlOverride w:ilvl="0">
      <w:startOverride w:val="9"/>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
    <w:lvlOverride w:ilvl="0">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24"/>
    <w:lvlOverride w:ilvl="0">
      <w:startOverride w:val="3"/>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num>
  <w:num w:numId="21">
    <w:abstractNumId w:val="23"/>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num>
  <w:num w:numId="25">
    <w:abstractNumId w:val="9"/>
  </w:num>
  <w:num w:numId="26">
    <w:abstractNumId w:val="26"/>
  </w:num>
  <w:num w:numId="27">
    <w:abstractNumId w:val="22"/>
  </w:num>
  <w:num w:numId="28">
    <w:abstractNumId w:val="15"/>
  </w:num>
  <w:num w:numId="29">
    <w:abstractNumId w:val="5"/>
  </w:num>
  <w:num w:numId="30">
    <w:abstractNumId w:val="19"/>
  </w:num>
  <w:num w:numId="31">
    <w:abstractNumId w:val="1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64EB6"/>
    <w:rsid w:val="0006661F"/>
    <w:rsid w:val="00085F94"/>
    <w:rsid w:val="000D3647"/>
    <w:rsid w:val="000F1564"/>
    <w:rsid w:val="0010410B"/>
    <w:rsid w:val="00106949"/>
    <w:rsid w:val="00122680"/>
    <w:rsid w:val="00122BA0"/>
    <w:rsid w:val="00131CC0"/>
    <w:rsid w:val="00133809"/>
    <w:rsid w:val="00152C61"/>
    <w:rsid w:val="00172958"/>
    <w:rsid w:val="00173866"/>
    <w:rsid w:val="00181315"/>
    <w:rsid w:val="001A41C9"/>
    <w:rsid w:val="001B6042"/>
    <w:rsid w:val="001F15DB"/>
    <w:rsid w:val="00215F02"/>
    <w:rsid w:val="0022092B"/>
    <w:rsid w:val="002362D9"/>
    <w:rsid w:val="00243E77"/>
    <w:rsid w:val="00265BEB"/>
    <w:rsid w:val="00284B2E"/>
    <w:rsid w:val="002A1C51"/>
    <w:rsid w:val="002A47F6"/>
    <w:rsid w:val="002E08F8"/>
    <w:rsid w:val="002E1982"/>
    <w:rsid w:val="002E1A83"/>
    <w:rsid w:val="002F57CC"/>
    <w:rsid w:val="002F7963"/>
    <w:rsid w:val="002F7F29"/>
    <w:rsid w:val="0031374C"/>
    <w:rsid w:val="00324D97"/>
    <w:rsid w:val="0033318E"/>
    <w:rsid w:val="0035510A"/>
    <w:rsid w:val="00374CB1"/>
    <w:rsid w:val="00385648"/>
    <w:rsid w:val="00386FAB"/>
    <w:rsid w:val="003A1B92"/>
    <w:rsid w:val="003D1A58"/>
    <w:rsid w:val="003D6E44"/>
    <w:rsid w:val="003F7641"/>
    <w:rsid w:val="004131C8"/>
    <w:rsid w:val="004256DA"/>
    <w:rsid w:val="00426DB9"/>
    <w:rsid w:val="004303A6"/>
    <w:rsid w:val="00455370"/>
    <w:rsid w:val="00474066"/>
    <w:rsid w:val="00480A30"/>
    <w:rsid w:val="004827ED"/>
    <w:rsid w:val="0052072C"/>
    <w:rsid w:val="00567219"/>
    <w:rsid w:val="005812A3"/>
    <w:rsid w:val="005834EC"/>
    <w:rsid w:val="00593D5A"/>
    <w:rsid w:val="005A1074"/>
    <w:rsid w:val="005A3C6C"/>
    <w:rsid w:val="005F13EA"/>
    <w:rsid w:val="006031C2"/>
    <w:rsid w:val="00633F84"/>
    <w:rsid w:val="00655229"/>
    <w:rsid w:val="00667D0B"/>
    <w:rsid w:val="0067445B"/>
    <w:rsid w:val="006A4558"/>
    <w:rsid w:val="006B7E4E"/>
    <w:rsid w:val="006D0701"/>
    <w:rsid w:val="006E7BD9"/>
    <w:rsid w:val="0072111A"/>
    <w:rsid w:val="00751134"/>
    <w:rsid w:val="0077511E"/>
    <w:rsid w:val="00790ACE"/>
    <w:rsid w:val="007A36FE"/>
    <w:rsid w:val="007B6564"/>
    <w:rsid w:val="008264DC"/>
    <w:rsid w:val="00872652"/>
    <w:rsid w:val="008F0021"/>
    <w:rsid w:val="008F5721"/>
    <w:rsid w:val="008F7771"/>
    <w:rsid w:val="00915C90"/>
    <w:rsid w:val="009234F7"/>
    <w:rsid w:val="00943200"/>
    <w:rsid w:val="0096478E"/>
    <w:rsid w:val="009A22EE"/>
    <w:rsid w:val="009A2405"/>
    <w:rsid w:val="009F3D99"/>
    <w:rsid w:val="009F3F3E"/>
    <w:rsid w:val="00A33845"/>
    <w:rsid w:val="00A739C1"/>
    <w:rsid w:val="00AD51AA"/>
    <w:rsid w:val="00AF3B78"/>
    <w:rsid w:val="00B07FBE"/>
    <w:rsid w:val="00B17DE3"/>
    <w:rsid w:val="00B34B61"/>
    <w:rsid w:val="00B34BEE"/>
    <w:rsid w:val="00B744D9"/>
    <w:rsid w:val="00C11311"/>
    <w:rsid w:val="00C421BE"/>
    <w:rsid w:val="00C6292C"/>
    <w:rsid w:val="00C80FD6"/>
    <w:rsid w:val="00C90A64"/>
    <w:rsid w:val="00C941E9"/>
    <w:rsid w:val="00C97EDF"/>
    <w:rsid w:val="00CA1B8F"/>
    <w:rsid w:val="00CA6D8B"/>
    <w:rsid w:val="00CD4B8A"/>
    <w:rsid w:val="00CE0D65"/>
    <w:rsid w:val="00D27C29"/>
    <w:rsid w:val="00D62AB1"/>
    <w:rsid w:val="00D6664B"/>
    <w:rsid w:val="00D67A96"/>
    <w:rsid w:val="00D702A0"/>
    <w:rsid w:val="00D86659"/>
    <w:rsid w:val="00D91E55"/>
    <w:rsid w:val="00DB12AE"/>
    <w:rsid w:val="00DE65A7"/>
    <w:rsid w:val="00DF51AB"/>
    <w:rsid w:val="00E23697"/>
    <w:rsid w:val="00E8347E"/>
    <w:rsid w:val="00E870D9"/>
    <w:rsid w:val="00E915B3"/>
    <w:rsid w:val="00E94187"/>
    <w:rsid w:val="00EA4185"/>
    <w:rsid w:val="00EC3A6E"/>
    <w:rsid w:val="00F130EF"/>
    <w:rsid w:val="00F233CC"/>
    <w:rsid w:val="00F25F6D"/>
    <w:rsid w:val="00F42207"/>
    <w:rsid w:val="00F507BB"/>
    <w:rsid w:val="00F518C0"/>
    <w:rsid w:val="00F90560"/>
    <w:rsid w:val="00FA5244"/>
    <w:rsid w:val="00FC4AE0"/>
    <w:rsid w:val="00FC7CE9"/>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4A80"/>
  <w15:docId w15:val="{3C79DF14-E063-4A84-8985-0FF28D69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2092B"/>
    <w:pPr>
      <w:keepNext/>
      <w:ind w:left="-567"/>
      <w:outlineLvl w:val="0"/>
    </w:pPr>
    <w:rPr>
      <w:sz w:val="24"/>
    </w:rPr>
  </w:style>
  <w:style w:type="paragraph" w:styleId="Nagwek3">
    <w:name w:val="heading 3"/>
    <w:basedOn w:val="Normalny"/>
    <w:next w:val="Normalny"/>
    <w:link w:val="Nagwek3Znak"/>
    <w:semiHidden/>
    <w:unhideWhenUsed/>
    <w:qFormat/>
    <w:rsid w:val="0022092B"/>
    <w:pPr>
      <w:keepNext/>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092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22092B"/>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22092B"/>
    <w:pPr>
      <w:numPr>
        <w:ilvl w:val="12"/>
      </w:numPr>
      <w:jc w:val="both"/>
    </w:pPr>
    <w:rPr>
      <w:sz w:val="24"/>
    </w:rPr>
  </w:style>
  <w:style w:type="character" w:customStyle="1" w:styleId="TekstpodstawowyZnak">
    <w:name w:val="Tekst podstawowy Znak"/>
    <w:basedOn w:val="Domylnaczcionkaakapitu"/>
    <w:link w:val="Tekstpodstawowy"/>
    <w:semiHidden/>
    <w:rsid w:val="0022092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2092B"/>
    <w:pPr>
      <w:ind w:hanging="284"/>
    </w:pPr>
    <w:rPr>
      <w:sz w:val="24"/>
    </w:rPr>
  </w:style>
  <w:style w:type="character" w:customStyle="1" w:styleId="TekstpodstawowywcityZnak">
    <w:name w:val="Tekst podstawowy wcięty Znak"/>
    <w:basedOn w:val="Domylnaczcionkaakapitu"/>
    <w:link w:val="Tekstpodstawowywcity"/>
    <w:semiHidden/>
    <w:rsid w:val="0022092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22092B"/>
    <w:rPr>
      <w:sz w:val="24"/>
    </w:rPr>
  </w:style>
  <w:style w:type="character" w:customStyle="1" w:styleId="Tekstpodstawowy3Znak">
    <w:name w:val="Tekst podstawowy 3 Znak"/>
    <w:basedOn w:val="Domylnaczcionkaakapitu"/>
    <w:link w:val="Tekstpodstawowy3"/>
    <w:semiHidden/>
    <w:rsid w:val="0022092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22092B"/>
    <w:pPr>
      <w:ind w:left="-567"/>
    </w:pPr>
    <w:rPr>
      <w:sz w:val="24"/>
    </w:rPr>
  </w:style>
  <w:style w:type="character" w:customStyle="1" w:styleId="Tekstpodstawowywcity2Znak">
    <w:name w:val="Tekst podstawowy wcięty 2 Znak"/>
    <w:basedOn w:val="Domylnaczcionkaakapitu"/>
    <w:link w:val="Tekstpodstawowywcity2"/>
    <w:semiHidden/>
    <w:rsid w:val="0022092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2092B"/>
    <w:pPr>
      <w:ind w:left="708"/>
    </w:pPr>
  </w:style>
  <w:style w:type="paragraph" w:styleId="Nagwek">
    <w:name w:val="header"/>
    <w:basedOn w:val="Normalny"/>
    <w:link w:val="NagwekZnak"/>
    <w:uiPriority w:val="99"/>
    <w:semiHidden/>
    <w:unhideWhenUsed/>
    <w:rsid w:val="0022092B"/>
    <w:pPr>
      <w:tabs>
        <w:tab w:val="center" w:pos="4536"/>
        <w:tab w:val="right" w:pos="9072"/>
      </w:tabs>
    </w:pPr>
  </w:style>
  <w:style w:type="character" w:customStyle="1" w:styleId="NagwekZnak">
    <w:name w:val="Nagłówek Znak"/>
    <w:basedOn w:val="Domylnaczcionkaakapitu"/>
    <w:link w:val="Nagwek"/>
    <w:uiPriority w:val="99"/>
    <w:semiHidden/>
    <w:rsid w:val="0022092B"/>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2092B"/>
    <w:pPr>
      <w:tabs>
        <w:tab w:val="center" w:pos="4536"/>
        <w:tab w:val="right" w:pos="9072"/>
      </w:tabs>
    </w:pPr>
  </w:style>
  <w:style w:type="character" w:customStyle="1" w:styleId="StopkaZnak">
    <w:name w:val="Stopka Znak"/>
    <w:basedOn w:val="Domylnaczcionkaakapitu"/>
    <w:link w:val="Stopka"/>
    <w:uiPriority w:val="99"/>
    <w:semiHidden/>
    <w:rsid w:val="0022092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092B"/>
    <w:rPr>
      <w:rFonts w:ascii="Tahoma" w:hAnsi="Tahoma" w:cs="Tahoma"/>
      <w:sz w:val="16"/>
      <w:szCs w:val="16"/>
    </w:rPr>
  </w:style>
  <w:style w:type="character" w:customStyle="1" w:styleId="TekstdymkaZnak">
    <w:name w:val="Tekst dymka Znak"/>
    <w:basedOn w:val="Domylnaczcionkaakapitu"/>
    <w:link w:val="Tekstdymka"/>
    <w:uiPriority w:val="99"/>
    <w:semiHidden/>
    <w:rsid w:val="0022092B"/>
    <w:rPr>
      <w:rFonts w:ascii="Tahoma" w:eastAsia="Times New Roman" w:hAnsi="Tahoma" w:cs="Tahoma"/>
      <w:sz w:val="16"/>
      <w:szCs w:val="16"/>
      <w:lang w:eastAsia="pl-PL"/>
    </w:rPr>
  </w:style>
  <w:style w:type="paragraph" w:styleId="Lista">
    <w:name w:val="List"/>
    <w:basedOn w:val="Normalny"/>
    <w:rsid w:val="00F90560"/>
    <w:pPr>
      <w:ind w:left="283" w:hanging="283"/>
    </w:pPr>
    <w:rPr>
      <w:rFonts w:eastAsia="Calibri"/>
    </w:rPr>
  </w:style>
  <w:style w:type="paragraph" w:styleId="Lista2">
    <w:name w:val="List 2"/>
    <w:basedOn w:val="Normalny"/>
    <w:rsid w:val="00F90560"/>
    <w:pPr>
      <w:ind w:left="566" w:hanging="283"/>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8579">
      <w:bodyDiv w:val="1"/>
      <w:marLeft w:val="0"/>
      <w:marRight w:val="0"/>
      <w:marTop w:val="0"/>
      <w:marBottom w:val="0"/>
      <w:divBdr>
        <w:top w:val="none" w:sz="0" w:space="0" w:color="auto"/>
        <w:left w:val="none" w:sz="0" w:space="0" w:color="auto"/>
        <w:bottom w:val="none" w:sz="0" w:space="0" w:color="auto"/>
        <w:right w:val="none" w:sz="0" w:space="0" w:color="auto"/>
      </w:divBdr>
    </w:div>
    <w:div w:id="21256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5758-6C39-4BCB-9E93-A92FC79F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1726</Words>
  <Characters>10356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 Paluch</cp:lastModifiedBy>
  <cp:revision>11</cp:revision>
  <cp:lastPrinted>2020-01-30T14:14:00Z</cp:lastPrinted>
  <dcterms:created xsi:type="dcterms:W3CDTF">2021-01-07T13:35:00Z</dcterms:created>
  <dcterms:modified xsi:type="dcterms:W3CDTF">2021-07-21T11:22:00Z</dcterms:modified>
</cp:coreProperties>
</file>