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ED6D" w14:textId="77777777" w:rsidR="008357B4" w:rsidRPr="008357B4" w:rsidRDefault="008357B4" w:rsidP="008357B4">
      <w:pPr>
        <w:widowControl w:val="0"/>
        <w:spacing w:after="0" w:line="240" w:lineRule="auto"/>
        <w:jc w:val="center"/>
        <w:rPr>
          <w:rFonts w:ascii="Times New Roman" w:eastAsia="Times New Roman" w:hAnsi="Times New Roman" w:cs="Times New Roman"/>
          <w:b/>
          <w:i/>
          <w:iCs/>
          <w:sz w:val="24"/>
          <w:szCs w:val="24"/>
          <w:lang w:eastAsia="pl-PL"/>
        </w:rPr>
      </w:pPr>
      <w:r w:rsidRPr="008357B4">
        <w:rPr>
          <w:rFonts w:ascii="Times New Roman" w:eastAsia="Times New Roman" w:hAnsi="Times New Roman" w:cs="Times New Roman"/>
          <w:b/>
          <w:i/>
          <w:iCs/>
          <w:sz w:val="24"/>
          <w:szCs w:val="24"/>
          <w:lang w:eastAsia="pl-PL"/>
        </w:rPr>
        <w:t>WZÓR</w:t>
      </w:r>
    </w:p>
    <w:p w14:paraId="4816249F" w14:textId="77777777" w:rsidR="008357B4" w:rsidRPr="008357B4" w:rsidRDefault="008357B4" w:rsidP="008357B4">
      <w:pPr>
        <w:widowControl w:val="0"/>
        <w:spacing w:after="0" w:line="240" w:lineRule="auto"/>
        <w:jc w:val="center"/>
        <w:rPr>
          <w:rFonts w:ascii="Times New Roman" w:eastAsia="Times New Roman" w:hAnsi="Times New Roman" w:cs="Times New Roman"/>
          <w:b/>
          <w:sz w:val="24"/>
          <w:szCs w:val="24"/>
          <w:lang w:eastAsia="pl-PL"/>
        </w:rPr>
      </w:pPr>
    </w:p>
    <w:p w14:paraId="1487C02E" w14:textId="77777777" w:rsidR="008357B4" w:rsidRPr="008357B4" w:rsidRDefault="008357B4" w:rsidP="008357B4">
      <w:pPr>
        <w:widowControl w:val="0"/>
        <w:spacing w:after="0" w:line="240" w:lineRule="auto"/>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sz w:val="24"/>
          <w:szCs w:val="24"/>
          <w:lang w:eastAsia="pl-PL"/>
        </w:rPr>
        <w:t xml:space="preserve">UMOWA nr ……/IPS/2021 </w:t>
      </w:r>
    </w:p>
    <w:p w14:paraId="36E46513" w14:textId="77777777" w:rsidR="008357B4" w:rsidRPr="008357B4" w:rsidRDefault="008357B4" w:rsidP="008357B4">
      <w:pPr>
        <w:widowControl w:val="0"/>
        <w:spacing w:after="0" w:line="240" w:lineRule="auto"/>
        <w:rPr>
          <w:rFonts w:ascii="Times New Roman" w:eastAsia="Times New Roman" w:hAnsi="Times New Roman" w:cs="Times New Roman"/>
          <w:b/>
          <w:bCs/>
          <w:sz w:val="24"/>
          <w:szCs w:val="24"/>
          <w:lang w:eastAsia="pl-PL"/>
        </w:rPr>
      </w:pPr>
    </w:p>
    <w:p w14:paraId="730664DD" w14:textId="77777777" w:rsidR="008357B4" w:rsidRPr="008357B4" w:rsidRDefault="008357B4" w:rsidP="008357B4">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zawarta w dniu  ……………… 2021 r. w Chmielniku pomiędzy:</w:t>
      </w:r>
    </w:p>
    <w:p w14:paraId="57585FC1" w14:textId="77777777" w:rsidR="008357B4" w:rsidRPr="008357B4" w:rsidRDefault="008357B4" w:rsidP="008357B4">
      <w:pPr>
        <w:widowControl w:val="0"/>
        <w:overflowPunct w:val="0"/>
        <w:autoSpaceDE w:val="0"/>
        <w:spacing w:after="0" w:line="240" w:lineRule="auto"/>
        <w:jc w:val="both"/>
        <w:textAlignment w:val="baseline"/>
        <w:rPr>
          <w:rFonts w:ascii="Times New Roman" w:eastAsia="Times New Roman" w:hAnsi="Times New Roman" w:cs="Times New Roman"/>
          <w:sz w:val="24"/>
          <w:szCs w:val="24"/>
          <w:lang w:eastAsia="pl-PL"/>
        </w:rPr>
      </w:pPr>
    </w:p>
    <w:p w14:paraId="745E577C" w14:textId="77777777" w:rsidR="008357B4" w:rsidRPr="008357B4" w:rsidRDefault="008357B4" w:rsidP="008357B4">
      <w:pPr>
        <w:widowControl w:val="0"/>
        <w:spacing w:after="0" w:line="240" w:lineRule="auto"/>
        <w:rPr>
          <w:rFonts w:ascii="Times New Roman" w:eastAsia="Times New Roman" w:hAnsi="Times New Roman" w:cs="Times New Roman"/>
          <w:b/>
          <w:color w:val="000000"/>
          <w:sz w:val="24"/>
          <w:szCs w:val="24"/>
          <w:lang w:eastAsia="pl-PL"/>
        </w:rPr>
      </w:pPr>
      <w:r w:rsidRPr="008357B4">
        <w:rPr>
          <w:rFonts w:ascii="Times New Roman" w:eastAsia="Times New Roman" w:hAnsi="Times New Roman" w:cs="Times New Roman"/>
          <w:b/>
          <w:color w:val="000000"/>
          <w:sz w:val="24"/>
          <w:szCs w:val="24"/>
          <w:lang w:eastAsia="pl-PL"/>
        </w:rPr>
        <w:t xml:space="preserve">Gminą Chmielnik z siedzibą w Chmielniku, Plac Kościuszki 7, 26-020 Chmielnik, </w:t>
      </w:r>
    </w:p>
    <w:p w14:paraId="624F3139" w14:textId="0E31D4FD" w:rsidR="008357B4" w:rsidRPr="008357B4" w:rsidRDefault="008357B4" w:rsidP="008357B4">
      <w:pPr>
        <w:widowControl w:val="0"/>
        <w:spacing w:after="0" w:line="240" w:lineRule="auto"/>
        <w:rPr>
          <w:rFonts w:ascii="Times New Roman" w:eastAsia="Times New Roman" w:hAnsi="Times New Roman" w:cs="Times New Roman"/>
          <w:bCs/>
          <w:color w:val="000000"/>
          <w:sz w:val="24"/>
          <w:szCs w:val="24"/>
          <w:lang w:eastAsia="pl-PL"/>
        </w:rPr>
      </w:pPr>
      <w:r w:rsidRPr="008357B4">
        <w:rPr>
          <w:rFonts w:ascii="Times New Roman" w:eastAsia="Times New Roman" w:hAnsi="Times New Roman" w:cs="Times New Roman"/>
          <w:bCs/>
          <w:color w:val="000000"/>
          <w:sz w:val="24"/>
          <w:szCs w:val="24"/>
          <w:lang w:eastAsia="pl-PL"/>
        </w:rPr>
        <w:t>NIP: 657</w:t>
      </w:r>
      <w:r w:rsidR="00E6660A">
        <w:rPr>
          <w:rFonts w:ascii="Times New Roman" w:eastAsia="Times New Roman" w:hAnsi="Times New Roman" w:cs="Times New Roman"/>
          <w:bCs/>
          <w:color w:val="000000"/>
          <w:sz w:val="24"/>
          <w:szCs w:val="24"/>
          <w:lang w:eastAsia="pl-PL"/>
        </w:rPr>
        <w:t>-</w:t>
      </w:r>
      <w:r w:rsidRPr="008357B4">
        <w:rPr>
          <w:rFonts w:ascii="Times New Roman" w:eastAsia="Times New Roman" w:hAnsi="Times New Roman" w:cs="Times New Roman"/>
          <w:bCs/>
          <w:color w:val="000000"/>
          <w:sz w:val="24"/>
          <w:szCs w:val="24"/>
          <w:lang w:eastAsia="pl-PL"/>
        </w:rPr>
        <w:t>25</w:t>
      </w:r>
      <w:r w:rsidR="00E6660A">
        <w:rPr>
          <w:rFonts w:ascii="Times New Roman" w:eastAsia="Times New Roman" w:hAnsi="Times New Roman" w:cs="Times New Roman"/>
          <w:bCs/>
          <w:color w:val="000000"/>
          <w:sz w:val="24"/>
          <w:szCs w:val="24"/>
          <w:lang w:eastAsia="pl-PL"/>
        </w:rPr>
        <w:t>-</w:t>
      </w:r>
      <w:r w:rsidRPr="008357B4">
        <w:rPr>
          <w:rFonts w:ascii="Times New Roman" w:eastAsia="Times New Roman" w:hAnsi="Times New Roman" w:cs="Times New Roman"/>
          <w:bCs/>
          <w:color w:val="000000"/>
          <w:sz w:val="24"/>
          <w:szCs w:val="24"/>
          <w:lang w:eastAsia="pl-PL"/>
        </w:rPr>
        <w:t>31</w:t>
      </w:r>
      <w:r w:rsidR="00E6660A">
        <w:rPr>
          <w:rFonts w:ascii="Times New Roman" w:eastAsia="Times New Roman" w:hAnsi="Times New Roman" w:cs="Times New Roman"/>
          <w:bCs/>
          <w:color w:val="000000"/>
          <w:sz w:val="24"/>
          <w:szCs w:val="24"/>
          <w:lang w:eastAsia="pl-PL"/>
        </w:rPr>
        <w:t>-</w:t>
      </w:r>
      <w:r w:rsidRPr="008357B4">
        <w:rPr>
          <w:rFonts w:ascii="Times New Roman" w:eastAsia="Times New Roman" w:hAnsi="Times New Roman" w:cs="Times New Roman"/>
          <w:bCs/>
          <w:color w:val="000000"/>
          <w:sz w:val="24"/>
          <w:szCs w:val="24"/>
          <w:lang w:eastAsia="pl-PL"/>
        </w:rPr>
        <w:t xml:space="preserve">581, reprezentowaną przez: </w:t>
      </w:r>
    </w:p>
    <w:p w14:paraId="1320373E" w14:textId="77777777" w:rsidR="008357B4" w:rsidRPr="008357B4" w:rsidRDefault="008357B4" w:rsidP="008357B4">
      <w:pPr>
        <w:widowControl w:val="0"/>
        <w:spacing w:after="0" w:line="240" w:lineRule="auto"/>
        <w:rPr>
          <w:rFonts w:ascii="Times New Roman" w:eastAsia="Times New Roman" w:hAnsi="Times New Roman" w:cs="Times New Roman"/>
          <w:b/>
          <w:color w:val="000000"/>
          <w:sz w:val="24"/>
          <w:szCs w:val="24"/>
          <w:lang w:eastAsia="pl-PL"/>
        </w:rPr>
      </w:pPr>
      <w:r w:rsidRPr="008357B4">
        <w:rPr>
          <w:rFonts w:ascii="Times New Roman" w:eastAsia="Times New Roman" w:hAnsi="Times New Roman" w:cs="Times New Roman"/>
          <w:b/>
          <w:color w:val="000000"/>
          <w:sz w:val="24"/>
          <w:szCs w:val="24"/>
          <w:lang w:eastAsia="pl-PL"/>
        </w:rPr>
        <w:t>Paweł Wójcik – Burmistrz Miasta i Gminy Chmielnik</w:t>
      </w:r>
    </w:p>
    <w:p w14:paraId="55F40FB4" w14:textId="77777777" w:rsidR="008357B4" w:rsidRPr="008357B4" w:rsidRDefault="008357B4" w:rsidP="008357B4">
      <w:pPr>
        <w:widowControl w:val="0"/>
        <w:spacing w:after="0" w:line="240" w:lineRule="auto"/>
        <w:rPr>
          <w:rFonts w:ascii="Times New Roman" w:eastAsia="Times New Roman" w:hAnsi="Times New Roman" w:cs="Times New Roman"/>
          <w:bCs/>
          <w:color w:val="000000"/>
          <w:sz w:val="24"/>
          <w:szCs w:val="24"/>
          <w:lang w:eastAsia="pl-PL"/>
        </w:rPr>
      </w:pPr>
      <w:r w:rsidRPr="008357B4">
        <w:rPr>
          <w:rFonts w:ascii="Times New Roman" w:eastAsia="Times New Roman" w:hAnsi="Times New Roman" w:cs="Times New Roman"/>
          <w:bCs/>
          <w:color w:val="000000"/>
          <w:sz w:val="24"/>
          <w:szCs w:val="24"/>
          <w:lang w:eastAsia="pl-PL"/>
        </w:rPr>
        <w:t xml:space="preserve">przy kontrasygnacie </w:t>
      </w:r>
      <w:r w:rsidRPr="008357B4">
        <w:rPr>
          <w:rFonts w:ascii="Times New Roman" w:eastAsia="Times New Roman" w:hAnsi="Times New Roman" w:cs="Times New Roman"/>
          <w:b/>
          <w:color w:val="000000"/>
          <w:sz w:val="24"/>
          <w:szCs w:val="24"/>
          <w:lang w:eastAsia="pl-PL"/>
        </w:rPr>
        <w:t>Skarbnika Gminy – Anna Pleban</w:t>
      </w:r>
    </w:p>
    <w:p w14:paraId="0F0B3F7D" w14:textId="77777777" w:rsidR="008357B4" w:rsidRPr="008357B4" w:rsidRDefault="008357B4" w:rsidP="008357B4">
      <w:pPr>
        <w:widowControl w:val="0"/>
        <w:spacing w:after="0" w:line="240" w:lineRule="auto"/>
        <w:rPr>
          <w:rFonts w:ascii="Times New Roman" w:eastAsia="Times New Roman" w:hAnsi="Times New Roman" w:cs="Times New Roman"/>
          <w:bCs/>
          <w:color w:val="000000"/>
          <w:sz w:val="24"/>
          <w:szCs w:val="24"/>
          <w:lang w:eastAsia="pl-PL"/>
        </w:rPr>
      </w:pPr>
      <w:r w:rsidRPr="008357B4">
        <w:rPr>
          <w:rFonts w:ascii="Times New Roman" w:eastAsia="Times New Roman" w:hAnsi="Times New Roman" w:cs="Times New Roman"/>
          <w:bCs/>
          <w:color w:val="000000"/>
          <w:sz w:val="24"/>
          <w:szCs w:val="24"/>
          <w:lang w:eastAsia="pl-PL"/>
        </w:rPr>
        <w:t>zwaną dalej „Zamawiającym”</w:t>
      </w:r>
    </w:p>
    <w:p w14:paraId="3D8F62BF" w14:textId="77777777" w:rsidR="008357B4" w:rsidRPr="008357B4" w:rsidRDefault="008357B4" w:rsidP="008357B4">
      <w:pPr>
        <w:widowControl w:val="0"/>
        <w:spacing w:after="0" w:line="240" w:lineRule="auto"/>
        <w:rPr>
          <w:rFonts w:ascii="Times New Roman" w:eastAsia="Times New Roman" w:hAnsi="Times New Roman" w:cs="Times New Roman"/>
          <w:bCs/>
          <w:color w:val="000000"/>
          <w:sz w:val="24"/>
          <w:szCs w:val="24"/>
          <w:lang w:eastAsia="pl-PL"/>
        </w:rPr>
      </w:pPr>
      <w:r w:rsidRPr="008357B4">
        <w:rPr>
          <w:rFonts w:ascii="Times New Roman" w:eastAsia="Times New Roman" w:hAnsi="Times New Roman" w:cs="Times New Roman"/>
          <w:bCs/>
          <w:color w:val="000000"/>
          <w:sz w:val="24"/>
          <w:szCs w:val="24"/>
          <w:lang w:eastAsia="pl-PL"/>
        </w:rPr>
        <w:t xml:space="preserve">a </w:t>
      </w:r>
    </w:p>
    <w:p w14:paraId="40CC060A"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bCs/>
          <w:color w:val="000000"/>
          <w:sz w:val="24"/>
          <w:szCs w:val="24"/>
          <w:lang w:eastAsia="pl-PL"/>
        </w:rPr>
        <w:t>……………………………………………………..................................................................</w:t>
      </w:r>
    </w:p>
    <w:p w14:paraId="6E108080"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z siedzibą w ……………………………</w:t>
      </w:r>
    </w:p>
    <w:p w14:paraId="0A1EAAA9"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zarejestrowanym w…………………..</w:t>
      </w:r>
    </w:p>
    <w:p w14:paraId="5585C81F"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pod numerem………………………………..NIP……………………REGON……………</w:t>
      </w:r>
    </w:p>
    <w:p w14:paraId="085B25FB"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reprezentowanym przez:</w:t>
      </w:r>
    </w:p>
    <w:p w14:paraId="2BCCC40F"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1.</w:t>
      </w:r>
      <w:r w:rsidRPr="008357B4">
        <w:rPr>
          <w:rFonts w:ascii="Times New Roman" w:eastAsia="Times New Roman" w:hAnsi="Times New Roman" w:cs="Times New Roman"/>
          <w:color w:val="000000"/>
          <w:sz w:val="24"/>
          <w:szCs w:val="24"/>
          <w:lang w:eastAsia="pl-PL"/>
        </w:rPr>
        <w:tab/>
        <w:t>........................................................................................................................................</w:t>
      </w:r>
    </w:p>
    <w:p w14:paraId="698A3DED" w14:textId="77777777" w:rsidR="008357B4" w:rsidRPr="008357B4" w:rsidRDefault="008357B4" w:rsidP="008357B4">
      <w:pPr>
        <w:widowControl w:val="0"/>
        <w:spacing w:after="0" w:line="240" w:lineRule="auto"/>
        <w:jc w:val="both"/>
        <w:rPr>
          <w:rFonts w:ascii="Times New Roman" w:eastAsia="Times New Roman" w:hAnsi="Times New Roman" w:cs="Times New Roman"/>
          <w:color w:val="000000"/>
          <w:sz w:val="24"/>
          <w:szCs w:val="24"/>
          <w:lang w:eastAsia="pl-PL"/>
        </w:rPr>
      </w:pPr>
      <w:r w:rsidRPr="008357B4">
        <w:rPr>
          <w:rFonts w:ascii="Times New Roman" w:eastAsia="Times New Roman" w:hAnsi="Times New Roman" w:cs="Times New Roman"/>
          <w:color w:val="000000"/>
          <w:sz w:val="24"/>
          <w:szCs w:val="24"/>
          <w:lang w:eastAsia="pl-PL"/>
        </w:rPr>
        <w:t>2.</w:t>
      </w:r>
      <w:r w:rsidRPr="008357B4">
        <w:rPr>
          <w:rFonts w:ascii="Times New Roman" w:eastAsia="Times New Roman" w:hAnsi="Times New Roman" w:cs="Times New Roman"/>
          <w:color w:val="000000"/>
          <w:sz w:val="24"/>
          <w:szCs w:val="24"/>
          <w:lang w:eastAsia="pl-PL"/>
        </w:rPr>
        <w:tab/>
        <w:t>........................................................................................................................................</w:t>
      </w:r>
    </w:p>
    <w:p w14:paraId="77769C10" w14:textId="77777777" w:rsidR="008357B4" w:rsidRPr="008357B4" w:rsidRDefault="008357B4" w:rsidP="008357B4">
      <w:pPr>
        <w:widowControl w:val="0"/>
        <w:spacing w:after="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zwanym w dalszym tekście umowy „Wykonawcą”,</w:t>
      </w:r>
    </w:p>
    <w:p w14:paraId="1C4E1264" w14:textId="77777777" w:rsidR="008357B4" w:rsidRPr="008357B4" w:rsidRDefault="008357B4" w:rsidP="008357B4">
      <w:pPr>
        <w:widowControl w:val="0"/>
        <w:spacing w:after="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łącznie zwanymi „Stronami”, a odrębnie „Stroną”.</w:t>
      </w:r>
    </w:p>
    <w:p w14:paraId="7A24547A" w14:textId="77777777" w:rsidR="008357B4" w:rsidRPr="008357B4" w:rsidRDefault="008357B4" w:rsidP="008357B4">
      <w:pPr>
        <w:widowControl w:val="0"/>
        <w:spacing w:after="0" w:line="240" w:lineRule="auto"/>
        <w:jc w:val="both"/>
        <w:rPr>
          <w:rFonts w:ascii="Times New Roman" w:eastAsia="Times New Roman" w:hAnsi="Times New Roman" w:cs="Times New Roman"/>
          <w:sz w:val="24"/>
          <w:szCs w:val="24"/>
          <w:lang w:eastAsia="pl-PL"/>
        </w:rPr>
      </w:pPr>
    </w:p>
    <w:p w14:paraId="5EC9B777" w14:textId="748DECA1" w:rsidR="008357B4" w:rsidRPr="008357B4" w:rsidRDefault="008357B4" w:rsidP="008357B4">
      <w:pPr>
        <w:widowControl w:val="0"/>
        <w:spacing w:after="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rezultacie dokonanego przez Zamawiającego wyboru oferty Wykonawcy, złożonej w postępowaniu</w:t>
      </w:r>
      <w:r w:rsidRPr="008357B4">
        <w:rPr>
          <w:rFonts w:ascii="Times New Roman" w:eastAsia="Times New Roman" w:hAnsi="Times New Roman" w:cs="Times New Roman"/>
          <w:color w:val="000000"/>
          <w:sz w:val="24"/>
          <w:szCs w:val="24"/>
          <w:lang w:eastAsia="pl-PL"/>
        </w:rPr>
        <w:t xml:space="preserve"> przeprowadzonym w trybie zapytania ofertowego pt. „Opracowanie dokumentacji projektowej wraz z pełnieniem nadzoru autorskiego dla rozbudowy Miejskiego Systemu Monitoringu Wizyjnego w Chmielniku”  została zawarta umowa o następującej treści:</w:t>
      </w:r>
    </w:p>
    <w:p w14:paraId="7B9046D7" w14:textId="77777777" w:rsidR="008357B4" w:rsidRPr="008357B4" w:rsidRDefault="008357B4" w:rsidP="008357B4">
      <w:pPr>
        <w:widowControl w:val="0"/>
        <w:spacing w:after="0" w:line="240" w:lineRule="auto"/>
        <w:jc w:val="both"/>
        <w:rPr>
          <w:rFonts w:ascii="Times New Roman" w:eastAsia="Times New Roman" w:hAnsi="Times New Roman" w:cs="Times New Roman"/>
          <w:sz w:val="24"/>
          <w:szCs w:val="24"/>
          <w:lang w:eastAsia="pl-PL"/>
        </w:rPr>
      </w:pPr>
    </w:p>
    <w:p w14:paraId="68FA948C" w14:textId="77777777" w:rsidR="008357B4" w:rsidRPr="008357B4" w:rsidRDefault="008357B4" w:rsidP="008357B4">
      <w:pPr>
        <w:widowControl w:val="0"/>
        <w:spacing w:after="0" w:line="264" w:lineRule="auto"/>
        <w:ind w:left="288" w:right="282"/>
        <w:jc w:val="center"/>
        <w:rPr>
          <w:rFonts w:ascii="Times New Roman" w:eastAsia="Trebuchet MS" w:hAnsi="Times New Roman" w:cs="Times New Roman"/>
          <w:b/>
          <w:sz w:val="24"/>
          <w:szCs w:val="24"/>
          <w:lang w:eastAsia="pl-PL"/>
        </w:rPr>
      </w:pPr>
      <w:r w:rsidRPr="008357B4">
        <w:rPr>
          <w:rFonts w:ascii="Times New Roman" w:eastAsia="Trebuchet MS" w:hAnsi="Times New Roman" w:cs="Times New Roman"/>
          <w:b/>
          <w:sz w:val="24"/>
          <w:szCs w:val="24"/>
          <w:lang w:eastAsia="pl-PL"/>
        </w:rPr>
        <w:t>§ 1</w:t>
      </w:r>
    </w:p>
    <w:p w14:paraId="7021B52B" w14:textId="77777777" w:rsidR="008357B4" w:rsidRPr="008357B4" w:rsidRDefault="008357B4" w:rsidP="008357B4">
      <w:pPr>
        <w:widowControl w:val="0"/>
        <w:spacing w:after="120" w:line="264" w:lineRule="auto"/>
        <w:ind w:left="289" w:right="284"/>
        <w:jc w:val="center"/>
        <w:rPr>
          <w:rFonts w:ascii="Times New Roman" w:eastAsia="Trebuchet MS" w:hAnsi="Times New Roman" w:cs="Times New Roman"/>
          <w:b/>
          <w:sz w:val="24"/>
          <w:szCs w:val="24"/>
          <w:lang w:eastAsia="pl-PL"/>
        </w:rPr>
      </w:pPr>
      <w:r w:rsidRPr="008357B4">
        <w:rPr>
          <w:rFonts w:ascii="Times New Roman" w:eastAsia="Trebuchet MS" w:hAnsi="Times New Roman" w:cs="Times New Roman"/>
          <w:b/>
          <w:sz w:val="24"/>
          <w:szCs w:val="24"/>
          <w:lang w:eastAsia="pl-PL"/>
        </w:rPr>
        <w:t>Przedmiot umowy</w:t>
      </w:r>
    </w:p>
    <w:p w14:paraId="58302B8E" w14:textId="58CD4779" w:rsidR="008357B4" w:rsidRPr="008357B4" w:rsidRDefault="008357B4" w:rsidP="00805186">
      <w:pPr>
        <w:widowControl w:val="0"/>
        <w:numPr>
          <w:ilvl w:val="0"/>
          <w:numId w:val="32"/>
        </w:numPr>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bCs/>
          <w:sz w:val="24"/>
          <w:szCs w:val="24"/>
          <w:lang w:eastAsia="pl-PL"/>
        </w:rPr>
        <w:t xml:space="preserve">Przedmiotem umowy jest </w:t>
      </w:r>
      <w:r w:rsidRPr="008357B4">
        <w:rPr>
          <w:rFonts w:ascii="Times New Roman" w:eastAsia="Times New Roman" w:hAnsi="Times New Roman" w:cs="Times New Roman"/>
          <w:sz w:val="24"/>
          <w:szCs w:val="24"/>
          <w:lang w:eastAsia="pl-PL"/>
        </w:rPr>
        <w:t xml:space="preserve">opracowanie kompletnej dokumentacji na rozbudowę Miejskiego Systemu Monitoringu Wizyjnego w </w:t>
      </w:r>
      <w:r w:rsidR="00542380">
        <w:rPr>
          <w:rFonts w:ascii="Times New Roman" w:eastAsia="Times New Roman" w:hAnsi="Times New Roman" w:cs="Times New Roman"/>
          <w:sz w:val="24"/>
          <w:szCs w:val="24"/>
          <w:lang w:eastAsia="pl-PL"/>
        </w:rPr>
        <w:t xml:space="preserve">centrum miasta Chmielnik na obszarze rewitalizacji </w:t>
      </w:r>
      <w:r w:rsidRPr="008357B4">
        <w:rPr>
          <w:rFonts w:ascii="Times New Roman" w:eastAsia="Times New Roman" w:hAnsi="Times New Roman" w:cs="Times New Roman"/>
          <w:sz w:val="24"/>
          <w:szCs w:val="24"/>
          <w:lang w:eastAsia="pl-PL"/>
        </w:rPr>
        <w:t xml:space="preserve">oraz pełnienie nadzoru autorskiego w okresie realizacji robót budowlanych </w:t>
      </w:r>
      <w:r w:rsidRPr="008357B4">
        <w:rPr>
          <w:rFonts w:ascii="Times New Roman" w:eastAsia="Times New Roman" w:hAnsi="Times New Roman" w:cs="Times New Roman"/>
          <w:bCs/>
          <w:sz w:val="24"/>
          <w:szCs w:val="24"/>
          <w:lang w:eastAsia="pl-PL"/>
        </w:rPr>
        <w:t>na podstawie opracowanej przez Wykonawcę dokumentacji projektowej.</w:t>
      </w:r>
    </w:p>
    <w:p w14:paraId="4B03C705" w14:textId="77777777" w:rsidR="008357B4" w:rsidRPr="008357B4" w:rsidRDefault="008357B4" w:rsidP="00805186">
      <w:pPr>
        <w:widowControl w:val="0"/>
        <w:numPr>
          <w:ilvl w:val="0"/>
          <w:numId w:val="32"/>
        </w:numPr>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Szczegółowy zakres przedmiotu umowy został określony w Zapytaniu ofertowym. </w:t>
      </w:r>
    </w:p>
    <w:p w14:paraId="6AF6DBE3" w14:textId="77777777" w:rsidR="008357B4" w:rsidRPr="008357B4" w:rsidRDefault="008357B4" w:rsidP="00805186">
      <w:pPr>
        <w:widowControl w:val="0"/>
        <w:numPr>
          <w:ilvl w:val="0"/>
          <w:numId w:val="32"/>
        </w:numPr>
        <w:suppressAutoHyphens/>
        <w:autoSpaceDE w:val="0"/>
        <w:autoSpaceDN w:val="0"/>
        <w:adjustRightInd w:val="0"/>
        <w:spacing w:after="0" w:line="23" w:lineRule="atLeast"/>
        <w:ind w:left="284"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ZADANIE I dotyczy- opracowania kompletnej dokumentacji. Wykonawca opracuje następujące dokumenty:</w:t>
      </w:r>
    </w:p>
    <w:p w14:paraId="1B5E81D6" w14:textId="77777777" w:rsidR="008357B4" w:rsidRPr="008357B4" w:rsidRDefault="008357B4" w:rsidP="00805186">
      <w:pPr>
        <w:widowControl w:val="0"/>
        <w:numPr>
          <w:ilvl w:val="0"/>
          <w:numId w:val="22"/>
        </w:numPr>
        <w:suppressAutoHyphens/>
        <w:overflowPunct w:val="0"/>
        <w:spacing w:after="0" w:line="23" w:lineRule="atLeast"/>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koncepcje projektowe (rozwiązania organizacyjno-techniczne),</w:t>
      </w:r>
    </w:p>
    <w:p w14:paraId="13A7B7A7" w14:textId="77777777" w:rsidR="008357B4" w:rsidRPr="008357B4" w:rsidRDefault="008357B4" w:rsidP="00805186">
      <w:pPr>
        <w:widowControl w:val="0"/>
        <w:numPr>
          <w:ilvl w:val="0"/>
          <w:numId w:val="22"/>
        </w:numPr>
        <w:suppressAutoHyphens/>
        <w:overflowPunct w:val="0"/>
        <w:spacing w:after="0" w:line="23" w:lineRule="atLeast"/>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projekt budowlany, w tym:</w:t>
      </w:r>
    </w:p>
    <w:p w14:paraId="243D2B08" w14:textId="77777777" w:rsidR="008357B4" w:rsidRPr="008357B4" w:rsidRDefault="008357B4" w:rsidP="00805186">
      <w:pPr>
        <w:widowControl w:val="0"/>
        <w:numPr>
          <w:ilvl w:val="0"/>
          <w:numId w:val="22"/>
        </w:numPr>
        <w:suppressAutoHyphens/>
        <w:overflowPunct w:val="0"/>
        <w:spacing w:after="0" w:line="23" w:lineRule="atLeast"/>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projekt wykonawczy,</w:t>
      </w:r>
    </w:p>
    <w:p w14:paraId="59A88F92" w14:textId="77777777" w:rsidR="008357B4" w:rsidRPr="008357B4" w:rsidRDefault="008357B4" w:rsidP="00805186">
      <w:pPr>
        <w:widowControl w:val="0"/>
        <w:numPr>
          <w:ilvl w:val="0"/>
          <w:numId w:val="22"/>
        </w:numPr>
        <w:suppressAutoHyphens/>
        <w:overflowPunct w:val="0"/>
        <w:spacing w:after="0" w:line="23" w:lineRule="atLeast"/>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przedmiar realizacji prac budowlanych,</w:t>
      </w:r>
    </w:p>
    <w:p w14:paraId="3298C0B0" w14:textId="77777777" w:rsidR="008357B4" w:rsidRPr="008357B4" w:rsidRDefault="008357B4" w:rsidP="00805186">
      <w:pPr>
        <w:widowControl w:val="0"/>
        <w:numPr>
          <w:ilvl w:val="0"/>
          <w:numId w:val="22"/>
        </w:numPr>
        <w:suppressAutoHyphens/>
        <w:overflowPunct w:val="0"/>
        <w:spacing w:after="0" w:line="23" w:lineRule="atLeast"/>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kosztorys,</w:t>
      </w:r>
    </w:p>
    <w:p w14:paraId="2924E1F3" w14:textId="77777777" w:rsidR="008357B4" w:rsidRPr="008357B4" w:rsidRDefault="008357B4" w:rsidP="00805186">
      <w:pPr>
        <w:widowControl w:val="0"/>
        <w:numPr>
          <w:ilvl w:val="0"/>
          <w:numId w:val="22"/>
        </w:numPr>
        <w:suppressAutoHyphens/>
        <w:overflowPunct w:val="0"/>
        <w:spacing w:after="120" w:line="240" w:lineRule="auto"/>
        <w:ind w:left="426"/>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specyfikacja techniczna.</w:t>
      </w:r>
    </w:p>
    <w:p w14:paraId="06FD0218" w14:textId="77777777" w:rsidR="008357B4" w:rsidRPr="008357B4" w:rsidRDefault="008357B4" w:rsidP="00805186">
      <w:pPr>
        <w:widowControl w:val="0"/>
        <w:numPr>
          <w:ilvl w:val="0"/>
          <w:numId w:val="32"/>
        </w:numPr>
        <w:suppressAutoHyphens/>
        <w:overflowPunct w:val="0"/>
        <w:spacing w:after="120" w:line="240" w:lineRule="auto"/>
        <w:ind w:left="284" w:hanging="284"/>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ZADANIE II – dotyczy pełnienia nadzoru autorskiego wielobranżowego nad realizacją Inwestycji na podstawie opracowanej ww. dokumentacji</w:t>
      </w:r>
      <w:r w:rsidRPr="008357B4">
        <w:rPr>
          <w:rFonts w:ascii="Times New Roman" w:eastAsia="Times New Roman" w:hAnsi="Times New Roman" w:cs="Times New Roman"/>
          <w:sz w:val="24"/>
          <w:szCs w:val="24"/>
          <w:lang w:eastAsia="x-none"/>
        </w:rPr>
        <w:t>.</w:t>
      </w:r>
    </w:p>
    <w:p w14:paraId="33460BE4" w14:textId="77777777" w:rsidR="008357B4" w:rsidRPr="008357B4" w:rsidRDefault="008357B4" w:rsidP="00805186">
      <w:pPr>
        <w:widowControl w:val="0"/>
        <w:numPr>
          <w:ilvl w:val="0"/>
          <w:numId w:val="32"/>
        </w:numPr>
        <w:suppressAutoHyphens/>
        <w:overflowPunct w:val="0"/>
        <w:spacing w:after="120" w:line="240" w:lineRule="auto"/>
        <w:ind w:left="284" w:hanging="284"/>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W trakcie postępowania o udzielenie zamówienia publicznego na realizację inwestycji, aż do zawarcia umowy z wykonawcą inwestycji, Wykonawca będzie przygotowywał odpowiedzi na pytania wykonawców, ewentualnie modyfikacje dokumentacji projektowej, a także ustosunkowywał się do twierdzeń i uwag wykonawców.</w:t>
      </w:r>
    </w:p>
    <w:p w14:paraId="2142F402" w14:textId="77777777" w:rsidR="008357B4" w:rsidRPr="008357B4" w:rsidRDefault="008357B4" w:rsidP="008357B4">
      <w:pPr>
        <w:tabs>
          <w:tab w:val="left" w:pos="708"/>
          <w:tab w:val="center" w:pos="4536"/>
          <w:tab w:val="right" w:pos="9072"/>
        </w:tabs>
        <w:suppressAutoHyphens/>
        <w:overflowPunct w:val="0"/>
        <w:spacing w:after="0" w:line="23" w:lineRule="atLeast"/>
        <w:jc w:val="both"/>
        <w:textAlignment w:val="baseline"/>
        <w:rPr>
          <w:rFonts w:ascii="Times New Roman" w:eastAsia="Times New Roman" w:hAnsi="Times New Roman" w:cs="Times New Roman"/>
          <w:sz w:val="24"/>
          <w:szCs w:val="24"/>
          <w:lang w:val="x-none" w:eastAsia="x-none"/>
        </w:rPr>
      </w:pPr>
    </w:p>
    <w:p w14:paraId="2097C3D3"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2 </w:t>
      </w:r>
    </w:p>
    <w:p w14:paraId="794039FC" w14:textId="77777777" w:rsidR="008357B4" w:rsidRPr="008357B4" w:rsidRDefault="008357B4" w:rsidP="008357B4">
      <w:pPr>
        <w:widowControl w:val="0"/>
        <w:spacing w:after="120" w:line="23" w:lineRule="atLeast"/>
        <w:jc w:val="center"/>
        <w:rPr>
          <w:rFonts w:ascii="Times New Roman" w:eastAsia="Times New Roman" w:hAnsi="Times New Roman" w:cs="Times New Roman"/>
          <w:sz w:val="24"/>
          <w:szCs w:val="24"/>
          <w:lang w:eastAsia="pl-PL"/>
        </w:rPr>
      </w:pPr>
      <w:r w:rsidRPr="008357B4">
        <w:rPr>
          <w:rFonts w:ascii="Times New Roman" w:eastAsia="Times New Roman" w:hAnsi="Times New Roman" w:cs="Times New Roman"/>
          <w:b/>
          <w:sz w:val="24"/>
          <w:szCs w:val="24"/>
          <w:lang w:eastAsia="pl-PL"/>
        </w:rPr>
        <w:t>Termin realizacji</w:t>
      </w:r>
    </w:p>
    <w:p w14:paraId="2FFD6B90" w14:textId="308872E2" w:rsidR="008357B4" w:rsidRPr="008357B4" w:rsidRDefault="008357B4" w:rsidP="00805186">
      <w:pPr>
        <w:widowControl w:val="0"/>
        <w:numPr>
          <w:ilvl w:val="0"/>
          <w:numId w:val="39"/>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Wykonawca zobowiązuje się do wykonania przedmiotu umowy, o którym mowa w § 1 ust. 3, w terminie: od dnia zawarcia umowy do dnia </w:t>
      </w:r>
      <w:r w:rsidR="00542380">
        <w:rPr>
          <w:rFonts w:ascii="Times New Roman" w:eastAsia="Times New Roman" w:hAnsi="Times New Roman" w:cs="Times New Roman"/>
          <w:b/>
          <w:sz w:val="24"/>
          <w:szCs w:val="24"/>
          <w:lang w:eastAsia="pl-PL"/>
        </w:rPr>
        <w:t>31 października</w:t>
      </w:r>
      <w:r w:rsidRPr="008357B4">
        <w:rPr>
          <w:rFonts w:ascii="Times New Roman" w:eastAsia="Times New Roman" w:hAnsi="Times New Roman" w:cs="Times New Roman"/>
          <w:b/>
          <w:sz w:val="24"/>
          <w:szCs w:val="24"/>
          <w:lang w:eastAsia="pl-PL"/>
        </w:rPr>
        <w:t xml:space="preserve"> 2021 roku.</w:t>
      </w:r>
    </w:p>
    <w:p w14:paraId="28144643" w14:textId="4ABD353D" w:rsidR="008357B4" w:rsidRPr="008357B4" w:rsidRDefault="008357B4" w:rsidP="00805186">
      <w:pPr>
        <w:widowControl w:val="0"/>
        <w:numPr>
          <w:ilvl w:val="0"/>
          <w:numId w:val="39"/>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Terminy opracowania dokumentacji projektowej uważać się będzie za zachowane, jeżeli w tych terminach Wykonawca przekaże kompletną dokumentację projektową </w:t>
      </w:r>
      <w:r w:rsidR="00F93CC9">
        <w:rPr>
          <w:rFonts w:ascii="Times New Roman" w:eastAsia="Times New Roman" w:hAnsi="Times New Roman" w:cs="Times New Roman"/>
          <w:sz w:val="24"/>
          <w:szCs w:val="24"/>
          <w:lang w:eastAsia="pl-PL"/>
        </w:rPr>
        <w:t xml:space="preserve">z pozwoleniami </w:t>
      </w:r>
      <w:r w:rsidRPr="008357B4">
        <w:rPr>
          <w:rFonts w:ascii="Times New Roman" w:eastAsia="Times New Roman" w:hAnsi="Times New Roman" w:cs="Times New Roman"/>
          <w:sz w:val="24"/>
          <w:szCs w:val="24"/>
          <w:lang w:eastAsia="pl-PL"/>
        </w:rPr>
        <w:t>do odbioru Zamawiającemu i w wyniku tego zgłoszenia zostanie dokonany odbiór w trybie określonym w § 10.</w:t>
      </w:r>
    </w:p>
    <w:p w14:paraId="2CD82EBD" w14:textId="77777777" w:rsidR="008357B4" w:rsidRPr="008357B4" w:rsidRDefault="008357B4" w:rsidP="008357B4">
      <w:pPr>
        <w:widowControl w:val="0"/>
        <w:tabs>
          <w:tab w:val="center" w:pos="4536"/>
          <w:tab w:val="right" w:pos="9072"/>
        </w:tabs>
        <w:spacing w:after="0" w:line="23" w:lineRule="atLeast"/>
        <w:jc w:val="both"/>
        <w:rPr>
          <w:rFonts w:ascii="Times New Roman" w:eastAsia="Times New Roman" w:hAnsi="Times New Roman" w:cs="Times New Roman"/>
          <w:b/>
          <w:sz w:val="24"/>
          <w:szCs w:val="24"/>
          <w:lang w:eastAsia="pl-PL"/>
        </w:rPr>
      </w:pPr>
    </w:p>
    <w:p w14:paraId="7C85DD8D"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3 </w:t>
      </w:r>
    </w:p>
    <w:p w14:paraId="369162B5"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Sposób i termin opracowania dokumentacji</w:t>
      </w:r>
    </w:p>
    <w:p w14:paraId="02849698" w14:textId="77777777" w:rsidR="008357B4" w:rsidRPr="008357B4" w:rsidRDefault="008357B4" w:rsidP="00805186">
      <w:pPr>
        <w:widowControl w:val="0"/>
        <w:numPr>
          <w:ilvl w:val="0"/>
          <w:numId w:val="26"/>
        </w:numPr>
        <w:spacing w:after="120" w:line="23" w:lineRule="atLeast"/>
        <w:ind w:left="284" w:hanging="284"/>
        <w:jc w:val="both"/>
        <w:rPr>
          <w:rFonts w:ascii="Times New Roman" w:eastAsia="Arial Unicode MS" w:hAnsi="Times New Roman" w:cs="Times New Roman"/>
          <w:sz w:val="24"/>
          <w:szCs w:val="24"/>
          <w:u w:color="000000"/>
          <w:lang w:eastAsia="pl-PL"/>
        </w:rPr>
      </w:pPr>
      <w:r w:rsidRPr="008357B4">
        <w:rPr>
          <w:rFonts w:ascii="Times New Roman" w:eastAsia="Times New Roman" w:hAnsi="Times New Roman" w:cs="Times New Roman"/>
          <w:sz w:val="24"/>
          <w:szCs w:val="24"/>
          <w:lang w:eastAsia="pl-PL"/>
        </w:rPr>
        <w:t>W ramach koncepcji projektowej Wykonawca opracuj</w:t>
      </w:r>
      <w:r w:rsidRPr="008357B4">
        <w:rPr>
          <w:rFonts w:ascii="Times New Roman" w:eastAsia="Arial Unicode MS" w:hAnsi="Times New Roman" w:cs="Times New Roman"/>
          <w:sz w:val="24"/>
          <w:szCs w:val="24"/>
          <w:u w:color="000000"/>
          <w:lang w:eastAsia="pl-PL"/>
        </w:rPr>
        <w:t>e dokumentację zawierającą techniczne i organizacyjne rozwiązania i możliwości zgodnie z opisem przedmiotu zamówienia stanowiącym  wyznacznik dla realizacji projektu budowlanego.</w:t>
      </w:r>
    </w:p>
    <w:p w14:paraId="3391FAB8" w14:textId="77777777" w:rsidR="008357B4" w:rsidRPr="008357B4" w:rsidRDefault="008357B4" w:rsidP="00805186">
      <w:pPr>
        <w:widowControl w:val="0"/>
        <w:numPr>
          <w:ilvl w:val="0"/>
          <w:numId w:val="26"/>
        </w:numPr>
        <w:spacing w:after="12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zobowiązuje się do opracowania projektu budowlanego zgodnie z zasadami wiedzy technicznej i obowiązującymi przepisami wg stanu prawnego na dzień zgłoszenia robót budowlanych i/lub pozwolenia na budowę. Jeżeli po tym terminie, w okresie obowiązywania niniejszej umowy, zostaną zmienione przepisy mające wpływ na rozwiązania zastosowane w dokumentacji projektowej Wykonawca będzie zobowiązany do zaktualizowania dokumentacji zgodnie z wymogami znowelizowanych przepisów.</w:t>
      </w:r>
    </w:p>
    <w:p w14:paraId="024C32DA" w14:textId="77777777" w:rsidR="008357B4" w:rsidRPr="008357B4" w:rsidRDefault="008357B4" w:rsidP="00805186">
      <w:pPr>
        <w:widowControl w:val="0"/>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terminie realizacji zamówienia Wykonawca po opracowaniu dokumentacji o której mowa w par.1 ust.3 niniejszej umowy przeprowadzi procedurę uzgodnienia dokumentacji koniecznej do zgłoszenia robót budowlanych lub/i uzyskania pozwolenia na budowę.  </w:t>
      </w:r>
    </w:p>
    <w:p w14:paraId="40477CAF" w14:textId="77777777" w:rsidR="008357B4" w:rsidRPr="008357B4" w:rsidRDefault="008357B4" w:rsidP="00805186">
      <w:pPr>
        <w:widowControl w:val="0"/>
        <w:numPr>
          <w:ilvl w:val="0"/>
          <w:numId w:val="26"/>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przedłoży Zamawiającemu potwierdzenie złożenia wniosku/ów o zgłoszenie robót budowlanych i/lub o pozwolenie na budowę z jednym egzemplarzem opracowanego projektu budowlanego.</w:t>
      </w:r>
    </w:p>
    <w:p w14:paraId="118714DB" w14:textId="1E90F3C3" w:rsidR="008357B4" w:rsidRPr="008357B4" w:rsidRDefault="008357B4" w:rsidP="00805186">
      <w:pPr>
        <w:widowControl w:val="0"/>
        <w:numPr>
          <w:ilvl w:val="0"/>
          <w:numId w:val="26"/>
        </w:numPr>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Projekt wykonawczy Wykonawca wykona zostanie zgodnie z </w:t>
      </w:r>
      <w:r w:rsidR="00E6660A">
        <w:rPr>
          <w:rFonts w:ascii="Times New Roman" w:eastAsia="Times New Roman" w:hAnsi="Times New Roman" w:cs="Times New Roman"/>
          <w:sz w:val="24"/>
          <w:szCs w:val="24"/>
          <w:lang w:eastAsia="pl-PL"/>
        </w:rPr>
        <w:t xml:space="preserve">obowiązującymi </w:t>
      </w:r>
      <w:r w:rsidRPr="008357B4">
        <w:rPr>
          <w:rFonts w:ascii="Times New Roman" w:eastAsia="Times New Roman" w:hAnsi="Times New Roman" w:cs="Times New Roman"/>
          <w:sz w:val="24"/>
          <w:szCs w:val="24"/>
          <w:lang w:eastAsia="pl-PL"/>
        </w:rPr>
        <w:t>Normami branżowymi (w zakresie telekomunikacji i elektryki)</w:t>
      </w:r>
      <w:r w:rsidR="00E6660A">
        <w:rPr>
          <w:rFonts w:ascii="Times New Roman" w:eastAsia="Times New Roman" w:hAnsi="Times New Roman" w:cs="Times New Roman"/>
          <w:sz w:val="24"/>
          <w:szCs w:val="24"/>
          <w:lang w:eastAsia="pl-PL"/>
        </w:rPr>
        <w:t xml:space="preserve">. </w:t>
      </w:r>
    </w:p>
    <w:p w14:paraId="0637C06C" w14:textId="77777777" w:rsidR="008357B4" w:rsidRPr="008357B4" w:rsidRDefault="008357B4" w:rsidP="00805186">
      <w:pPr>
        <w:widowControl w:val="0"/>
        <w:numPr>
          <w:ilvl w:val="0"/>
          <w:numId w:val="26"/>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Przedmiar oraz kosztorys muszą zostać opracowane zgodnie z obowiązującymi normami oraz katalogami nakładów rzeczowych. Muszą zostać dostarczone do Zamawiającego wraz z projektem wykonawczym w terminie do dnia 30.09.2021 r. </w:t>
      </w:r>
    </w:p>
    <w:p w14:paraId="23DD9ED1" w14:textId="1E204E1F" w:rsidR="008357B4" w:rsidRPr="008357B4" w:rsidRDefault="008357B4" w:rsidP="00805186">
      <w:pPr>
        <w:widowControl w:val="0"/>
        <w:numPr>
          <w:ilvl w:val="0"/>
          <w:numId w:val="26"/>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ramach realizacji projektu budowlanego należy uzyskać wszelkie zgody, pozwolenia, decyzje oraz uzgodnienia zezwalające na realizację prac budowlanych na terenie </w:t>
      </w:r>
      <w:r w:rsidR="00E6660A">
        <w:rPr>
          <w:rFonts w:ascii="Times New Roman" w:eastAsia="Times New Roman" w:hAnsi="Times New Roman" w:cs="Times New Roman"/>
          <w:sz w:val="24"/>
          <w:szCs w:val="24"/>
          <w:lang w:eastAsia="pl-PL"/>
        </w:rPr>
        <w:t xml:space="preserve">miasta Chmielnik. </w:t>
      </w:r>
    </w:p>
    <w:p w14:paraId="08227885" w14:textId="77777777" w:rsidR="008357B4" w:rsidRPr="008357B4" w:rsidRDefault="008357B4" w:rsidP="00805186">
      <w:pPr>
        <w:widowControl w:val="0"/>
        <w:numPr>
          <w:ilvl w:val="0"/>
          <w:numId w:val="26"/>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Dokumentacja projektowa zostanie opracowana i sprawdzona przez osoby posiadające wymagane uprawnienia.</w:t>
      </w:r>
    </w:p>
    <w:p w14:paraId="2D762976" w14:textId="77777777" w:rsidR="008357B4" w:rsidRPr="008357B4" w:rsidRDefault="008357B4" w:rsidP="00805186">
      <w:pPr>
        <w:widowControl w:val="0"/>
        <w:numPr>
          <w:ilvl w:val="0"/>
          <w:numId w:val="26"/>
        </w:numPr>
        <w:tabs>
          <w:tab w:val="left" w:pos="284"/>
        </w:tabs>
        <w:spacing w:after="120" w:line="240" w:lineRule="auto"/>
        <w:ind w:left="284" w:hanging="284"/>
        <w:jc w:val="both"/>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sz w:val="24"/>
          <w:szCs w:val="24"/>
          <w:lang w:eastAsia="pl-PL"/>
        </w:rPr>
        <w:t>Wykonawca będzie pełnił nadzór autorski w okresie realizacji robót budowlanych wykonywanych na podstawie dokumentacji projektowej stanowiącej przedmiot umowy oraz w okresie rękojmi i gwarancji jakości na te roboty.</w:t>
      </w:r>
    </w:p>
    <w:p w14:paraId="29214E9D" w14:textId="77777777" w:rsidR="008357B4" w:rsidRPr="008357B4" w:rsidRDefault="008357B4" w:rsidP="008357B4">
      <w:pPr>
        <w:widowControl w:val="0"/>
        <w:spacing w:after="0" w:line="23" w:lineRule="atLeast"/>
        <w:rPr>
          <w:rFonts w:ascii="Times New Roman" w:eastAsia="Times New Roman" w:hAnsi="Times New Roman" w:cs="Times New Roman"/>
          <w:b/>
          <w:sz w:val="24"/>
          <w:szCs w:val="24"/>
          <w:lang w:eastAsia="pl-PL"/>
        </w:rPr>
      </w:pPr>
    </w:p>
    <w:p w14:paraId="7DD1A018"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4 </w:t>
      </w:r>
    </w:p>
    <w:p w14:paraId="6DF7A85C"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Prawa autorskie</w:t>
      </w:r>
    </w:p>
    <w:p w14:paraId="5102C423"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Wykonawca oświadcza, że posiada autorskie prawa majątkowe oraz prawa zależne w rozumieniu ustawy z dnia 4 lutego 1994 r. o prawie autorskim i prawach pokrewnych (tj. </w:t>
      </w:r>
      <w:r w:rsidRPr="008357B4">
        <w:rPr>
          <w:rFonts w:ascii="Times New Roman" w:eastAsia="Times New Roman" w:hAnsi="Times New Roman" w:cs="Times New Roman"/>
          <w:bCs/>
          <w:sz w:val="24"/>
          <w:szCs w:val="24"/>
          <w:lang w:eastAsia="pl-PL"/>
        </w:rPr>
        <w:lastRenderedPageBreak/>
        <w:t>Dz. U. z 2019 r. poz. 1231 ze zm.) do opracowanej w trakcie realizacji przedmiotu umowy dokumentacji projektowej oraz innych utworów.</w:t>
      </w:r>
    </w:p>
    <w:p w14:paraId="722B5026"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Wykonawca zobowiązuje się do przestrzegania przepisów ustawy o prawie autorskim i prawach pokrewnych, do nie naruszania praw majątkowych osób trzecich oraz do przekazania Zamawiającemu dokumentacji projektowej i innych utworów w stanie wolnym od obciążeń prawami tych osób.</w:t>
      </w:r>
    </w:p>
    <w:p w14:paraId="02AEAF0E" w14:textId="77777777" w:rsidR="008357B4" w:rsidRPr="008357B4" w:rsidRDefault="008357B4" w:rsidP="00805186">
      <w:pPr>
        <w:widowControl w:val="0"/>
        <w:numPr>
          <w:ilvl w:val="0"/>
          <w:numId w:val="40"/>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Wykonawca z chwilą faktycznego przekazania dokumentacji projektowej (lub jakiejkolwiek jej części) Zamawiającemu przenosi w ramach wynagrodzenia ryczałtowego brutto, o którym mowa w § 12 ust. 1 umowy, wszelkie majątkowe prawa autorskie oraz prawa zależne 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027E5946"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443373DA"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korzystanie z utworu w dowolny sposób, w całości lub w części w celach reklamowych, promocyjnych, marketingowych;</w:t>
      </w:r>
    </w:p>
    <w:p w14:paraId="04F03D1F" w14:textId="13FCA74D"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użytkowanie utworu na własny użytek, użytek jednostek organizacyjnych Gminy </w:t>
      </w:r>
      <w:r w:rsidR="006410A1">
        <w:rPr>
          <w:rFonts w:ascii="Times New Roman" w:eastAsia="Times New Roman" w:hAnsi="Times New Roman" w:cs="Times New Roman"/>
          <w:bCs/>
          <w:sz w:val="24"/>
          <w:szCs w:val="24"/>
          <w:lang w:eastAsia="pl-PL"/>
        </w:rPr>
        <w:t>Chmielnik</w:t>
      </w:r>
      <w:r w:rsidRPr="008357B4">
        <w:rPr>
          <w:rFonts w:ascii="Times New Roman" w:eastAsia="Times New Roman" w:hAnsi="Times New Roman" w:cs="Times New Roman"/>
          <w:bCs/>
          <w:sz w:val="24"/>
          <w:szCs w:val="24"/>
          <w:lang w:eastAsia="pl-PL"/>
        </w:rPr>
        <w:t xml:space="preserve"> oraz użytek osób trzecich w celach związanych z realizacją zadań Zamawiającego;</w:t>
      </w:r>
    </w:p>
    <w:p w14:paraId="0F6592AD"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kopiowanie, utrwalanie, zwielokrotnianie, udostępnianie, rozpowszechnianie utworu w postaci materialnych nośników dokumentacji z wykorzystaniem dowolnych technik, w szczególności technik drukarskich, reprograficznych czy zapisu magnetycznego;</w:t>
      </w:r>
    </w:p>
    <w:p w14:paraId="46B8A41B"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347C6E8F"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rozpowszechnianie utworu niezależnie </w:t>
      </w:r>
      <w:r w:rsidRPr="008357B4">
        <w:rPr>
          <w:rFonts w:ascii="Times New Roman" w:eastAsia="Times New Roman" w:hAnsi="Times New Roman" w:cs="Times New Roman"/>
          <w:sz w:val="24"/>
          <w:szCs w:val="24"/>
          <w:lang w:eastAsia="pl-PL"/>
        </w:rPr>
        <w:t>jakimikolwiek środkami i w jakiejkolwiek formie, niezależnie od formatu, systemu lub standardu,</w:t>
      </w:r>
      <w:r w:rsidRPr="008357B4">
        <w:rPr>
          <w:rFonts w:ascii="Times New Roman" w:eastAsia="Times New Roman" w:hAnsi="Times New Roman" w:cs="Times New Roman"/>
          <w:bCs/>
          <w:sz w:val="24"/>
          <w:szCs w:val="24"/>
          <w:lang w:eastAsia="pl-PL"/>
        </w:rPr>
        <w:t xml:space="preserve"> zarówno w formie materialnych nośników jak i w postaci cyfrowej przez publiczne wystawianie, wyświetlanie, odtwarzanie, publiczne udostępnianie, </w:t>
      </w:r>
      <w:r w:rsidRPr="008357B4">
        <w:rPr>
          <w:rFonts w:ascii="Times New Roman" w:eastAsia="Times New Roman" w:hAnsi="Times New Roman" w:cs="Times New Roman"/>
          <w:sz w:val="24"/>
          <w:szCs w:val="24"/>
          <w:lang w:eastAsia="pl-PL"/>
        </w:rPr>
        <w:t xml:space="preserve">przekazywanie i przechowywania </w:t>
      </w:r>
      <w:r w:rsidRPr="008357B4">
        <w:rPr>
          <w:rFonts w:ascii="Times New Roman" w:eastAsia="Times New Roman" w:hAnsi="Times New Roman" w:cs="Times New Roman"/>
          <w:bCs/>
          <w:sz w:val="24"/>
          <w:szCs w:val="24"/>
          <w:lang w:eastAsia="pl-PL"/>
        </w:rPr>
        <w:t xml:space="preserve">czy elektroniczne komunikowanie utworu publiczności w taki sposób, aby każdy mógł mieć do niego dostęp w miejscu i czasie przez siebie wybranym, </w:t>
      </w:r>
      <w:r w:rsidRPr="008357B4">
        <w:rPr>
          <w:rFonts w:ascii="Times New Roman" w:eastAsia="Times New Roman" w:hAnsi="Times New Roman" w:cs="Times New Roman"/>
          <w:sz w:val="24"/>
          <w:szCs w:val="24"/>
          <w:lang w:eastAsia="pl-PL"/>
        </w:rPr>
        <w:t>udostępnianie w sieciach komputerowych oraz w dowolny inny sposób, również przy użyciu sieci telekomunikacyjnych</w:t>
      </w:r>
      <w:r w:rsidRPr="008357B4">
        <w:rPr>
          <w:rFonts w:ascii="Times New Roman" w:eastAsia="Times New Roman" w:hAnsi="Times New Roman" w:cs="Times New Roman"/>
          <w:bCs/>
          <w:sz w:val="24"/>
          <w:szCs w:val="24"/>
          <w:lang w:eastAsia="pl-PL"/>
        </w:rPr>
        <w:t>;</w:t>
      </w:r>
    </w:p>
    <w:p w14:paraId="24AA3A1E"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obrót oryginałem albo egzemplarzami, na których utwór utrwalono, wprowadzanie do obrotu powszechnego, użyczenie lub najem oryginału albo jego egzemplarzy, zarówno w formie materialnych nośników utworu, jak i jej cyfrowej postaci;</w:t>
      </w:r>
    </w:p>
    <w:p w14:paraId="31846665"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przetwarzanie utworu w celu realizacji projektu inwestycyjnego;</w:t>
      </w:r>
    </w:p>
    <w:p w14:paraId="3F58EDD5" w14:textId="77777777" w:rsidR="008357B4" w:rsidRPr="008357B4" w:rsidRDefault="008357B4" w:rsidP="00805186">
      <w:pPr>
        <w:widowControl w:val="0"/>
        <w:numPr>
          <w:ilvl w:val="0"/>
          <w:numId w:val="41"/>
        </w:numPr>
        <w:autoSpaceDE w:val="0"/>
        <w:autoSpaceDN w:val="0"/>
        <w:adjustRightInd w:val="0"/>
        <w:spacing w:after="0" w:line="240" w:lineRule="auto"/>
        <w:ind w:left="426"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przekazanie utworu wykonawcom biorącym udział w postępowaniu o udzielenie zamówienia publicznego jako części specyfikacji istotnych warunków zamówienia;</w:t>
      </w:r>
    </w:p>
    <w:p w14:paraId="51A8E69C" w14:textId="77777777" w:rsidR="008357B4" w:rsidRPr="008357B4" w:rsidRDefault="008357B4" w:rsidP="00805186">
      <w:pPr>
        <w:widowControl w:val="0"/>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powierzenia wykonania robót budowlanych według utworu stanowiącego przedmiot umowy wybranemu w odrębnym postępowaniu wykonawcy;</w:t>
      </w:r>
    </w:p>
    <w:p w14:paraId="57A3CD88" w14:textId="77777777" w:rsidR="008357B4" w:rsidRPr="008357B4" w:rsidRDefault="008357B4" w:rsidP="00805186">
      <w:pPr>
        <w:widowControl w:val="0"/>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wykorzystanie utworu w celu promocji przedsięwzięcia oraz pozyskania środków </w:t>
      </w:r>
      <w:r w:rsidRPr="008357B4">
        <w:rPr>
          <w:rFonts w:ascii="Times New Roman" w:eastAsia="Times New Roman" w:hAnsi="Times New Roman" w:cs="Times New Roman"/>
          <w:bCs/>
          <w:sz w:val="24"/>
          <w:szCs w:val="24"/>
          <w:lang w:eastAsia="pl-PL"/>
        </w:rPr>
        <w:lastRenderedPageBreak/>
        <w:t xml:space="preserve">finansowych na jego realizację; </w:t>
      </w:r>
    </w:p>
    <w:p w14:paraId="4210B299" w14:textId="77777777" w:rsidR="008357B4" w:rsidRPr="008357B4" w:rsidRDefault="008357B4" w:rsidP="00805186">
      <w:pPr>
        <w:widowControl w:val="0"/>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udzielenie odrębnego zamówienia drugiemu wykonawcy celem sporządzenia koreferatu do opracowań projektowych,</w:t>
      </w:r>
    </w:p>
    <w:p w14:paraId="15A06968" w14:textId="77777777" w:rsidR="008357B4" w:rsidRPr="008357B4" w:rsidRDefault="008357B4" w:rsidP="00805186">
      <w:pPr>
        <w:widowControl w:val="0"/>
        <w:numPr>
          <w:ilvl w:val="0"/>
          <w:numId w:val="41"/>
        </w:numPr>
        <w:autoSpaceDE w:val="0"/>
        <w:autoSpaceDN w:val="0"/>
        <w:adjustRightInd w:val="0"/>
        <w:spacing w:after="120" w:line="240" w:lineRule="auto"/>
        <w:ind w:left="426" w:hanging="426"/>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zastosowanie projektu na więcej niż jednej budowie.</w:t>
      </w:r>
    </w:p>
    <w:p w14:paraId="45F87BBE"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Z chwilą przeniesienia autorskich praw majątkowych, o których mowa powyżej, Wykonawca udziela Zamawiającemu w ramach wynagrodzenia określonego w § 12 ust.1 umowy zezwolenia na wprowadzanie zmian do wszystkich utworów wytworzonych w trakcie realizacji przedmiotu umowy oraz na wykonywanie praw zależnych </w:t>
      </w:r>
      <w:r w:rsidRPr="008357B4">
        <w:rPr>
          <w:rFonts w:ascii="Times New Roman" w:eastAsia="Times New Roman" w:hAnsi="Times New Roman" w:cs="Times New Roman"/>
          <w:sz w:val="24"/>
          <w:szCs w:val="24"/>
          <w:lang w:eastAsia="pl-PL"/>
        </w:rPr>
        <w:t xml:space="preserve">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w:t>
      </w:r>
      <w:r w:rsidRPr="008357B4">
        <w:rPr>
          <w:rFonts w:ascii="Times New Roman" w:eastAsia="Times New Roman" w:hAnsi="Times New Roman" w:cs="Times New Roman"/>
          <w:bCs/>
          <w:sz w:val="24"/>
          <w:szCs w:val="24"/>
          <w:lang w:eastAsia="pl-PL"/>
        </w:rPr>
        <w:t>utworów wytworzonych w trakcie realizacji przedmiotu umowy</w:t>
      </w:r>
      <w:r w:rsidRPr="008357B4">
        <w:rPr>
          <w:rFonts w:ascii="Times New Roman" w:eastAsia="Times New Roman" w:hAnsi="Times New Roman" w:cs="Times New Roman"/>
          <w:sz w:val="24"/>
          <w:szCs w:val="24"/>
          <w:lang w:eastAsia="pl-PL"/>
        </w:rPr>
        <w:t xml:space="preserve"> oraz na korzystanie i rozpowszechnianie utworów zależnych, o których mowa powyżej, przez osoby trzecie bez konieczności uzyskiwania zgody Wykonawcy</w:t>
      </w:r>
      <w:r w:rsidRPr="008357B4">
        <w:rPr>
          <w:rFonts w:ascii="Times New Roman" w:eastAsia="Times New Roman" w:hAnsi="Times New Roman" w:cs="Times New Roman"/>
          <w:bCs/>
          <w:sz w:val="24"/>
          <w:szCs w:val="24"/>
          <w:lang w:eastAsia="pl-PL"/>
        </w:rPr>
        <w:t>.</w:t>
      </w:r>
    </w:p>
    <w:p w14:paraId="68B0145E"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Równocześnie z nabyciem autorskich praw majątkowych do utworów Zamawiający nabywa własność wszystkich egzemplarzy, na których utwory zostały utrwalone.</w:t>
      </w:r>
    </w:p>
    <w:p w14:paraId="460A4D03"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Zamawiający uprawniony jest do przeniesienia własności nabytych praw autorskich majątkowych na inne podmioty w drodze umowy.</w:t>
      </w:r>
    </w:p>
    <w:p w14:paraId="14395764"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W ramach wynagrodzenia ryczałtowego Wykonawca upoważnia Zamawiającego do wykonywania praw osobistych do utworów w rozumieniu ustawy o prawie autorskim i prawach pokrewnych wytwarzanych w trakcie realizacji przedmiotu umowy w jego imieniu oraz zobowiązuje się do ich niewykonywania w części obejmującej zgodę na zmiany opracowań projektowych w zakresie niezbędnym do realizacji umowy oraz robót budowlanych realizowanych w oparciu o utwory powstałe w ramach niniejszej umowy.</w:t>
      </w:r>
    </w:p>
    <w:p w14:paraId="76DA4EFF"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Wykonawca nie może odstąpić od umowy lub jej wypowiedzieć w zakresie dotyczącym nabytych przez Zamawiającego praw autorskich, których Wykonawca jest twórcą lub współtwórcą, ze względu na swe istotne interesy twórcze.</w:t>
      </w:r>
    </w:p>
    <w:p w14:paraId="30158B44"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14:paraId="458C88A5"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Wraz z przekazaniem danego utworu Zamawiającemu Wykonawca załączy oświadczenie o potwierdzeniu przeniesienia praw autorskich, w tym praw zależnych. </w:t>
      </w:r>
    </w:p>
    <w:p w14:paraId="3B62ECB8"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sz w:val="24"/>
          <w:szCs w:val="24"/>
          <w:lang w:eastAsia="pl-PL"/>
        </w:rPr>
        <w:t xml:space="preserve">Wykonawca zobowiązuje się, że w wypadku, gdyby jakiekolwiek majątkowe lub osobiste prawa autorskie lub autorskie prawa zależne przysługiwały osobom trzecim, w tym w szczególności pracownikom i podwykonawcom, Wykonawca spowoduje, żeby wszelkie takie osoby trzecie niezwłocznie i bez dodatkowego wynagrodzenia przeniosły przysługujące im majątkowe prawa autorskie oraz autorskie prawa zależne na </w:t>
      </w:r>
      <w:r w:rsidRPr="008357B4">
        <w:rPr>
          <w:rFonts w:ascii="Times New Roman" w:eastAsia="Times New Roman" w:hAnsi="Times New Roman" w:cs="Times New Roman"/>
          <w:sz w:val="24"/>
          <w:szCs w:val="24"/>
          <w:lang w:eastAsia="pl-PL"/>
        </w:rPr>
        <w:lastRenderedPageBreak/>
        <w:t>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5D203352"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sz w:val="24"/>
          <w:szCs w:val="24"/>
          <w:lang w:eastAsia="pl-PL"/>
        </w:rPr>
        <w:t xml:space="preserve">Wykonawca zapewnia, iż osoby, które opracowały utwory </w:t>
      </w:r>
      <w:r w:rsidRPr="008357B4">
        <w:rPr>
          <w:rFonts w:ascii="Times New Roman" w:eastAsia="Times New Roman" w:hAnsi="Times New Roman" w:cs="Times New Roman"/>
          <w:bCs/>
          <w:sz w:val="24"/>
          <w:szCs w:val="24"/>
          <w:lang w:eastAsia="pl-PL"/>
        </w:rPr>
        <w:t>wytworzone w trakcie realizacji przedmiotu umowy</w:t>
      </w:r>
      <w:r w:rsidRPr="008357B4">
        <w:rPr>
          <w:rFonts w:ascii="Times New Roman" w:eastAsia="Times New Roman" w:hAnsi="Times New Roman" w:cs="Times New Roman"/>
          <w:sz w:val="24"/>
          <w:szCs w:val="24"/>
          <w:lang w:eastAsia="pl-PL"/>
        </w:rPr>
        <w:t>,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375DC0E2" w14:textId="77777777" w:rsidR="008357B4" w:rsidRPr="008357B4" w:rsidRDefault="008357B4" w:rsidP="00805186">
      <w:pPr>
        <w:widowControl w:val="0"/>
        <w:numPr>
          <w:ilvl w:val="0"/>
          <w:numId w:val="40"/>
        </w:numPr>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sz w:val="24"/>
          <w:szCs w:val="24"/>
          <w:lang w:eastAsia="pl-PL"/>
        </w:rPr>
        <w:t>W razie rozwiązania umowy Zamawiający oraz osoby przez niego wskazane mają prawo, bez zapłaty dodatkowego wynagrodzenia, do swobodnego dysponowania otrzymanymi do zatwierdzenia od Wykonawcy opracowaniami i kontynuowania prac projektowych z użyciem tych opracowań w wybranych przez siebie biurach projektowych.</w:t>
      </w:r>
    </w:p>
    <w:p w14:paraId="22BD6DC1" w14:textId="77777777" w:rsidR="008357B4" w:rsidRPr="008357B4" w:rsidRDefault="008357B4" w:rsidP="008357B4">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14:paraId="58283BCF"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5 </w:t>
      </w:r>
    </w:p>
    <w:p w14:paraId="1A8B64F8"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Nadzór autorski</w:t>
      </w:r>
    </w:p>
    <w:p w14:paraId="70AD3FBA" w14:textId="77777777" w:rsidR="008357B4" w:rsidRPr="008357B4" w:rsidRDefault="008357B4" w:rsidP="00805186">
      <w:pPr>
        <w:widowControl w:val="0"/>
        <w:numPr>
          <w:ilvl w:val="0"/>
          <w:numId w:val="27"/>
        </w:numPr>
        <w:spacing w:after="0" w:line="23" w:lineRule="atLeast"/>
        <w:ind w:left="284"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zakresie pełnienia nadzoru autorskiego Wykonawca zobowiązany będzie w szczególności do:</w:t>
      </w:r>
    </w:p>
    <w:p w14:paraId="4172C745"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wykonywania wszelkich obowiązków wynikających z ustawy Prawo budowlane oraz wszystkich aktów wykonawczych do tej ustawy oraz obowiązujących przepisów prawa,</w:t>
      </w:r>
    </w:p>
    <w:p w14:paraId="6B536FEA"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czuwania, w toku realizacji robót budowlanych, nad zgodnością rozwiązań technicznych, materiałowych i użytkowych z dokumentacją projektową,</w:t>
      </w:r>
    </w:p>
    <w:p w14:paraId="7AF959A4"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obecności na budowie i w innych miejscach związanych z prawidłowym pełnieniem nadzoru autorskiego na każde wezwanie Zamawiającego lub Inspektora Nadzoru Inwestorskiego - 5 pobytów w trakcie realizacji robót budowlanych,</w:t>
      </w:r>
    </w:p>
    <w:p w14:paraId="4AF0EFAC"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udzielenie odpowiedzi na pytania zadawane na etapie postępowania przetargowego dotyczące przedmiotowej dokumentacji projektowej,</w:t>
      </w:r>
    </w:p>
    <w:p w14:paraId="18278682"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obecności na budowie według potrzeb wynikających z prowadzonych robót budowlanych,</w:t>
      </w:r>
    </w:p>
    <w:p w14:paraId="3F5FE7B8"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rozpatrywania wniosków zgłaszanych przez Zamawiającego, Inspektora Nadzoru Inwestorskiego lub kierownika budowy o wykonanie robót zamiennych lub zastosowanie materiałów innych niż określone w dokumentacji projektowej,</w:t>
      </w:r>
    </w:p>
    <w:p w14:paraId="5D49440D" w14:textId="77777777" w:rsidR="008357B4" w:rsidRPr="008357B4" w:rsidRDefault="008357B4" w:rsidP="00805186">
      <w:pPr>
        <w:widowControl w:val="0"/>
        <w:numPr>
          <w:ilvl w:val="1"/>
          <w:numId w:val="28"/>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usuwania wad, uszczegóławiania i wyjaśniania dokumentacji projektowej w trakcie realizacji robót budowlanych w terminie wyznaczonym przez Zamawiającego,</w:t>
      </w:r>
    </w:p>
    <w:p w14:paraId="5EC48821" w14:textId="77777777" w:rsidR="008357B4" w:rsidRPr="008357B4" w:rsidRDefault="008357B4" w:rsidP="00805186">
      <w:pPr>
        <w:widowControl w:val="0"/>
        <w:numPr>
          <w:ilvl w:val="1"/>
          <w:numId w:val="28"/>
        </w:numPr>
        <w:spacing w:after="120" w:line="240" w:lineRule="auto"/>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wykonywania dodatkowych lub zamiennych rozwiązań projektowych, wynikłych w trakcie realizacji robot budowlanych w terminie wyznaczonym przez Zamawiającego.</w:t>
      </w:r>
    </w:p>
    <w:p w14:paraId="383FE2E5" w14:textId="0C11D985" w:rsidR="008357B4" w:rsidRPr="008357B4" w:rsidRDefault="008357B4" w:rsidP="00805186">
      <w:pPr>
        <w:widowControl w:val="0"/>
        <w:numPr>
          <w:ilvl w:val="0"/>
          <w:numId w:val="27"/>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Konieczność pobytu na budowie i w innych miejscach związanych z prawidłowym pełnieniem  nadzoru autorskiego, stwierdza Zamawiający, powiadamiając o tym </w:t>
      </w:r>
      <w:r w:rsidR="007A281D">
        <w:rPr>
          <w:rFonts w:ascii="Times New Roman" w:eastAsia="Times New Roman" w:hAnsi="Times New Roman" w:cs="Times New Roman"/>
          <w:sz w:val="24"/>
          <w:szCs w:val="24"/>
          <w:lang w:eastAsia="pl-PL"/>
        </w:rPr>
        <w:t xml:space="preserve">Wykonawcę. </w:t>
      </w:r>
    </w:p>
    <w:p w14:paraId="2F7865E9" w14:textId="05083760" w:rsidR="008357B4" w:rsidRPr="007A281D" w:rsidRDefault="008357B4" w:rsidP="007A281D">
      <w:pPr>
        <w:widowControl w:val="0"/>
        <w:numPr>
          <w:ilvl w:val="0"/>
          <w:numId w:val="27"/>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Czas reakcji (tj. przyjęcia zgłoszenia oraz uzgodnienie sposobu i terminu realizacji, dogodnego dla obu stron, z punktu widzenia celu jakiemu na służyć) Wykonawcy na wezwanie oraz dotyczący czynności, o których mowa w ust. 1, powinien nastąpić nie później niż w następnym dniu roboczym po zgłoszeniu.</w:t>
      </w:r>
    </w:p>
    <w:p w14:paraId="38EA6274" w14:textId="77777777" w:rsidR="008357B4" w:rsidRPr="008357B4" w:rsidRDefault="008357B4" w:rsidP="008357B4">
      <w:pPr>
        <w:widowControl w:val="0"/>
        <w:spacing w:after="0" w:line="23" w:lineRule="atLeast"/>
        <w:rPr>
          <w:rFonts w:ascii="Times New Roman" w:eastAsia="Times New Roman" w:hAnsi="Times New Roman" w:cs="Times New Roman"/>
          <w:b/>
          <w:sz w:val="24"/>
          <w:szCs w:val="24"/>
          <w:lang w:eastAsia="pl-PL"/>
        </w:rPr>
      </w:pPr>
    </w:p>
    <w:p w14:paraId="12CFC892" w14:textId="77777777" w:rsidR="008357B4" w:rsidRPr="008357B4" w:rsidRDefault="008357B4" w:rsidP="008357B4">
      <w:pPr>
        <w:widowControl w:val="0"/>
        <w:spacing w:after="0" w:line="23" w:lineRule="atLeast"/>
        <w:rPr>
          <w:rFonts w:ascii="Times New Roman" w:eastAsia="Times New Roman" w:hAnsi="Times New Roman" w:cs="Times New Roman"/>
          <w:b/>
          <w:sz w:val="24"/>
          <w:szCs w:val="24"/>
          <w:lang w:eastAsia="pl-PL"/>
        </w:rPr>
      </w:pPr>
    </w:p>
    <w:p w14:paraId="484E4701" w14:textId="77777777" w:rsidR="008357B4" w:rsidRPr="008357B4" w:rsidRDefault="008357B4" w:rsidP="008357B4">
      <w:pPr>
        <w:widowControl w:val="0"/>
        <w:spacing w:after="0" w:line="23" w:lineRule="atLeast"/>
        <w:rPr>
          <w:rFonts w:ascii="Times New Roman" w:eastAsia="Times New Roman" w:hAnsi="Times New Roman" w:cs="Times New Roman"/>
          <w:b/>
          <w:sz w:val="24"/>
          <w:szCs w:val="24"/>
          <w:lang w:eastAsia="pl-PL"/>
        </w:rPr>
      </w:pPr>
    </w:p>
    <w:p w14:paraId="7E06D384"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lastRenderedPageBreak/>
        <w:t xml:space="preserve">§ 6 </w:t>
      </w:r>
    </w:p>
    <w:p w14:paraId="66ED6D35"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Obowiązki Zamawiającego</w:t>
      </w:r>
    </w:p>
    <w:p w14:paraId="3D8366A4" w14:textId="77777777" w:rsidR="008357B4" w:rsidRPr="008357B4" w:rsidRDefault="008357B4" w:rsidP="008357B4">
      <w:pPr>
        <w:widowControl w:val="0"/>
        <w:spacing w:after="0" w:line="23" w:lineRule="atLeast"/>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zobowiązuje się w szczególności do:</w:t>
      </w:r>
    </w:p>
    <w:p w14:paraId="750579FE" w14:textId="77777777" w:rsidR="008357B4" w:rsidRPr="008357B4" w:rsidRDefault="008357B4" w:rsidP="00805186">
      <w:pPr>
        <w:widowControl w:val="0"/>
        <w:numPr>
          <w:ilvl w:val="0"/>
          <w:numId w:val="25"/>
        </w:numPr>
        <w:spacing w:after="0" w:line="23" w:lineRule="atLeast"/>
        <w:ind w:left="567" w:hanging="283"/>
        <w:jc w:val="both"/>
        <w:rPr>
          <w:rFonts w:ascii="Times New Roman" w:eastAsia="Times New Roman" w:hAnsi="Times New Roman" w:cs="Times New Roman"/>
          <w:sz w:val="24"/>
          <w:szCs w:val="24"/>
          <w:lang w:eastAsia="ar-SA"/>
        </w:rPr>
      </w:pPr>
      <w:r w:rsidRPr="008357B4">
        <w:rPr>
          <w:rFonts w:ascii="Times New Roman" w:eastAsia="Times New Roman" w:hAnsi="Times New Roman" w:cs="Times New Roman"/>
          <w:sz w:val="24"/>
          <w:szCs w:val="24"/>
          <w:lang w:eastAsia="pl-PL"/>
        </w:rPr>
        <w:t>udostępniania Wykonawcy posiadanej dokumentacji powiązanej z realizacją zadania,</w:t>
      </w:r>
    </w:p>
    <w:p w14:paraId="6E25EBFF" w14:textId="77777777" w:rsidR="008357B4" w:rsidRPr="008357B4" w:rsidRDefault="008357B4" w:rsidP="00805186">
      <w:pPr>
        <w:widowControl w:val="0"/>
        <w:numPr>
          <w:ilvl w:val="0"/>
          <w:numId w:val="25"/>
        </w:numPr>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ar-SA"/>
        </w:rPr>
        <w:t>udzielenie pełnomocnictw niezbędnych do realizacji niniejszej umowy,</w:t>
      </w:r>
    </w:p>
    <w:p w14:paraId="3FDB970A" w14:textId="77777777" w:rsidR="008357B4" w:rsidRPr="008357B4" w:rsidRDefault="008357B4" w:rsidP="00805186">
      <w:pPr>
        <w:widowControl w:val="0"/>
        <w:numPr>
          <w:ilvl w:val="0"/>
          <w:numId w:val="25"/>
        </w:numPr>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zapłaty wynagrodzenia umownego za wykonanie przedmiotu umowy,</w:t>
      </w:r>
    </w:p>
    <w:p w14:paraId="663E28C8" w14:textId="77777777" w:rsidR="008357B4" w:rsidRPr="008357B4" w:rsidRDefault="008357B4" w:rsidP="00805186">
      <w:pPr>
        <w:widowControl w:val="0"/>
        <w:numPr>
          <w:ilvl w:val="0"/>
          <w:numId w:val="25"/>
        </w:numPr>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wykonania innych czynności wymienionych w umowie.</w:t>
      </w:r>
    </w:p>
    <w:p w14:paraId="79AF6BCD" w14:textId="77777777" w:rsidR="008357B4" w:rsidRPr="008357B4" w:rsidRDefault="008357B4" w:rsidP="008357B4">
      <w:pPr>
        <w:widowControl w:val="0"/>
        <w:spacing w:after="0" w:line="23" w:lineRule="atLeast"/>
        <w:ind w:left="567" w:hanging="283"/>
        <w:rPr>
          <w:rFonts w:ascii="Times New Roman" w:eastAsia="Times New Roman" w:hAnsi="Times New Roman" w:cs="Times New Roman"/>
          <w:b/>
          <w:sz w:val="24"/>
          <w:szCs w:val="24"/>
          <w:lang w:eastAsia="pl-PL"/>
        </w:rPr>
      </w:pPr>
    </w:p>
    <w:p w14:paraId="59C78DEF"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7 </w:t>
      </w:r>
    </w:p>
    <w:p w14:paraId="579CEA68" w14:textId="77777777" w:rsidR="008357B4" w:rsidRPr="008357B4" w:rsidRDefault="008357B4" w:rsidP="008357B4">
      <w:pPr>
        <w:widowControl w:val="0"/>
        <w:spacing w:after="120" w:line="240" w:lineRule="auto"/>
        <w:jc w:val="center"/>
        <w:rPr>
          <w:rFonts w:ascii="Times New Roman" w:eastAsia="Times New Roman" w:hAnsi="Times New Roman" w:cs="Times New Roman"/>
          <w:sz w:val="24"/>
          <w:szCs w:val="24"/>
          <w:lang w:eastAsia="pl-PL"/>
        </w:rPr>
      </w:pPr>
      <w:r w:rsidRPr="008357B4">
        <w:rPr>
          <w:rFonts w:ascii="Times New Roman" w:eastAsia="Times New Roman" w:hAnsi="Times New Roman" w:cs="Times New Roman"/>
          <w:b/>
          <w:sz w:val="24"/>
          <w:szCs w:val="24"/>
          <w:lang w:eastAsia="pl-PL"/>
        </w:rPr>
        <w:t>Obowiązki Wykonawcy</w:t>
      </w:r>
    </w:p>
    <w:p w14:paraId="39D976CB" w14:textId="77777777" w:rsidR="008357B4" w:rsidRPr="008357B4" w:rsidRDefault="008357B4" w:rsidP="00805186">
      <w:pPr>
        <w:widowControl w:val="0"/>
        <w:numPr>
          <w:ilvl w:val="0"/>
          <w:numId w:val="23"/>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zobowiązuje się do wykonania przedmiotu umowy i oddania go Zamawiającemu zgodnie z postanowieniami niniejszej umowy, aktami prawnymi wymienionymi w § 22 ust. 3 niniejszej umowy, zasadami wiedzy projektowo-technicznej oraz do usunięcia wad i usterek, które ujawnią się w okresie wykonywania prac, rękojmi i gwarancji.</w:t>
      </w:r>
    </w:p>
    <w:p w14:paraId="66AF0982" w14:textId="77777777" w:rsidR="008357B4" w:rsidRPr="008357B4" w:rsidRDefault="008357B4" w:rsidP="00805186">
      <w:pPr>
        <w:widowControl w:val="0"/>
        <w:numPr>
          <w:ilvl w:val="0"/>
          <w:numId w:val="23"/>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oświadcza, że posiada odpowiednią wiedzę i potencjał kadrowy i techniczny do realizacji przedmiotu zamówienia objętego niniejszą umową.</w:t>
      </w:r>
    </w:p>
    <w:p w14:paraId="640CB02B" w14:textId="77777777" w:rsidR="008357B4" w:rsidRPr="008357B4" w:rsidRDefault="008357B4" w:rsidP="00805186">
      <w:pPr>
        <w:widowControl w:val="0"/>
        <w:numPr>
          <w:ilvl w:val="0"/>
          <w:numId w:val="23"/>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zobowiązuje się do wykonania umowy z należytą starannością i w sposób niewadliwy. Przez należytą staranność strony rozumieją w szczególności wykonywanie umowy terminowo, rzetelnie, sumiennie z uwzględnieniem zawodowego charakteru prowadzonej przez Wykonawcę działalności.</w:t>
      </w:r>
    </w:p>
    <w:p w14:paraId="55CF49B2" w14:textId="113346F0" w:rsidR="008357B4" w:rsidRPr="008357B4" w:rsidRDefault="008357B4" w:rsidP="00805186">
      <w:pPr>
        <w:widowControl w:val="0"/>
        <w:numPr>
          <w:ilvl w:val="0"/>
          <w:numId w:val="23"/>
        </w:numPr>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szczególności Wykonawca zobowiązany jest do właściwego i terminowego wykonania prac objętych przedmiotem umowy oraz prac określonych w </w:t>
      </w:r>
      <w:r w:rsidR="007A281D">
        <w:rPr>
          <w:rFonts w:ascii="Times New Roman" w:eastAsia="Times New Roman" w:hAnsi="Times New Roman" w:cs="Times New Roman"/>
          <w:sz w:val="24"/>
          <w:szCs w:val="24"/>
          <w:lang w:eastAsia="pl-PL"/>
        </w:rPr>
        <w:t xml:space="preserve">opisie przedmiotu zamówienia w zapytaniu ofertowym stanowiącym integralną część </w:t>
      </w:r>
      <w:r w:rsidRPr="008357B4">
        <w:rPr>
          <w:rFonts w:ascii="Times New Roman" w:eastAsia="Times New Roman" w:hAnsi="Times New Roman" w:cs="Times New Roman"/>
          <w:sz w:val="24"/>
          <w:szCs w:val="24"/>
          <w:lang w:eastAsia="pl-PL"/>
        </w:rPr>
        <w:t>umowy.</w:t>
      </w:r>
    </w:p>
    <w:p w14:paraId="6F1CF4E4" w14:textId="77777777" w:rsidR="008E2FB4" w:rsidRDefault="008E2FB4" w:rsidP="008357B4">
      <w:pPr>
        <w:widowControl w:val="0"/>
        <w:spacing w:before="240" w:after="0" w:line="23" w:lineRule="atLeast"/>
        <w:jc w:val="center"/>
        <w:rPr>
          <w:rFonts w:ascii="Times New Roman" w:eastAsia="Times New Roman" w:hAnsi="Times New Roman" w:cs="Times New Roman"/>
          <w:b/>
          <w:sz w:val="24"/>
          <w:szCs w:val="24"/>
          <w:lang w:eastAsia="pl-PL"/>
        </w:rPr>
      </w:pPr>
    </w:p>
    <w:p w14:paraId="37BCF1C0" w14:textId="73F091F9" w:rsidR="008357B4" w:rsidRPr="008357B4" w:rsidRDefault="008357B4" w:rsidP="008357B4">
      <w:pPr>
        <w:widowControl w:val="0"/>
        <w:spacing w:before="240"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8 </w:t>
      </w:r>
    </w:p>
    <w:p w14:paraId="66931B6E"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Podwykonawcy</w:t>
      </w:r>
    </w:p>
    <w:p w14:paraId="34902C25" w14:textId="77777777" w:rsidR="008357B4" w:rsidRPr="008357B4" w:rsidRDefault="008357B4" w:rsidP="00805186">
      <w:pPr>
        <w:widowControl w:val="0"/>
        <w:numPr>
          <w:ilvl w:val="0"/>
          <w:numId w:val="24"/>
        </w:numPr>
        <w:tabs>
          <w:tab w:val="num" w:pos="284"/>
        </w:tabs>
        <w:suppressAutoHyphens/>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może zlecić część zamówienia podwykonawcom.</w:t>
      </w:r>
    </w:p>
    <w:p w14:paraId="19FA5179" w14:textId="77777777" w:rsidR="008357B4" w:rsidRPr="008357B4" w:rsidRDefault="008357B4" w:rsidP="00805186">
      <w:pPr>
        <w:widowControl w:val="0"/>
        <w:numPr>
          <w:ilvl w:val="0"/>
          <w:numId w:val="24"/>
        </w:numPr>
        <w:tabs>
          <w:tab w:val="num" w:pos="284"/>
        </w:tabs>
        <w:suppressAutoHyphens/>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Wykonanie części zamówienia przez podwykonawców nie zwalnia Wykonawcy od odpowiedzialności i zobowiązań wynikających z warunków niniejszej umowy.</w:t>
      </w:r>
    </w:p>
    <w:p w14:paraId="3314541E" w14:textId="77777777" w:rsidR="008357B4" w:rsidRPr="008357B4" w:rsidRDefault="008357B4" w:rsidP="00805186">
      <w:pPr>
        <w:widowControl w:val="0"/>
        <w:numPr>
          <w:ilvl w:val="0"/>
          <w:numId w:val="24"/>
        </w:numPr>
        <w:tabs>
          <w:tab w:val="num" w:pos="284"/>
        </w:tabs>
        <w:suppressAutoHyphens/>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do koordynacji prac realizowanych przez podwykonawców.</w:t>
      </w:r>
    </w:p>
    <w:p w14:paraId="2DEBCF7A" w14:textId="77777777" w:rsidR="008357B4" w:rsidRPr="008357B4" w:rsidRDefault="008357B4" w:rsidP="008357B4">
      <w:pPr>
        <w:widowControl w:val="0"/>
        <w:autoSpaceDE w:val="0"/>
        <w:autoSpaceDN w:val="0"/>
        <w:adjustRightInd w:val="0"/>
        <w:spacing w:after="0" w:line="23" w:lineRule="atLeast"/>
        <w:jc w:val="both"/>
        <w:rPr>
          <w:rFonts w:ascii="Times New Roman" w:eastAsia="Times New Roman" w:hAnsi="Times New Roman" w:cs="Times New Roman"/>
          <w:sz w:val="24"/>
          <w:szCs w:val="24"/>
          <w:lang w:eastAsia="pl-PL"/>
        </w:rPr>
      </w:pPr>
    </w:p>
    <w:p w14:paraId="3E58E907" w14:textId="77777777" w:rsidR="008E2FB4" w:rsidRDefault="008E2FB4" w:rsidP="008357B4">
      <w:pPr>
        <w:widowControl w:val="0"/>
        <w:spacing w:after="0" w:line="23" w:lineRule="atLeast"/>
        <w:jc w:val="center"/>
        <w:rPr>
          <w:rFonts w:ascii="Times New Roman" w:eastAsia="Times New Roman" w:hAnsi="Times New Roman" w:cs="Times New Roman"/>
          <w:b/>
          <w:sz w:val="24"/>
          <w:szCs w:val="24"/>
          <w:lang w:eastAsia="pl-PL"/>
        </w:rPr>
      </w:pPr>
    </w:p>
    <w:p w14:paraId="4A834739" w14:textId="695D60D6"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9 </w:t>
      </w:r>
    </w:p>
    <w:p w14:paraId="29502F9F" w14:textId="77777777" w:rsidR="008357B4" w:rsidRPr="008357B4" w:rsidRDefault="008357B4" w:rsidP="008357B4">
      <w:pPr>
        <w:widowControl w:val="0"/>
        <w:spacing w:after="120" w:line="240" w:lineRule="auto"/>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Siła wyższa</w:t>
      </w:r>
    </w:p>
    <w:p w14:paraId="043FBF68" w14:textId="77777777" w:rsidR="008357B4" w:rsidRPr="008357B4" w:rsidRDefault="008357B4" w:rsidP="008357B4">
      <w:pPr>
        <w:widowControl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1.</w:t>
      </w:r>
      <w:r w:rsidRPr="008357B4">
        <w:rPr>
          <w:rFonts w:ascii="Times New Roman" w:eastAsia="Times New Roman" w:hAnsi="Times New Roman" w:cs="Times New Roman"/>
          <w:sz w:val="24"/>
          <w:szCs w:val="24"/>
          <w:lang w:eastAsia="pl-PL"/>
        </w:rPr>
        <w:tab/>
        <w:t>Zamawiający na wniosek Wykonawcy, przedłuży termin realizacji umowy z powodu wystąpienia siły wyższej, przy czym za siłę wyższą przyjmuje się:</w:t>
      </w:r>
    </w:p>
    <w:p w14:paraId="1C9EA7B0" w14:textId="77777777" w:rsidR="008357B4" w:rsidRPr="008357B4" w:rsidRDefault="008357B4" w:rsidP="00805186">
      <w:pPr>
        <w:widowControl w:val="0"/>
        <w:numPr>
          <w:ilvl w:val="0"/>
          <w:numId w:val="29"/>
        </w:numPr>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wprowadzenie stanu wojennego, akty terroryzmu, stanu wyjątkowego;</w:t>
      </w:r>
    </w:p>
    <w:p w14:paraId="0D93D98A" w14:textId="77777777" w:rsidR="008357B4" w:rsidRPr="008357B4" w:rsidRDefault="008357B4" w:rsidP="00805186">
      <w:pPr>
        <w:widowControl w:val="0"/>
        <w:numPr>
          <w:ilvl w:val="0"/>
          <w:numId w:val="29"/>
        </w:numPr>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strajk z wyłączeniem wewnętrznego w firmie Wykonawcy, a posiadający wpływ na realizację przedmiotu umowy;</w:t>
      </w:r>
    </w:p>
    <w:p w14:paraId="7C0D4B5C" w14:textId="77777777" w:rsidR="008357B4" w:rsidRPr="008357B4" w:rsidRDefault="008357B4" w:rsidP="00805186">
      <w:pPr>
        <w:widowControl w:val="0"/>
        <w:numPr>
          <w:ilvl w:val="0"/>
          <w:numId w:val="29"/>
        </w:numPr>
        <w:autoSpaceDE w:val="0"/>
        <w:autoSpaceDN w:val="0"/>
        <w:adjustRightInd w:val="0"/>
        <w:spacing w:after="120" w:line="240" w:lineRule="auto"/>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katastrofy żywiołowe, w szczególności: huragany, trzęsienia ziemi, powódź, przedłużający się stan epidemiczny powodujący wydłużenie procedur administracyjnych.</w:t>
      </w:r>
    </w:p>
    <w:p w14:paraId="25110C86" w14:textId="77777777" w:rsidR="008357B4" w:rsidRPr="008357B4" w:rsidRDefault="008357B4" w:rsidP="008357B4">
      <w:pPr>
        <w:widowControl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2. </w:t>
      </w:r>
      <w:r w:rsidRPr="008357B4">
        <w:rPr>
          <w:rFonts w:ascii="Times New Roman" w:eastAsia="Times New Roman" w:hAnsi="Times New Roman" w:cs="Times New Roman"/>
          <w:sz w:val="24"/>
          <w:szCs w:val="24"/>
          <w:lang w:eastAsia="pl-PL"/>
        </w:rPr>
        <w:tab/>
        <w:t xml:space="preserve">Jeżeli jedna ze Stron uzna, że wystąpiły jakiekolwiek okoliczności mające znamiona siły wyższej, które mogą mieć wpływ na należyte wykonywanie jej zobowiązań, powiadomi o </w:t>
      </w:r>
      <w:r w:rsidRPr="008357B4">
        <w:rPr>
          <w:rFonts w:ascii="Times New Roman" w:eastAsia="Times New Roman" w:hAnsi="Times New Roman" w:cs="Times New Roman"/>
          <w:sz w:val="24"/>
          <w:szCs w:val="24"/>
          <w:lang w:eastAsia="pl-PL"/>
        </w:rPr>
        <w:lastRenderedPageBreak/>
        <w:t>tym niezwłocznie drugą Stronę w formie pisemnej, określając charakter zdarzenia i przewidywany czas jego trwania.</w:t>
      </w:r>
    </w:p>
    <w:p w14:paraId="1A1A2D26" w14:textId="77777777" w:rsidR="008357B4" w:rsidRPr="008357B4" w:rsidRDefault="008357B4" w:rsidP="008357B4">
      <w:pPr>
        <w:widowControl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3. </w:t>
      </w:r>
      <w:r w:rsidRPr="008357B4">
        <w:rPr>
          <w:rFonts w:ascii="Times New Roman" w:eastAsia="Times New Roman" w:hAnsi="Times New Roman" w:cs="Times New Roman"/>
          <w:sz w:val="24"/>
          <w:szCs w:val="24"/>
          <w:lang w:eastAsia="pl-PL"/>
        </w:rPr>
        <w:tab/>
        <w:t>Żadna ze Stron nie ponosi odpowiedzialności za niewykonanie zobowiązań wynikających z niniejszej umowy w takiej mierze, w jakiej wykonanie takich zobowiązań jest uniemożliwione siłą wyższą.</w:t>
      </w:r>
    </w:p>
    <w:p w14:paraId="7942D4AE" w14:textId="77777777" w:rsidR="008357B4" w:rsidRPr="008357B4" w:rsidRDefault="008357B4" w:rsidP="008357B4">
      <w:pPr>
        <w:widowControl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4. </w:t>
      </w:r>
      <w:r w:rsidRPr="008357B4">
        <w:rPr>
          <w:rFonts w:ascii="Times New Roman" w:eastAsia="Times New Roman" w:hAnsi="Times New Roman" w:cs="Times New Roman"/>
          <w:sz w:val="24"/>
          <w:szCs w:val="24"/>
          <w:lang w:eastAsia="pl-PL"/>
        </w:rPr>
        <w:tab/>
        <w:t>Przypadek siły wyższej nie zwalnia Zamawiającego z obowiązku zapłaty wynagrodzenia za prace zrealizowane przez Wykonawcę przed wystąpieniem takiego przypadku.</w:t>
      </w:r>
    </w:p>
    <w:p w14:paraId="13E61B2A" w14:textId="77777777" w:rsidR="008357B4" w:rsidRPr="008357B4" w:rsidRDefault="008357B4" w:rsidP="008357B4">
      <w:pPr>
        <w:widowControl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5. </w:t>
      </w:r>
      <w:r w:rsidRPr="008357B4">
        <w:rPr>
          <w:rFonts w:ascii="Times New Roman" w:eastAsia="Times New Roman" w:hAnsi="Times New Roman" w:cs="Times New Roman"/>
          <w:sz w:val="24"/>
          <w:szCs w:val="24"/>
          <w:lang w:eastAsia="pl-PL"/>
        </w:rPr>
        <w:tab/>
        <w:t>W przypadku wystąpienia siły wyższej strony będą zwolnione z ewentualnych kar umownych za zwłokę przewidzianych w niniejszej umowie, chyba, że kary te były należne już przed zaistnieniem siły wyższej.</w:t>
      </w:r>
    </w:p>
    <w:p w14:paraId="22CBD62D" w14:textId="77777777" w:rsidR="008E2FB4" w:rsidRDefault="008E2FB4" w:rsidP="008357B4">
      <w:pPr>
        <w:widowControl w:val="0"/>
        <w:autoSpaceDE w:val="0"/>
        <w:autoSpaceDN w:val="0"/>
        <w:adjustRightInd w:val="0"/>
        <w:spacing w:after="0" w:line="23" w:lineRule="atLeast"/>
        <w:ind w:left="357" w:hanging="357"/>
        <w:jc w:val="center"/>
        <w:rPr>
          <w:rFonts w:ascii="Times New Roman" w:eastAsia="Times New Roman" w:hAnsi="Times New Roman" w:cs="Times New Roman"/>
          <w:b/>
          <w:bCs/>
          <w:sz w:val="24"/>
          <w:szCs w:val="24"/>
          <w:lang w:eastAsia="pl-PL"/>
        </w:rPr>
      </w:pPr>
    </w:p>
    <w:p w14:paraId="7DACC8C9" w14:textId="44EBBD59" w:rsidR="008357B4" w:rsidRPr="008357B4" w:rsidRDefault="008357B4" w:rsidP="008357B4">
      <w:pPr>
        <w:widowControl w:val="0"/>
        <w:autoSpaceDE w:val="0"/>
        <w:autoSpaceDN w:val="0"/>
        <w:adjustRightInd w:val="0"/>
        <w:spacing w:after="0" w:line="23" w:lineRule="atLeast"/>
        <w:ind w:left="357" w:hanging="35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xml:space="preserve">§ 10 </w:t>
      </w:r>
    </w:p>
    <w:p w14:paraId="689FBF81" w14:textId="77777777" w:rsidR="008357B4" w:rsidRPr="008357B4" w:rsidRDefault="008357B4" w:rsidP="008357B4">
      <w:pPr>
        <w:widowControl w:val="0"/>
        <w:autoSpaceDE w:val="0"/>
        <w:autoSpaceDN w:val="0"/>
        <w:adjustRightInd w:val="0"/>
        <w:spacing w:after="120" w:line="23" w:lineRule="atLeast"/>
        <w:ind w:left="357" w:hanging="35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Odbiór dokumentacji projektowej</w:t>
      </w:r>
    </w:p>
    <w:p w14:paraId="538294B3" w14:textId="74191593" w:rsidR="008357B4" w:rsidRPr="008357B4" w:rsidRDefault="008357B4" w:rsidP="00805186">
      <w:pPr>
        <w:widowControl w:val="0"/>
        <w:numPr>
          <w:ilvl w:val="0"/>
          <w:numId w:val="38"/>
        </w:numPr>
        <w:suppressAutoHyphen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Odbiór dokumentacji określonej w § 3</w:t>
      </w:r>
      <w:r w:rsidR="008E2FB4">
        <w:rPr>
          <w:rFonts w:ascii="Times New Roman" w:eastAsia="Times New Roman" w:hAnsi="Times New Roman" w:cs="Times New Roman"/>
          <w:sz w:val="24"/>
          <w:szCs w:val="24"/>
          <w:lang w:eastAsia="pl-PL"/>
        </w:rPr>
        <w:t xml:space="preserve"> </w:t>
      </w:r>
      <w:r w:rsidRPr="008357B4">
        <w:rPr>
          <w:rFonts w:ascii="Times New Roman" w:eastAsia="Times New Roman" w:hAnsi="Times New Roman" w:cs="Times New Roman"/>
          <w:sz w:val="24"/>
          <w:szCs w:val="24"/>
          <w:lang w:eastAsia="pl-PL"/>
        </w:rPr>
        <w:t>nastąpi na podstawie protokołów zdawczo-odbiorczych.</w:t>
      </w:r>
    </w:p>
    <w:p w14:paraId="538F72E3" w14:textId="77777777" w:rsidR="008357B4" w:rsidRPr="008357B4" w:rsidRDefault="008357B4" w:rsidP="00805186">
      <w:pPr>
        <w:widowControl w:val="0"/>
        <w:numPr>
          <w:ilvl w:val="0"/>
          <w:numId w:val="38"/>
        </w:numPr>
        <w:shd w:val="clear" w:color="auto" w:fill="FFFFFF"/>
        <w:tabs>
          <w:tab w:val="clear" w:pos="363"/>
          <w:tab w:val="left" w:pos="426"/>
        </w:tabs>
        <w:overflowPunct w:val="0"/>
        <w:autoSpaceDE w:val="0"/>
        <w:autoSpaceDN w:val="0"/>
        <w:adjustRightInd w:val="0"/>
        <w:spacing w:after="0" w:line="23" w:lineRule="atLeast"/>
        <w:ind w:left="426" w:hanging="426"/>
        <w:contextualSpacing/>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Dostarczony przez Wykonawcę przedmiot zamówienia podlega odbiorowi końcowemu przez Zamawiającego w oparciu o opis przedmiotu zamówienia i ofertę Wykonawcy:</w:t>
      </w:r>
    </w:p>
    <w:p w14:paraId="413762D4" w14:textId="77777777" w:rsidR="008357B4" w:rsidRPr="008357B4" w:rsidRDefault="008357B4" w:rsidP="00805186">
      <w:pPr>
        <w:widowControl w:val="0"/>
        <w:numPr>
          <w:ilvl w:val="0"/>
          <w:numId w:val="7"/>
        </w:numPr>
        <w:shd w:val="clear" w:color="auto" w:fill="FFFFFF"/>
        <w:autoSpaceDE w:val="0"/>
        <w:autoSpaceDN w:val="0"/>
        <w:adjustRightInd w:val="0"/>
        <w:spacing w:after="0" w:line="23" w:lineRule="atLeast"/>
        <w:ind w:left="709"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zgłosi Zamawiającemu pisemnie gotowość do odbioru końcowego min. na 7 dni roboczych przed terminem określonym w § 2 ust. 1,</w:t>
      </w:r>
    </w:p>
    <w:p w14:paraId="04D73C3B" w14:textId="77777777" w:rsidR="008357B4" w:rsidRPr="008357B4" w:rsidRDefault="008357B4" w:rsidP="00805186">
      <w:pPr>
        <w:widowControl w:val="0"/>
        <w:numPr>
          <w:ilvl w:val="0"/>
          <w:numId w:val="7"/>
        </w:numPr>
        <w:shd w:val="clear" w:color="auto" w:fill="FFFFFF"/>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dokona odbioru, o którym mowa w pkt. 1) w terminie 2 dni roboczych od dnia zgłoszenia.</w:t>
      </w:r>
    </w:p>
    <w:p w14:paraId="502E5569" w14:textId="77777777" w:rsidR="008357B4" w:rsidRPr="008357B4" w:rsidRDefault="008357B4" w:rsidP="00805186">
      <w:pPr>
        <w:widowControl w:val="0"/>
        <w:numPr>
          <w:ilvl w:val="0"/>
          <w:numId w:val="38"/>
        </w:numPr>
        <w:shd w:val="clear" w:color="auto" w:fill="FFFFFF"/>
        <w:tabs>
          <w:tab w:val="clear" w:pos="363"/>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Podstawą podpisania protokołu odbioru końcowego przedmiotu umowy bez zastrzeżeń jest stwierdzenie zgodności wykonania zamówienia z opisem przedmiotu zamówienia, ofertą Wykonawcy, a w przypadku opisanym w ust. 11 niniejszego paragrafu, protokół podpisany zostanie po usunięciu niezgodności.</w:t>
      </w:r>
    </w:p>
    <w:p w14:paraId="1C8F7CE8" w14:textId="77777777" w:rsidR="008357B4" w:rsidRPr="008357B4" w:rsidRDefault="008357B4" w:rsidP="00805186">
      <w:pPr>
        <w:widowControl w:val="0"/>
        <w:numPr>
          <w:ilvl w:val="0"/>
          <w:numId w:val="38"/>
        </w:numPr>
        <w:tabs>
          <w:tab w:val="left" w:pos="426"/>
        </w:tabs>
        <w:spacing w:after="120" w:line="240" w:lineRule="auto"/>
        <w:ind w:left="426" w:hanging="426"/>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Odbioru dokonuje powołana przez Zamawiającego komisja.</w:t>
      </w:r>
    </w:p>
    <w:p w14:paraId="47B78900" w14:textId="77777777" w:rsidR="008357B4" w:rsidRPr="008357B4" w:rsidRDefault="008357B4" w:rsidP="00805186">
      <w:pPr>
        <w:widowControl w:val="0"/>
        <w:numPr>
          <w:ilvl w:val="0"/>
          <w:numId w:val="38"/>
        </w:numPr>
        <w:shd w:val="clear" w:color="auto" w:fill="FFFFFF"/>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stwierdzenia w trakcie odbioru niezgodności z opisem przedmiotu zamówienia i ofertą Wykonawca jest zobowiązany do ich usunięcia w terminie 3 dni roboczych od dnia ich zgłoszenia przez Zamawiającego, a po usunięciu niezgodności nastąpi odbiór przeprowadzonych prac.</w:t>
      </w:r>
    </w:p>
    <w:p w14:paraId="670FB218" w14:textId="77777777" w:rsidR="008357B4" w:rsidRPr="008357B4" w:rsidRDefault="008357B4" w:rsidP="00805186">
      <w:pPr>
        <w:widowControl w:val="0"/>
        <w:numPr>
          <w:ilvl w:val="0"/>
          <w:numId w:val="38"/>
        </w:numPr>
        <w:tabs>
          <w:tab w:val="left" w:pos="426"/>
        </w:tabs>
        <w:suppressAutoHyphens/>
        <w:autoSpaceDE w:val="0"/>
        <w:autoSpaceDN w:val="0"/>
        <w:adjustRightInd w:val="0"/>
        <w:spacing w:after="0" w:line="23" w:lineRule="atLeast"/>
        <w:ind w:left="426" w:hanging="426"/>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Protokół odbioru końcowego przedmiotu umowy bez zastrzeżeń powinien zawierać w szczególności:</w:t>
      </w:r>
    </w:p>
    <w:p w14:paraId="60302E8A"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informację o czasie i miejscu przekazania dokumentacji projektowej;</w:t>
      </w:r>
    </w:p>
    <w:p w14:paraId="33764C95"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wykaz przekazanej dokumentacji projektowej;</w:t>
      </w:r>
    </w:p>
    <w:p w14:paraId="5C64D1E9"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oświadczenie Wykonawcy, że wymieniona w protokole dokumentacja projektowa jest wykonana zgodnie z umową, obowiązującymi przepisami, w tym techniczno-budowlanymi, oraz normami i jest kompletna z punktu widzenia celu, któremu ma służyć;</w:t>
      </w:r>
    </w:p>
    <w:p w14:paraId="22D5B30F"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pisemne oświadczenie Wykonawcy przenoszące bezwarunkowo i nieodwołalnie na Zamawiającego autorskie prawa majątkowe, w tym prawa zależne, do wykonanej dokumentacji projektowej o którym mowa w § 4;</w:t>
      </w:r>
    </w:p>
    <w:p w14:paraId="7B431100"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wykonania przedmiotu Umowy w zakresie dokumentacji projektowej przez Podwykonawcę, Wykonawca zobowiązany jest przedłożyć pisemne oświadczenie o dysponowaniu prawami autorskimi, w tym prawami zależnymi, do wykonanego przedmiotu umowy na zasadach określonych powyżej;</w:t>
      </w:r>
    </w:p>
    <w:p w14:paraId="56F022F0" w14:textId="77777777" w:rsidR="008357B4" w:rsidRPr="008357B4" w:rsidRDefault="008357B4" w:rsidP="00805186">
      <w:pPr>
        <w:widowControl w:val="0"/>
        <w:numPr>
          <w:ilvl w:val="0"/>
          <w:numId w:val="33"/>
        </w:numPr>
        <w:suppressAutoHyphens/>
        <w:autoSpaceDE w:val="0"/>
        <w:autoSpaceDN w:val="0"/>
        <w:adjustRightInd w:val="0"/>
        <w:spacing w:after="0" w:line="23" w:lineRule="atLeast"/>
        <w:ind w:left="851"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oświadczenie, że zawartość wersji elektronicznej dokumentacji projektowej jest </w:t>
      </w:r>
      <w:r w:rsidRPr="008357B4">
        <w:rPr>
          <w:rFonts w:ascii="Times New Roman" w:eastAsia="Times New Roman" w:hAnsi="Times New Roman" w:cs="Times New Roman"/>
          <w:sz w:val="24"/>
          <w:szCs w:val="24"/>
          <w:lang w:eastAsia="pl-PL"/>
        </w:rPr>
        <w:lastRenderedPageBreak/>
        <w:t>identyczna z wersją papierową dokumentacji projektowej;</w:t>
      </w:r>
    </w:p>
    <w:p w14:paraId="5579276E" w14:textId="77777777" w:rsidR="008357B4" w:rsidRPr="008357B4" w:rsidRDefault="008357B4" w:rsidP="00805186">
      <w:pPr>
        <w:widowControl w:val="0"/>
        <w:numPr>
          <w:ilvl w:val="0"/>
          <w:numId w:val="33"/>
        </w:numPr>
        <w:spacing w:after="120" w:line="240" w:lineRule="auto"/>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podpisany przez Wykonawcę dokument gwarancyjny na wykonany przedmiot umowy.</w:t>
      </w:r>
    </w:p>
    <w:p w14:paraId="23EA836D" w14:textId="1C186FCD" w:rsidR="008357B4" w:rsidRPr="008357B4" w:rsidRDefault="008357B4" w:rsidP="00805186">
      <w:pPr>
        <w:widowControl w:val="0"/>
        <w:numPr>
          <w:ilvl w:val="0"/>
          <w:numId w:val="38"/>
        </w:numPr>
        <w:shd w:val="clear" w:color="auto" w:fill="FFFFFF"/>
        <w:tabs>
          <w:tab w:val="clear" w:pos="363"/>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Termin realizacji przedmiotu umowy uznaje się za dochowany w przypadku podpisania protokołu odbioru końcowego przedmiotu umowy bez zastrzeżeń w terminie wskazanym w § 2 ust. 1 umowy</w:t>
      </w:r>
      <w:r w:rsidR="008E2FB4">
        <w:rPr>
          <w:rFonts w:ascii="Times New Roman" w:eastAsia="Times New Roman" w:hAnsi="Times New Roman" w:cs="Times New Roman"/>
          <w:sz w:val="24"/>
          <w:szCs w:val="24"/>
          <w:lang w:eastAsia="pl-PL"/>
        </w:rPr>
        <w:t xml:space="preserve">. </w:t>
      </w:r>
    </w:p>
    <w:p w14:paraId="76C0A59D" w14:textId="77777777" w:rsidR="008357B4" w:rsidRPr="008357B4" w:rsidRDefault="008357B4" w:rsidP="00805186">
      <w:pPr>
        <w:widowControl w:val="0"/>
        <w:numPr>
          <w:ilvl w:val="0"/>
          <w:numId w:val="38"/>
        </w:numPr>
        <w:tabs>
          <w:tab w:val="clear" w:pos="363"/>
          <w:tab w:val="left" w:pos="426"/>
        </w:tabs>
        <w:spacing w:after="0" w:line="23" w:lineRule="atLeast"/>
        <w:ind w:left="426"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dostarczyć Zamawiającemu w formie wydruku następujące dokumenty:</w:t>
      </w:r>
    </w:p>
    <w:p w14:paraId="579E8101" w14:textId="77777777" w:rsidR="008357B4" w:rsidRPr="008357B4" w:rsidRDefault="008357B4" w:rsidP="00805186">
      <w:pPr>
        <w:widowControl w:val="0"/>
        <w:numPr>
          <w:ilvl w:val="2"/>
          <w:numId w:val="38"/>
        </w:numPr>
        <w:spacing w:after="0" w:line="240" w:lineRule="auto"/>
        <w:ind w:left="851" w:hanging="284"/>
        <w:jc w:val="both"/>
        <w:rPr>
          <w:rFonts w:ascii="Times New Roman" w:eastAsia="Times New Roman" w:hAnsi="Times New Roman" w:cs="Times New Roman"/>
          <w:sz w:val="24"/>
          <w:szCs w:val="24"/>
          <w:u w:color="000000"/>
          <w:lang w:eastAsia="pl-PL"/>
        </w:rPr>
      </w:pPr>
      <w:r w:rsidRPr="008357B4">
        <w:rPr>
          <w:rFonts w:ascii="Times New Roman" w:eastAsia="Times New Roman" w:hAnsi="Times New Roman" w:cs="Times New Roman"/>
          <w:sz w:val="24"/>
          <w:szCs w:val="24"/>
          <w:u w:color="000000"/>
          <w:lang w:eastAsia="pl-PL"/>
        </w:rPr>
        <w:t>koncepcje projektowe (rozwiązania organizacyjno-techniczne),</w:t>
      </w:r>
    </w:p>
    <w:p w14:paraId="76C7DEB3" w14:textId="77777777" w:rsidR="008357B4" w:rsidRPr="008357B4" w:rsidRDefault="008357B4" w:rsidP="00805186">
      <w:pPr>
        <w:widowControl w:val="0"/>
        <w:numPr>
          <w:ilvl w:val="2"/>
          <w:numId w:val="38"/>
        </w:numPr>
        <w:spacing w:after="0" w:line="240" w:lineRule="auto"/>
        <w:ind w:left="851" w:hanging="284"/>
        <w:jc w:val="both"/>
        <w:rPr>
          <w:rFonts w:ascii="Times New Roman" w:eastAsia="Times New Roman" w:hAnsi="Times New Roman" w:cs="Times New Roman"/>
          <w:sz w:val="24"/>
          <w:szCs w:val="24"/>
          <w:u w:color="000000"/>
          <w:lang w:eastAsia="pl-PL"/>
        </w:rPr>
      </w:pPr>
      <w:r w:rsidRPr="008357B4">
        <w:rPr>
          <w:rFonts w:ascii="Times New Roman" w:eastAsia="Times New Roman" w:hAnsi="Times New Roman" w:cs="Times New Roman"/>
          <w:sz w:val="24"/>
          <w:szCs w:val="24"/>
          <w:u w:color="000000"/>
          <w:lang w:eastAsia="pl-PL"/>
        </w:rPr>
        <w:t>projekt budowlany, projekt wykonawczy,</w:t>
      </w:r>
    </w:p>
    <w:p w14:paraId="6CB762F9" w14:textId="77777777" w:rsidR="008357B4" w:rsidRPr="008357B4" w:rsidRDefault="008357B4" w:rsidP="00805186">
      <w:pPr>
        <w:widowControl w:val="0"/>
        <w:numPr>
          <w:ilvl w:val="2"/>
          <w:numId w:val="38"/>
        </w:numPr>
        <w:spacing w:after="0" w:line="240" w:lineRule="auto"/>
        <w:ind w:left="851" w:hanging="284"/>
        <w:jc w:val="both"/>
        <w:rPr>
          <w:rFonts w:ascii="Times New Roman" w:eastAsia="Times New Roman" w:hAnsi="Times New Roman" w:cs="Times New Roman"/>
          <w:sz w:val="24"/>
          <w:szCs w:val="24"/>
          <w:u w:color="000000"/>
          <w:lang w:eastAsia="pl-PL"/>
        </w:rPr>
      </w:pPr>
      <w:r w:rsidRPr="008357B4">
        <w:rPr>
          <w:rFonts w:ascii="Times New Roman" w:eastAsia="Times New Roman" w:hAnsi="Times New Roman" w:cs="Times New Roman"/>
          <w:sz w:val="24"/>
          <w:szCs w:val="24"/>
          <w:u w:color="000000"/>
          <w:lang w:eastAsia="pl-PL"/>
        </w:rPr>
        <w:t>przedmiar realizacji prac budowlanych,</w:t>
      </w:r>
    </w:p>
    <w:p w14:paraId="525CE4AA" w14:textId="5DB127AF" w:rsidR="008357B4" w:rsidRPr="008357B4" w:rsidRDefault="008357B4" w:rsidP="00805186">
      <w:pPr>
        <w:widowControl w:val="0"/>
        <w:numPr>
          <w:ilvl w:val="2"/>
          <w:numId w:val="38"/>
        </w:numPr>
        <w:spacing w:after="0" w:line="240" w:lineRule="auto"/>
        <w:ind w:left="851" w:hanging="284"/>
        <w:jc w:val="both"/>
        <w:rPr>
          <w:rFonts w:ascii="Times New Roman" w:eastAsia="Times New Roman" w:hAnsi="Times New Roman" w:cs="Times New Roman"/>
          <w:sz w:val="24"/>
          <w:szCs w:val="24"/>
          <w:u w:color="000000"/>
          <w:lang w:eastAsia="pl-PL"/>
        </w:rPr>
      </w:pPr>
      <w:r w:rsidRPr="008357B4">
        <w:rPr>
          <w:rFonts w:ascii="Times New Roman" w:eastAsia="Times New Roman" w:hAnsi="Times New Roman" w:cs="Times New Roman"/>
          <w:sz w:val="24"/>
          <w:szCs w:val="24"/>
          <w:u w:color="000000"/>
          <w:lang w:eastAsia="pl-PL"/>
        </w:rPr>
        <w:t>kosztorys,</w:t>
      </w:r>
    </w:p>
    <w:p w14:paraId="50BD317D" w14:textId="77777777" w:rsidR="008357B4" w:rsidRPr="008357B4" w:rsidRDefault="008357B4" w:rsidP="00805186">
      <w:pPr>
        <w:widowControl w:val="0"/>
        <w:numPr>
          <w:ilvl w:val="2"/>
          <w:numId w:val="38"/>
        </w:numPr>
        <w:spacing w:after="120" w:line="240" w:lineRule="auto"/>
        <w:ind w:left="851" w:hanging="284"/>
        <w:jc w:val="both"/>
        <w:rPr>
          <w:rFonts w:ascii="Times New Roman" w:eastAsia="Times New Roman" w:hAnsi="Times New Roman" w:cs="Times New Roman"/>
          <w:sz w:val="24"/>
          <w:szCs w:val="24"/>
          <w:u w:color="000000"/>
          <w:lang w:eastAsia="pl-PL"/>
        </w:rPr>
      </w:pPr>
      <w:r w:rsidRPr="008357B4">
        <w:rPr>
          <w:rFonts w:ascii="Times New Roman" w:eastAsia="Times New Roman" w:hAnsi="Times New Roman" w:cs="Times New Roman"/>
          <w:sz w:val="24"/>
          <w:szCs w:val="24"/>
          <w:u w:color="000000"/>
          <w:lang w:eastAsia="pl-PL"/>
        </w:rPr>
        <w:t>Specyfikacje Techniczna Wykonania i Odbioru Robót Budowlanych (</w:t>
      </w:r>
      <w:proofErr w:type="spellStart"/>
      <w:r w:rsidRPr="008357B4">
        <w:rPr>
          <w:rFonts w:ascii="Times New Roman" w:eastAsia="Times New Roman" w:hAnsi="Times New Roman" w:cs="Times New Roman"/>
          <w:sz w:val="24"/>
          <w:szCs w:val="24"/>
          <w:u w:color="000000"/>
          <w:lang w:eastAsia="pl-PL"/>
        </w:rPr>
        <w:t>STWiORB</w:t>
      </w:r>
      <w:proofErr w:type="spellEnd"/>
      <w:r w:rsidRPr="008357B4">
        <w:rPr>
          <w:rFonts w:ascii="Times New Roman" w:eastAsia="Times New Roman" w:hAnsi="Times New Roman" w:cs="Times New Roman"/>
          <w:sz w:val="24"/>
          <w:szCs w:val="24"/>
          <w:u w:color="000000"/>
          <w:lang w:eastAsia="pl-PL"/>
        </w:rPr>
        <w:t>).</w:t>
      </w:r>
    </w:p>
    <w:p w14:paraId="05205930" w14:textId="77777777" w:rsidR="008357B4" w:rsidRPr="008357B4" w:rsidRDefault="008357B4" w:rsidP="00805186">
      <w:pPr>
        <w:widowControl w:val="0"/>
        <w:numPr>
          <w:ilvl w:val="0"/>
          <w:numId w:val="38"/>
        </w:numPr>
        <w:tabs>
          <w:tab w:val="clear" w:pos="363"/>
          <w:tab w:val="left" w:pos="567"/>
        </w:tabs>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dostarczy Zamawiającemu opracowania, o których mowa w ust. 8 niniejszego paragrafu, na nośniku elektronicznym, w tym również w wersji otwartej – pliki typu: *.</w:t>
      </w:r>
      <w:proofErr w:type="spellStart"/>
      <w:r w:rsidRPr="008357B4">
        <w:rPr>
          <w:rFonts w:ascii="Times New Roman" w:eastAsia="Times New Roman" w:hAnsi="Times New Roman" w:cs="Times New Roman"/>
          <w:sz w:val="24"/>
          <w:szCs w:val="24"/>
          <w:lang w:eastAsia="pl-PL"/>
        </w:rPr>
        <w:t>doc</w:t>
      </w:r>
      <w:proofErr w:type="spellEnd"/>
      <w:r w:rsidRPr="008357B4">
        <w:rPr>
          <w:rFonts w:ascii="Times New Roman" w:eastAsia="Times New Roman" w:hAnsi="Times New Roman" w:cs="Times New Roman"/>
          <w:sz w:val="24"/>
          <w:szCs w:val="24"/>
          <w:lang w:eastAsia="pl-PL"/>
        </w:rPr>
        <w:t xml:space="preserve"> (dokumenty), *.</w:t>
      </w:r>
      <w:proofErr w:type="spellStart"/>
      <w:r w:rsidRPr="008357B4">
        <w:rPr>
          <w:rFonts w:ascii="Times New Roman" w:eastAsia="Times New Roman" w:hAnsi="Times New Roman" w:cs="Times New Roman"/>
          <w:sz w:val="24"/>
          <w:szCs w:val="24"/>
          <w:lang w:eastAsia="pl-PL"/>
        </w:rPr>
        <w:t>dwg</w:t>
      </w:r>
      <w:proofErr w:type="spellEnd"/>
      <w:r w:rsidRPr="008357B4">
        <w:rPr>
          <w:rFonts w:ascii="Times New Roman" w:eastAsia="Times New Roman" w:hAnsi="Times New Roman" w:cs="Times New Roman"/>
          <w:sz w:val="24"/>
          <w:szCs w:val="24"/>
          <w:lang w:eastAsia="pl-PL"/>
        </w:rPr>
        <w:t xml:space="preserve"> (rysunki), itp. – dwa egzemplarze.</w:t>
      </w:r>
    </w:p>
    <w:p w14:paraId="450A3292" w14:textId="77777777" w:rsidR="008357B4" w:rsidRPr="008357B4" w:rsidRDefault="008357B4" w:rsidP="00805186">
      <w:pPr>
        <w:widowControl w:val="0"/>
        <w:numPr>
          <w:ilvl w:val="0"/>
          <w:numId w:val="38"/>
        </w:numPr>
        <w:tabs>
          <w:tab w:val="clear" w:pos="363"/>
          <w:tab w:val="left" w:pos="567"/>
        </w:tabs>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Miejscem odbioru wykonanej dokumentacji projektowej oraz wszelkich opracowań wykonanych w ramach przedmiotu umowy będzie siedziba Zamawiającego.</w:t>
      </w:r>
    </w:p>
    <w:p w14:paraId="3342E45B" w14:textId="77777777" w:rsidR="008357B4" w:rsidRPr="008357B4" w:rsidRDefault="008357B4" w:rsidP="00805186">
      <w:pPr>
        <w:widowControl w:val="0"/>
        <w:numPr>
          <w:ilvl w:val="0"/>
          <w:numId w:val="38"/>
        </w:numPr>
        <w:tabs>
          <w:tab w:val="clear" w:pos="363"/>
          <w:tab w:val="left" w:pos="567"/>
        </w:tabs>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83F3E51" w14:textId="77777777" w:rsidR="008357B4" w:rsidRPr="008357B4" w:rsidRDefault="008357B4" w:rsidP="00805186">
      <w:pPr>
        <w:widowControl w:val="0"/>
        <w:numPr>
          <w:ilvl w:val="0"/>
          <w:numId w:val="38"/>
        </w:numPr>
        <w:tabs>
          <w:tab w:val="clear" w:pos="363"/>
          <w:tab w:val="left" w:pos="567"/>
        </w:tabs>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nienależnego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1D46794D" w14:textId="77777777" w:rsidR="008357B4" w:rsidRPr="008357B4" w:rsidRDefault="008357B4" w:rsidP="00805186">
      <w:pPr>
        <w:widowControl w:val="0"/>
        <w:numPr>
          <w:ilvl w:val="0"/>
          <w:numId w:val="38"/>
        </w:numPr>
        <w:tabs>
          <w:tab w:val="clear" w:pos="363"/>
          <w:tab w:val="left" w:pos="567"/>
        </w:tabs>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Strony postanawiają, że podpisanie protokołu odbioru końcowego przedmiotu umowy bez zastrzeżeń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 </w:t>
      </w:r>
    </w:p>
    <w:p w14:paraId="33A84A94" w14:textId="77777777" w:rsidR="008357B4" w:rsidRPr="008357B4" w:rsidRDefault="008357B4" w:rsidP="00805186">
      <w:pPr>
        <w:widowControl w:val="0"/>
        <w:numPr>
          <w:ilvl w:val="0"/>
          <w:numId w:val="38"/>
        </w:numPr>
        <w:tabs>
          <w:tab w:val="clear" w:pos="363"/>
          <w:tab w:val="left" w:pos="567"/>
        </w:tabs>
        <w:autoSpaceDN w:val="0"/>
        <w:adjustRightInd w:val="0"/>
        <w:spacing w:after="120" w:line="240" w:lineRule="auto"/>
        <w:ind w:left="567" w:hanging="567"/>
        <w:jc w:val="both"/>
        <w:rPr>
          <w:rFonts w:ascii="Times New Roman" w:eastAsia="Times New Roman" w:hAnsi="Times New Roman" w:cs="Times New Roman"/>
          <w:iCs/>
          <w:sz w:val="24"/>
          <w:szCs w:val="24"/>
          <w:lang w:eastAsia="pl-PL"/>
        </w:rPr>
      </w:pPr>
      <w:r w:rsidRPr="008357B4">
        <w:rPr>
          <w:rFonts w:ascii="Times New Roman" w:eastAsia="Times New Roman" w:hAnsi="Times New Roman" w:cs="Times New Roman"/>
          <w:sz w:val="24"/>
          <w:szCs w:val="24"/>
          <w:lang w:eastAsia="pl-PL"/>
        </w:rPr>
        <w:t xml:space="preserve">Dokumentacja projektowa musi spełniać wszelkie wymogi określone w prawie zamówień publicznych w zakresie dotyczącym opisywania przedmiotu zamówienia. </w:t>
      </w:r>
      <w:r w:rsidRPr="008357B4">
        <w:rPr>
          <w:rFonts w:ascii="Times New Roman" w:eastAsia="Times New Roman" w:hAnsi="Times New Roman" w:cs="Times New Roman"/>
          <w:iCs/>
          <w:sz w:val="24"/>
          <w:szCs w:val="24"/>
          <w:lang w:eastAsia="pl-PL"/>
        </w:rPr>
        <w:t>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5A41CDCE" w14:textId="77777777" w:rsidR="008357B4" w:rsidRPr="008357B4" w:rsidRDefault="008357B4" w:rsidP="00805186">
      <w:pPr>
        <w:widowControl w:val="0"/>
        <w:numPr>
          <w:ilvl w:val="0"/>
          <w:numId w:val="38"/>
        </w:numPr>
        <w:tabs>
          <w:tab w:val="clear" w:pos="363"/>
          <w:tab w:val="left" w:pos="567"/>
        </w:tabs>
        <w:autoSpaceDN w:val="0"/>
        <w:adjustRightInd w:val="0"/>
        <w:spacing w:after="120" w:line="240" w:lineRule="auto"/>
        <w:ind w:left="567" w:hanging="567"/>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iCs/>
          <w:sz w:val="24"/>
          <w:szCs w:val="24"/>
          <w:lang w:eastAsia="pl-PL"/>
        </w:rPr>
        <w:t xml:space="preserve">W przypadku wyrażenia przez Zamawiającego pisemnej zgody na wskazanie znaków </w:t>
      </w:r>
      <w:r w:rsidRPr="008357B4">
        <w:rPr>
          <w:rFonts w:ascii="Times New Roman" w:eastAsia="Times New Roman" w:hAnsi="Times New Roman" w:cs="Times New Roman"/>
          <w:iCs/>
          <w:sz w:val="24"/>
          <w:szCs w:val="24"/>
          <w:lang w:eastAsia="pl-PL"/>
        </w:rPr>
        <w:lastRenderedPageBreak/>
        <w:t>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298140F6" w14:textId="77777777" w:rsidR="008357B4" w:rsidRPr="008357B4" w:rsidRDefault="008357B4" w:rsidP="00805186">
      <w:pPr>
        <w:widowControl w:val="0"/>
        <w:numPr>
          <w:ilvl w:val="0"/>
          <w:numId w:val="38"/>
        </w:numPr>
        <w:tabs>
          <w:tab w:val="clear" w:pos="363"/>
          <w:tab w:val="left" w:pos="567"/>
        </w:tabs>
        <w:spacing w:after="120" w:line="240" w:lineRule="auto"/>
        <w:ind w:left="567" w:hanging="567"/>
        <w:jc w:val="both"/>
        <w:rPr>
          <w:rFonts w:ascii="Times New Roman" w:eastAsia="Times New Roman" w:hAnsi="Times New Roman" w:cs="Times New Roman"/>
          <w:iCs/>
          <w:sz w:val="24"/>
          <w:szCs w:val="24"/>
          <w:lang w:eastAsia="pl-PL"/>
        </w:rPr>
      </w:pPr>
      <w:r w:rsidRPr="008357B4">
        <w:rPr>
          <w:rFonts w:ascii="Times New Roman" w:eastAsia="Times New Roman" w:hAnsi="Times New Roman" w:cs="Times New Roman"/>
          <w:iCs/>
          <w:sz w:val="24"/>
          <w:szCs w:val="24"/>
          <w:lang w:eastAsia="pl-PL"/>
        </w:rPr>
        <w:t xml:space="preserve">Jeżeli w trakcie wykonywania robót budowlanych zostaną ujawnione wady/usterki 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 </w:t>
      </w:r>
    </w:p>
    <w:p w14:paraId="5EA5F123" w14:textId="77777777" w:rsidR="008357B4" w:rsidRPr="008357B4" w:rsidRDefault="008357B4" w:rsidP="008357B4">
      <w:pPr>
        <w:widowControl w:val="0"/>
        <w:spacing w:after="0" w:line="23" w:lineRule="atLeast"/>
        <w:ind w:left="284" w:hanging="284"/>
        <w:jc w:val="both"/>
        <w:rPr>
          <w:rFonts w:ascii="Times New Roman" w:eastAsia="Times New Roman" w:hAnsi="Times New Roman" w:cs="Times New Roman"/>
          <w:sz w:val="24"/>
          <w:szCs w:val="24"/>
          <w:lang w:eastAsia="pl-PL"/>
        </w:rPr>
      </w:pPr>
    </w:p>
    <w:p w14:paraId="1F20A867" w14:textId="77777777" w:rsidR="008357B4" w:rsidRPr="008357B4" w:rsidRDefault="008357B4" w:rsidP="008357B4">
      <w:pPr>
        <w:widowControl w:val="0"/>
        <w:spacing w:after="0" w:line="23" w:lineRule="atLeast"/>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 xml:space="preserve">§ 11 </w:t>
      </w:r>
    </w:p>
    <w:p w14:paraId="42E94558" w14:textId="77777777" w:rsidR="008357B4" w:rsidRPr="008357B4" w:rsidRDefault="008357B4" w:rsidP="008357B4">
      <w:pPr>
        <w:widowControl w:val="0"/>
        <w:spacing w:after="120" w:line="240" w:lineRule="auto"/>
        <w:jc w:val="center"/>
        <w:rPr>
          <w:rFonts w:ascii="Times New Roman" w:eastAsia="Times New Roman" w:hAnsi="Times New Roman" w:cs="Times New Roman"/>
          <w:sz w:val="24"/>
          <w:szCs w:val="24"/>
          <w:lang w:eastAsia="pl-PL"/>
        </w:rPr>
      </w:pPr>
      <w:r w:rsidRPr="008357B4">
        <w:rPr>
          <w:rFonts w:ascii="Times New Roman" w:eastAsia="Times New Roman" w:hAnsi="Times New Roman" w:cs="Times New Roman"/>
          <w:b/>
          <w:sz w:val="24"/>
          <w:szCs w:val="24"/>
          <w:lang w:eastAsia="pl-PL"/>
        </w:rPr>
        <w:t>Gwarancja i rękojmia</w:t>
      </w:r>
    </w:p>
    <w:p w14:paraId="0A161737" w14:textId="77777777" w:rsidR="008357B4" w:rsidRPr="008357B4" w:rsidRDefault="008357B4" w:rsidP="00805186">
      <w:pPr>
        <w:widowControl w:val="0"/>
        <w:numPr>
          <w:ilvl w:val="0"/>
          <w:numId w:val="31"/>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udziela gwarancji jakości na dokumentację projektową. Okres gwarancji na dokumentację projektową rozpoczyna bieg od daty podpisania przez Zamawiającego protokołu odbioru końcowego przedmiotu umowy bez zastrzeżeń i kończy się z upływem okresu rękojmi dla robót budowlanych realizowanych w oparciu o przedmiot umowy przez wykonawców robót budowlanych.</w:t>
      </w:r>
    </w:p>
    <w:p w14:paraId="0C854F15" w14:textId="77777777" w:rsidR="008357B4" w:rsidRPr="008357B4" w:rsidRDefault="008357B4" w:rsidP="00805186">
      <w:pPr>
        <w:widowControl w:val="0"/>
        <w:numPr>
          <w:ilvl w:val="0"/>
          <w:numId w:val="31"/>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Strony ustalają, że okres gwarancji jakości na wykonany przedmiot umowy wynosi 24 miesiące od daty odbioru ostatecznej części dokumentacji projektowej.</w:t>
      </w:r>
    </w:p>
    <w:p w14:paraId="713791A6" w14:textId="77777777" w:rsidR="008357B4" w:rsidRPr="008357B4" w:rsidRDefault="008357B4" w:rsidP="00805186">
      <w:pPr>
        <w:widowControl w:val="0"/>
        <w:numPr>
          <w:ilvl w:val="0"/>
          <w:numId w:val="31"/>
        </w:numPr>
        <w:tabs>
          <w:tab w:val="left" w:pos="426"/>
        </w:tabs>
        <w:spacing w:after="120" w:line="240" w:lineRule="auto"/>
        <w:ind w:left="426"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ujawnienia wad w przedmiocie zamówienia w trakcie realizacji niniejszej  umowy, Zamawiający ma prawo żądania ich usunięcia, niezwłocznie na koszt Wykonawcy.</w:t>
      </w:r>
    </w:p>
    <w:p w14:paraId="7BDB6FE8" w14:textId="77777777" w:rsidR="008357B4" w:rsidRPr="008357B4" w:rsidRDefault="008357B4" w:rsidP="00805186">
      <w:pPr>
        <w:widowControl w:val="0"/>
        <w:numPr>
          <w:ilvl w:val="0"/>
          <w:numId w:val="31"/>
        </w:numPr>
        <w:tabs>
          <w:tab w:val="left" w:pos="426"/>
        </w:tabs>
        <w:autoSpaceDE w:val="0"/>
        <w:autoSpaceDN w:val="0"/>
        <w:adjustRightInd w:val="0"/>
        <w:spacing w:after="0" w:line="23" w:lineRule="atLeast"/>
        <w:ind w:left="426" w:hanging="426"/>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okresie gwarancji Wykonawca i Zamawiający zobowiązani są do pisemnego wzajemnego zawiadomienia się w terminie 7 dni o:</w:t>
      </w:r>
    </w:p>
    <w:p w14:paraId="2C6118FC" w14:textId="77777777" w:rsidR="008357B4" w:rsidRPr="008357B4" w:rsidRDefault="008357B4" w:rsidP="00805186">
      <w:pPr>
        <w:widowControl w:val="0"/>
        <w:numPr>
          <w:ilvl w:val="0"/>
          <w:numId w:val="30"/>
        </w:numPr>
        <w:autoSpaceDE w:val="0"/>
        <w:autoSpaceDN w:val="0"/>
        <w:adjustRightInd w:val="0"/>
        <w:spacing w:after="0" w:line="23" w:lineRule="atLeast"/>
        <w:ind w:left="851"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zmianie adresu lub firmy,</w:t>
      </w:r>
    </w:p>
    <w:p w14:paraId="24083F36" w14:textId="77777777" w:rsidR="008357B4" w:rsidRPr="008357B4" w:rsidRDefault="008357B4" w:rsidP="00805186">
      <w:pPr>
        <w:widowControl w:val="0"/>
        <w:numPr>
          <w:ilvl w:val="0"/>
          <w:numId w:val="30"/>
        </w:numPr>
        <w:autoSpaceDE w:val="0"/>
        <w:autoSpaceDN w:val="0"/>
        <w:adjustRightInd w:val="0"/>
        <w:spacing w:after="0" w:line="23" w:lineRule="atLeast"/>
        <w:ind w:left="851"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zmianie osób reprezentujących strony,</w:t>
      </w:r>
    </w:p>
    <w:p w14:paraId="6B6DAEEA" w14:textId="77777777" w:rsidR="008357B4" w:rsidRPr="008357B4" w:rsidRDefault="008357B4" w:rsidP="00805186">
      <w:pPr>
        <w:widowControl w:val="0"/>
        <w:numPr>
          <w:ilvl w:val="0"/>
          <w:numId w:val="30"/>
        </w:numPr>
        <w:autoSpaceDE w:val="0"/>
        <w:autoSpaceDN w:val="0"/>
        <w:adjustRightInd w:val="0"/>
        <w:spacing w:after="0" w:line="23" w:lineRule="atLeast"/>
        <w:ind w:left="851"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ogłoszeniu upadłości Wykonawcy,</w:t>
      </w:r>
    </w:p>
    <w:p w14:paraId="69DC3EF7" w14:textId="77777777" w:rsidR="008357B4" w:rsidRPr="008357B4" w:rsidRDefault="008357B4" w:rsidP="00805186">
      <w:pPr>
        <w:widowControl w:val="0"/>
        <w:numPr>
          <w:ilvl w:val="0"/>
          <w:numId w:val="30"/>
        </w:numPr>
        <w:autoSpaceDE w:val="0"/>
        <w:autoSpaceDN w:val="0"/>
        <w:adjustRightInd w:val="0"/>
        <w:spacing w:after="0" w:line="23" w:lineRule="atLeast"/>
        <w:ind w:left="851"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wszczęciu postępowania naprawczego, w którym uczestniczy Wykonawca jako dłużnik,</w:t>
      </w:r>
    </w:p>
    <w:p w14:paraId="41688297" w14:textId="77777777" w:rsidR="008357B4" w:rsidRPr="008357B4" w:rsidRDefault="008357B4" w:rsidP="00805186">
      <w:pPr>
        <w:widowControl w:val="0"/>
        <w:numPr>
          <w:ilvl w:val="0"/>
          <w:numId w:val="30"/>
        </w:numPr>
        <w:autoSpaceDE w:val="0"/>
        <w:autoSpaceDN w:val="0"/>
        <w:adjustRightInd w:val="0"/>
        <w:spacing w:after="0" w:line="23" w:lineRule="atLeast"/>
        <w:ind w:left="851"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ogłoszeniu likwidacji firmy Wykonawcy.</w:t>
      </w:r>
    </w:p>
    <w:p w14:paraId="6166B42B" w14:textId="77777777" w:rsidR="008357B4" w:rsidRPr="008357B4" w:rsidRDefault="008357B4" w:rsidP="008357B4">
      <w:pPr>
        <w:shd w:val="clear" w:color="auto" w:fill="FFFFFF"/>
        <w:tabs>
          <w:tab w:val="left" w:pos="426"/>
        </w:tabs>
        <w:overflowPunct w:val="0"/>
        <w:autoSpaceDE w:val="0"/>
        <w:autoSpaceDN w:val="0"/>
        <w:adjustRightInd w:val="0"/>
        <w:spacing w:after="0" w:line="23" w:lineRule="atLeast"/>
        <w:jc w:val="both"/>
        <w:textAlignment w:val="baseline"/>
        <w:rPr>
          <w:rFonts w:ascii="Times New Roman" w:eastAsia="Times New Roman" w:hAnsi="Times New Roman" w:cs="Times New Roman"/>
          <w:sz w:val="24"/>
          <w:szCs w:val="24"/>
          <w:lang w:eastAsia="pl-PL"/>
        </w:rPr>
      </w:pPr>
    </w:p>
    <w:p w14:paraId="3C1AC33E" w14:textId="77777777"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xml:space="preserve">§ 12 </w:t>
      </w:r>
    </w:p>
    <w:p w14:paraId="69C0F165"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Wynagrodzenie</w:t>
      </w:r>
    </w:p>
    <w:p w14:paraId="29F9A1A9" w14:textId="748BD17D" w:rsidR="008357B4" w:rsidRPr="008357B4" w:rsidRDefault="008357B4" w:rsidP="00805186">
      <w:pPr>
        <w:widowControl w:val="0"/>
        <w:numPr>
          <w:ilvl w:val="0"/>
          <w:numId w:val="1"/>
        </w:numPr>
        <w:tabs>
          <w:tab w:val="left" w:pos="426"/>
        </w:tabs>
        <w:spacing w:after="120" w:line="240" w:lineRule="auto"/>
        <w:ind w:left="425" w:hanging="425"/>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Za wykonanie </w:t>
      </w:r>
      <w:r w:rsidR="008E2FB4">
        <w:rPr>
          <w:rFonts w:ascii="Times New Roman" w:eastAsia="Times New Roman" w:hAnsi="Times New Roman" w:cs="Times New Roman"/>
          <w:sz w:val="24"/>
          <w:szCs w:val="24"/>
          <w:lang w:eastAsia="pl-PL"/>
        </w:rPr>
        <w:t xml:space="preserve">pełnego zakresu </w:t>
      </w:r>
      <w:r w:rsidRPr="008357B4">
        <w:rPr>
          <w:rFonts w:ascii="Times New Roman" w:eastAsia="Times New Roman" w:hAnsi="Times New Roman" w:cs="Times New Roman"/>
          <w:sz w:val="24"/>
          <w:szCs w:val="24"/>
          <w:lang w:eastAsia="pl-PL"/>
        </w:rPr>
        <w:t>przedmiotu umowy ustala się ryczałtowe i ostateczne wynagrodzenie Wykonawcy, niezależnie od zakresu prac i innych świadczeń oraz ponoszonych przez Wykonawcę kosztów ich realizacji w łącznej kwocie: ………………..… złotych netto (słownie: ……………… złotych), powiększone o podatek od towarów i usług w wysokości 23%, co razem daje kwotę brutto …………….. zł (słownie: …………… złotych …./100).</w:t>
      </w:r>
    </w:p>
    <w:p w14:paraId="7C940C8B" w14:textId="7DF1F91A" w:rsidR="008357B4" w:rsidRPr="008357B4" w:rsidRDefault="008357B4" w:rsidP="00805186">
      <w:pPr>
        <w:widowControl w:val="0"/>
        <w:numPr>
          <w:ilvl w:val="0"/>
          <w:numId w:val="1"/>
        </w:numPr>
        <w:shd w:val="clear" w:color="auto" w:fill="FFFFFF"/>
        <w:tabs>
          <w:tab w:val="left" w:pos="426"/>
        </w:tabs>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Rozliczenie przedmiotu umowy, o którym mowa w § 1, nastąpi po jego realizacji i podpisaniu przez Strony protokołu odbioru końcowego przedmiotu umowy</w:t>
      </w:r>
      <w:r w:rsidR="008E2FB4">
        <w:rPr>
          <w:rFonts w:ascii="Times New Roman" w:eastAsia="Times New Roman" w:hAnsi="Times New Roman" w:cs="Times New Roman"/>
          <w:sz w:val="24"/>
          <w:szCs w:val="24"/>
          <w:lang w:eastAsia="pl-PL"/>
        </w:rPr>
        <w:t xml:space="preserve">. </w:t>
      </w:r>
    </w:p>
    <w:p w14:paraId="376FF919" w14:textId="0184D8E1" w:rsidR="008357B4" w:rsidRPr="008357B4" w:rsidRDefault="008357B4" w:rsidP="00805186">
      <w:pPr>
        <w:widowControl w:val="0"/>
        <w:numPr>
          <w:ilvl w:val="0"/>
          <w:numId w:val="1"/>
        </w:numPr>
        <w:tabs>
          <w:tab w:val="left" w:pos="426"/>
        </w:tabs>
        <w:spacing w:after="120" w:line="240" w:lineRule="auto"/>
        <w:ind w:left="425"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iCs/>
          <w:kern w:val="2"/>
          <w:sz w:val="24"/>
          <w:szCs w:val="24"/>
          <w:lang w:eastAsia="pl-PL"/>
        </w:rPr>
        <w:lastRenderedPageBreak/>
        <w:t xml:space="preserve">Zapłata wynagrodzenia nastąpi na podstawie faktury na </w:t>
      </w:r>
      <w:r w:rsidR="008E2FB4">
        <w:rPr>
          <w:rFonts w:ascii="Times New Roman" w:eastAsia="Times New Roman" w:hAnsi="Times New Roman" w:cs="Times New Roman"/>
          <w:iCs/>
          <w:kern w:val="2"/>
          <w:sz w:val="24"/>
          <w:szCs w:val="24"/>
          <w:lang w:eastAsia="pl-PL"/>
        </w:rPr>
        <w:t xml:space="preserve">wskazany w niej </w:t>
      </w:r>
      <w:r w:rsidRPr="008357B4">
        <w:rPr>
          <w:rFonts w:ascii="Times New Roman" w:eastAsia="Times New Roman" w:hAnsi="Times New Roman" w:cs="Times New Roman"/>
          <w:iCs/>
          <w:kern w:val="2"/>
          <w:sz w:val="24"/>
          <w:szCs w:val="24"/>
          <w:lang w:eastAsia="pl-PL"/>
        </w:rPr>
        <w:t>rachunek bankowy Wykonawcy</w:t>
      </w:r>
      <w:r w:rsidR="008E2FB4">
        <w:rPr>
          <w:rFonts w:ascii="Times New Roman" w:eastAsia="Times New Roman" w:hAnsi="Times New Roman" w:cs="Times New Roman"/>
          <w:iCs/>
          <w:kern w:val="2"/>
          <w:sz w:val="24"/>
          <w:szCs w:val="24"/>
          <w:lang w:eastAsia="pl-PL"/>
        </w:rPr>
        <w:t xml:space="preserve"> </w:t>
      </w:r>
      <w:r w:rsidRPr="008357B4">
        <w:rPr>
          <w:rFonts w:ascii="Times New Roman" w:eastAsia="Times New Roman" w:hAnsi="Times New Roman" w:cs="Times New Roman"/>
          <w:iCs/>
          <w:kern w:val="2"/>
          <w:sz w:val="24"/>
          <w:szCs w:val="24"/>
          <w:lang w:eastAsia="pl-PL"/>
        </w:rPr>
        <w:t xml:space="preserve">w ciągu 30 dni od daty doręczenia Zamawiającemu prawidłowo wystawionej pod względem merytorycznym i formalno-rachunkowym faktury. </w:t>
      </w:r>
      <w:r w:rsidRPr="008357B4">
        <w:rPr>
          <w:rFonts w:ascii="Times New Roman" w:eastAsia="Times New Roman" w:hAnsi="Times New Roman" w:cs="Times New Roman"/>
          <w:iCs/>
          <w:sz w:val="24"/>
          <w:szCs w:val="24"/>
          <w:lang w:eastAsia="pl-PL"/>
        </w:rPr>
        <w:t xml:space="preserve">Za dzień zapłaty Strony uznają dzień obciążenia rachunku Zamawiającego. </w:t>
      </w:r>
    </w:p>
    <w:p w14:paraId="5DB40CCC" w14:textId="59811171" w:rsidR="008357B4" w:rsidRPr="008357B4" w:rsidRDefault="008357B4" w:rsidP="00805186">
      <w:pPr>
        <w:widowControl w:val="0"/>
        <w:numPr>
          <w:ilvl w:val="0"/>
          <w:numId w:val="1"/>
        </w:numPr>
        <w:shd w:val="clear" w:color="auto" w:fill="FFFFFF"/>
        <w:tabs>
          <w:tab w:val="left" w:pos="426"/>
        </w:tabs>
        <w:autoSpaceDE w:val="0"/>
        <w:autoSpaceDN w:val="0"/>
        <w:adjustRightInd w:val="0"/>
        <w:spacing w:after="120" w:line="240" w:lineRule="auto"/>
        <w:ind w:left="425"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iCs/>
          <w:sz w:val="24"/>
          <w:szCs w:val="24"/>
          <w:lang w:eastAsia="pl-PL"/>
        </w:rPr>
        <w:t xml:space="preserve">Wykonawca oświadcza, iż rachunek bankowy wskazany </w:t>
      </w:r>
      <w:r w:rsidR="008E2FB4">
        <w:rPr>
          <w:rFonts w:ascii="Times New Roman" w:eastAsia="Times New Roman" w:hAnsi="Times New Roman" w:cs="Times New Roman"/>
          <w:iCs/>
          <w:sz w:val="24"/>
          <w:szCs w:val="24"/>
          <w:lang w:eastAsia="pl-PL"/>
        </w:rPr>
        <w:t xml:space="preserve">na fakturze </w:t>
      </w:r>
      <w:r w:rsidRPr="008357B4">
        <w:rPr>
          <w:rFonts w:ascii="Times New Roman" w:eastAsia="Times New Roman" w:hAnsi="Times New Roman" w:cs="Times New Roman"/>
          <w:iCs/>
          <w:sz w:val="24"/>
          <w:szCs w:val="24"/>
          <w:lang w:eastAsia="pl-PL"/>
        </w:rPr>
        <w:t xml:space="preserve"> figuruje na tzw. „białej liście podatników VAT”.</w:t>
      </w:r>
    </w:p>
    <w:p w14:paraId="5F5BCA58" w14:textId="77777777" w:rsidR="008357B4" w:rsidRPr="008357B4" w:rsidRDefault="008357B4" w:rsidP="00805186">
      <w:pPr>
        <w:widowControl w:val="0"/>
        <w:numPr>
          <w:ilvl w:val="0"/>
          <w:numId w:val="1"/>
        </w:numPr>
        <w:shd w:val="clear" w:color="auto" w:fill="FFFFFF"/>
        <w:tabs>
          <w:tab w:val="left" w:pos="426"/>
        </w:tabs>
        <w:autoSpaceDE w:val="0"/>
        <w:autoSpaceDN w:val="0"/>
        <w:adjustRightInd w:val="0"/>
        <w:spacing w:after="120" w:line="240" w:lineRule="auto"/>
        <w:ind w:left="425"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do wystawienia faktur na:</w:t>
      </w:r>
    </w:p>
    <w:p w14:paraId="5F6E82CF" w14:textId="77777777" w:rsidR="008357B4" w:rsidRPr="008357B4" w:rsidRDefault="008357B4" w:rsidP="008357B4">
      <w:pPr>
        <w:widowControl w:val="0"/>
        <w:shd w:val="clear" w:color="auto" w:fill="FFFFFF"/>
        <w:spacing w:after="120" w:line="240" w:lineRule="auto"/>
        <w:ind w:left="425"/>
        <w:jc w:val="both"/>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sz w:val="24"/>
          <w:szCs w:val="24"/>
          <w:lang w:eastAsia="pl-PL"/>
        </w:rPr>
        <w:t xml:space="preserve">Nabywca: </w:t>
      </w:r>
      <w:r w:rsidRPr="008357B4">
        <w:rPr>
          <w:rFonts w:ascii="Times New Roman" w:eastAsia="Times New Roman" w:hAnsi="Times New Roman" w:cs="Times New Roman"/>
          <w:b/>
          <w:bCs/>
          <w:sz w:val="24"/>
          <w:szCs w:val="24"/>
          <w:lang w:eastAsia="pl-PL"/>
        </w:rPr>
        <w:t xml:space="preserve">Gmina Chmielnik z siedzibą w Chmielniku, Plac Kościuszki 7, 26-020 Chmielnik, </w:t>
      </w:r>
    </w:p>
    <w:p w14:paraId="2D9D2E2B" w14:textId="77777777" w:rsidR="008357B4" w:rsidRPr="008357B4" w:rsidRDefault="008357B4" w:rsidP="008357B4">
      <w:pPr>
        <w:widowControl w:val="0"/>
        <w:shd w:val="clear" w:color="auto" w:fill="FFFFFF"/>
        <w:spacing w:after="120" w:line="240" w:lineRule="auto"/>
        <w:ind w:left="425"/>
        <w:jc w:val="both"/>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NIP: 6572531581</w:t>
      </w:r>
    </w:p>
    <w:p w14:paraId="020101D7" w14:textId="77777777" w:rsidR="008357B4" w:rsidRPr="008357B4" w:rsidRDefault="008357B4" w:rsidP="008357B4">
      <w:pPr>
        <w:widowControl w:val="0"/>
        <w:shd w:val="clear" w:color="auto" w:fill="FFFFFF"/>
        <w:spacing w:after="120" w:line="240" w:lineRule="auto"/>
        <w:ind w:left="425"/>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nie będzie wypłacał zaliczek na poczet zapłaty wynagrodzenia za wykonanie przedmiotu umowy.</w:t>
      </w:r>
    </w:p>
    <w:p w14:paraId="7BB03CE4" w14:textId="77777777" w:rsidR="008357B4" w:rsidRPr="008357B4" w:rsidRDefault="008357B4" w:rsidP="00805186">
      <w:pPr>
        <w:widowControl w:val="0"/>
        <w:numPr>
          <w:ilvl w:val="0"/>
          <w:numId w:val="1"/>
        </w:numPr>
        <w:shd w:val="clear" w:color="auto" w:fill="FFFFFF"/>
        <w:tabs>
          <w:tab w:val="left" w:pos="426"/>
        </w:tabs>
        <w:autoSpaceDE w:val="0"/>
        <w:autoSpaceDN w:val="0"/>
        <w:adjustRightInd w:val="0"/>
        <w:spacing w:after="120" w:line="240" w:lineRule="auto"/>
        <w:ind w:left="425"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Kwota wynagrodzenia, o której mowa w ust. 1, obejmuje wszystkie koszty związane z realizacją przedmiotu umowy oraz wszystkich podwykonawców i dalszych podwykonawców.</w:t>
      </w:r>
    </w:p>
    <w:p w14:paraId="331CE1FB" w14:textId="77777777" w:rsidR="008357B4" w:rsidRPr="008357B4" w:rsidRDefault="008357B4" w:rsidP="00805186">
      <w:pPr>
        <w:widowControl w:val="0"/>
        <w:numPr>
          <w:ilvl w:val="0"/>
          <w:numId w:val="1"/>
        </w:numPr>
        <w:shd w:val="clear" w:color="auto" w:fill="FFFFFF"/>
        <w:tabs>
          <w:tab w:val="left" w:pos="426"/>
        </w:tabs>
        <w:autoSpaceDE w:val="0"/>
        <w:autoSpaceDN w:val="0"/>
        <w:adjustRightInd w:val="0"/>
        <w:spacing w:after="120" w:line="240" w:lineRule="auto"/>
        <w:ind w:left="425" w:hanging="426"/>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Niedoszacowanie, pominięcie lub brak rozpoznania zakresu przedmiotu umowy nie może być podstawą do żądania zmiany wynagrodzenia ryczałtowego, określonego w ust. 1 niniejszego paragrafu.</w:t>
      </w:r>
    </w:p>
    <w:p w14:paraId="76161AFE" w14:textId="77777777" w:rsidR="008357B4" w:rsidRPr="008357B4" w:rsidRDefault="008357B4" w:rsidP="00805186">
      <w:pPr>
        <w:widowControl w:val="0"/>
        <w:numPr>
          <w:ilvl w:val="0"/>
          <w:numId w:val="18"/>
        </w:numPr>
        <w:shd w:val="clear" w:color="auto" w:fill="FFFFFF"/>
        <w:tabs>
          <w:tab w:val="left" w:pos="426"/>
        </w:tabs>
        <w:autoSpaceDE w:val="0"/>
        <w:autoSpaceDN w:val="0"/>
        <w:adjustRightInd w:val="0"/>
        <w:spacing w:after="0" w:line="23" w:lineRule="atLeast"/>
        <w:ind w:left="426" w:hanging="426"/>
        <w:jc w:val="both"/>
        <w:rPr>
          <w:rFonts w:ascii="Times New Roman" w:eastAsia="Calibri" w:hAnsi="Times New Roman" w:cs="Times New Roman"/>
          <w:iCs/>
          <w:sz w:val="24"/>
          <w:szCs w:val="24"/>
          <w:lang w:eastAsia="pl-PL"/>
        </w:rPr>
      </w:pPr>
      <w:r w:rsidRPr="008357B4">
        <w:rPr>
          <w:rFonts w:ascii="Times New Roman" w:eastAsia="Times New Roman" w:hAnsi="Times New Roman" w:cs="Times New Roman"/>
          <w:iCs/>
          <w:sz w:val="24"/>
          <w:szCs w:val="24"/>
          <w:lang w:eastAsia="pl-PL"/>
        </w:rPr>
        <w:t>Zamawiający:</w:t>
      </w:r>
    </w:p>
    <w:p w14:paraId="4916870C" w14:textId="5EAAF6E8" w:rsidR="008357B4" w:rsidRPr="008357B4" w:rsidRDefault="008357B4" w:rsidP="00805186">
      <w:pPr>
        <w:widowControl w:val="0"/>
        <w:numPr>
          <w:ilvl w:val="0"/>
          <w:numId w:val="19"/>
        </w:numPr>
        <w:spacing w:after="0" w:line="23" w:lineRule="atLeast"/>
        <w:ind w:left="567" w:hanging="207"/>
        <w:contextualSpacing/>
        <w:jc w:val="both"/>
        <w:rPr>
          <w:rFonts w:ascii="Times New Roman" w:eastAsia="Times New Roman" w:hAnsi="Times New Roman" w:cs="Times New Roman"/>
          <w:bCs/>
          <w:iCs/>
          <w:sz w:val="24"/>
          <w:szCs w:val="24"/>
          <w:lang w:eastAsia="pl-PL"/>
        </w:rPr>
      </w:pPr>
      <w:r w:rsidRPr="008357B4">
        <w:rPr>
          <w:rFonts w:ascii="Times New Roman" w:eastAsia="Times New Roman" w:hAnsi="Times New Roman" w:cs="Times New Roman"/>
          <w:iCs/>
          <w:sz w:val="24"/>
          <w:szCs w:val="24"/>
          <w:lang w:eastAsia="pl-PL"/>
        </w:rPr>
        <w:t xml:space="preserve">umożliwia przyjęcie faktury/faktur w postaci ustrukturyzowanej faktury elektronicznej/faktur elektronicznych za pośrednictwem Platformy Elektronicznego Fakturowania (PEF). </w:t>
      </w:r>
    </w:p>
    <w:p w14:paraId="0047AC1C" w14:textId="6080E336" w:rsidR="008357B4" w:rsidRPr="008E2FB4" w:rsidRDefault="008357B4" w:rsidP="00805186">
      <w:pPr>
        <w:widowControl w:val="0"/>
        <w:numPr>
          <w:ilvl w:val="0"/>
          <w:numId w:val="19"/>
        </w:numPr>
        <w:spacing w:after="120" w:line="240" w:lineRule="auto"/>
        <w:jc w:val="both"/>
        <w:rPr>
          <w:rFonts w:ascii="Times New Roman" w:eastAsia="Times New Roman" w:hAnsi="Times New Roman" w:cs="Times New Roman"/>
          <w:bCs/>
          <w:iCs/>
          <w:strike/>
          <w:sz w:val="24"/>
          <w:szCs w:val="24"/>
          <w:lang w:eastAsia="pl-PL"/>
        </w:rPr>
      </w:pPr>
      <w:r w:rsidRPr="008357B4">
        <w:rPr>
          <w:rFonts w:ascii="Times New Roman" w:eastAsia="Calibri" w:hAnsi="Times New Roman" w:cs="Times New Roman"/>
          <w:bCs/>
          <w:iCs/>
          <w:sz w:val="24"/>
          <w:szCs w:val="24"/>
          <w:lang w:eastAsia="pl-PL"/>
        </w:rPr>
        <w:t>zezwala na przesłanie faktury/faktur drogą elektroniczną w formacie PDF</w:t>
      </w:r>
      <w:r w:rsidRPr="008357B4">
        <w:rPr>
          <w:rFonts w:ascii="Times New Roman" w:eastAsia="Calibri" w:hAnsi="Times New Roman" w:cs="Times New Roman"/>
          <w:b/>
          <w:bCs/>
          <w:iCs/>
          <w:sz w:val="24"/>
          <w:szCs w:val="24"/>
          <w:lang w:eastAsia="pl-PL"/>
        </w:rPr>
        <w:t xml:space="preserve"> </w:t>
      </w:r>
      <w:r w:rsidRPr="008357B4">
        <w:rPr>
          <w:rFonts w:ascii="Times New Roman" w:eastAsia="Times New Roman" w:hAnsi="Times New Roman" w:cs="Times New Roman"/>
          <w:iCs/>
          <w:sz w:val="24"/>
          <w:szCs w:val="24"/>
          <w:lang w:eastAsia="pl-PL"/>
        </w:rPr>
        <w:t>na skrzynkę podawczą Urzędu Mi</w:t>
      </w:r>
      <w:r w:rsidR="007A281D">
        <w:rPr>
          <w:rFonts w:ascii="Times New Roman" w:eastAsia="Times New Roman" w:hAnsi="Times New Roman" w:cs="Times New Roman"/>
          <w:iCs/>
          <w:sz w:val="24"/>
          <w:szCs w:val="24"/>
          <w:lang w:eastAsia="pl-PL"/>
        </w:rPr>
        <w:t>asta i Gminy w Chmielniku</w:t>
      </w:r>
      <w:r w:rsidRPr="008357B4">
        <w:rPr>
          <w:rFonts w:ascii="Times New Roman" w:eastAsia="Times New Roman" w:hAnsi="Times New Roman" w:cs="Times New Roman"/>
          <w:iCs/>
          <w:sz w:val="24"/>
          <w:szCs w:val="24"/>
          <w:lang w:eastAsia="pl-PL"/>
        </w:rPr>
        <w:t xml:space="preserve"> </w:t>
      </w:r>
      <w:r w:rsidR="007A281D" w:rsidRPr="007A281D">
        <w:rPr>
          <w:rFonts w:ascii="Times New Roman" w:eastAsia="Times New Roman" w:hAnsi="Times New Roman" w:cs="Times New Roman"/>
          <w:iCs/>
          <w:sz w:val="24"/>
          <w:szCs w:val="24"/>
          <w:lang w:eastAsia="pl-PL"/>
        </w:rPr>
        <w:t>/umig_chmielnik/SkrytkaESP</w:t>
      </w:r>
      <w:r w:rsidR="007A281D">
        <w:rPr>
          <w:rFonts w:ascii="Times New Roman" w:eastAsia="Times New Roman" w:hAnsi="Times New Roman" w:cs="Times New Roman"/>
          <w:iCs/>
          <w:sz w:val="24"/>
          <w:szCs w:val="24"/>
          <w:lang w:eastAsia="pl-PL"/>
        </w:rPr>
        <w:t xml:space="preserve"> </w:t>
      </w:r>
      <w:r w:rsidR="007A281D" w:rsidRPr="007A281D">
        <w:rPr>
          <w:rFonts w:ascii="Times New Roman" w:eastAsia="Times New Roman" w:hAnsi="Times New Roman" w:cs="Times New Roman"/>
          <w:iCs/>
          <w:sz w:val="24"/>
          <w:szCs w:val="24"/>
          <w:lang w:eastAsia="pl-PL"/>
        </w:rPr>
        <w:t xml:space="preserve"> </w:t>
      </w:r>
      <w:r w:rsidRPr="008357B4">
        <w:rPr>
          <w:rFonts w:ascii="Times New Roman" w:eastAsia="Times New Roman" w:hAnsi="Times New Roman" w:cs="Times New Roman"/>
          <w:iCs/>
          <w:sz w:val="24"/>
          <w:szCs w:val="24"/>
          <w:lang w:eastAsia="pl-PL"/>
        </w:rPr>
        <w:t xml:space="preserve">znajdującą się na platformie ePUAP </w:t>
      </w:r>
      <w:hyperlink r:id="rId7" w:history="1">
        <w:r w:rsidRPr="008357B4">
          <w:rPr>
            <w:rFonts w:ascii="Times New Roman" w:eastAsia="Times New Roman" w:hAnsi="Times New Roman" w:cs="Times New Roman"/>
            <w:iCs/>
            <w:color w:val="0000FF"/>
            <w:sz w:val="24"/>
            <w:szCs w:val="24"/>
            <w:u w:val="single"/>
            <w:lang w:eastAsia="pl-PL"/>
          </w:rPr>
          <w:t>www.epuap.gov.pl</w:t>
        </w:r>
      </w:hyperlink>
      <w:r w:rsidRPr="008357B4">
        <w:rPr>
          <w:rFonts w:ascii="Times New Roman" w:eastAsia="Times New Roman" w:hAnsi="Times New Roman" w:cs="Times New Roman"/>
          <w:iCs/>
          <w:sz w:val="24"/>
          <w:szCs w:val="24"/>
          <w:lang w:eastAsia="pl-PL"/>
        </w:rPr>
        <w:t>. Każda wysłana wiadomość, do której załączona będzie faktura, musi być podpisana elektronicznie. Podpis może być zrealizowany za pomocą Profilu Zaufanego lub Podpisu Elektronicznego, weryfikowanego ważnym kwalifikowanym certyfikatem. Osobą podpisującą „Pismo Ogólne” w imieniu Wykonawcy jest …………………. (do wpisania imię i nazwisko osoby).</w:t>
      </w:r>
      <w:r w:rsidRPr="008357B4" w:rsidDel="002B4DEA">
        <w:rPr>
          <w:rFonts w:ascii="Times New Roman" w:eastAsia="Times New Roman" w:hAnsi="Times New Roman" w:cs="Times New Roman"/>
          <w:strike/>
          <w:sz w:val="24"/>
          <w:szCs w:val="24"/>
          <w:lang w:eastAsia="pl-PL"/>
        </w:rPr>
        <w:t xml:space="preserve"> </w:t>
      </w:r>
    </w:p>
    <w:p w14:paraId="4B9986A7" w14:textId="6AF5E6EF" w:rsidR="008E2FB4" w:rsidRPr="008357B4" w:rsidRDefault="008E2FB4" w:rsidP="00805186">
      <w:pPr>
        <w:widowControl w:val="0"/>
        <w:numPr>
          <w:ilvl w:val="0"/>
          <w:numId w:val="19"/>
        </w:numPr>
        <w:spacing w:after="120" w:line="240" w:lineRule="auto"/>
        <w:jc w:val="both"/>
        <w:rPr>
          <w:rFonts w:ascii="Times New Roman" w:eastAsia="Times New Roman" w:hAnsi="Times New Roman" w:cs="Times New Roman"/>
          <w:bCs/>
          <w:iCs/>
          <w:strike/>
          <w:sz w:val="24"/>
          <w:szCs w:val="24"/>
          <w:lang w:eastAsia="pl-PL"/>
        </w:rPr>
      </w:pPr>
      <w:r>
        <w:rPr>
          <w:rFonts w:ascii="Times New Roman" w:eastAsia="Times New Roman" w:hAnsi="Times New Roman" w:cs="Times New Roman"/>
          <w:sz w:val="24"/>
          <w:szCs w:val="24"/>
          <w:lang w:eastAsia="pl-PL"/>
        </w:rPr>
        <w:t xml:space="preserve">wersja papierowa przesłana na adres Gminy Chmielnik. </w:t>
      </w:r>
    </w:p>
    <w:p w14:paraId="58A24BFE" w14:textId="77777777" w:rsidR="008357B4" w:rsidRPr="008357B4" w:rsidRDefault="008357B4" w:rsidP="00805186">
      <w:pPr>
        <w:widowControl w:val="0"/>
        <w:numPr>
          <w:ilvl w:val="0"/>
          <w:numId w:val="1"/>
        </w:numPr>
        <w:tabs>
          <w:tab w:val="left" w:pos="426"/>
        </w:tabs>
        <w:spacing w:after="0" w:line="23" w:lineRule="atLeast"/>
        <w:ind w:left="426" w:hanging="426"/>
        <w:contextualSpacing/>
        <w:jc w:val="both"/>
        <w:rPr>
          <w:rFonts w:ascii="Times New Roman" w:eastAsia="Times New Roman" w:hAnsi="Times New Roman" w:cs="Times New Roman"/>
          <w:bCs/>
          <w:iCs/>
          <w:sz w:val="24"/>
          <w:szCs w:val="24"/>
          <w:lang w:eastAsia="pl-PL"/>
        </w:rPr>
      </w:pPr>
      <w:r w:rsidRPr="008357B4">
        <w:rPr>
          <w:rFonts w:ascii="Times New Roman" w:eastAsia="Times New Roman" w:hAnsi="Times New Roman" w:cs="Times New Roman"/>
          <w:sz w:val="24"/>
          <w:szCs w:val="24"/>
          <w:lang w:eastAsia="pl-PL"/>
        </w:rPr>
        <w:t>Zamawiający dokona płatności wynagrodzenia z wykorzystaniem mechanizmu podzielonej płatności.</w:t>
      </w:r>
    </w:p>
    <w:p w14:paraId="654A345A" w14:textId="77777777" w:rsidR="008357B4" w:rsidRPr="008357B4" w:rsidRDefault="008357B4" w:rsidP="008357B4">
      <w:pPr>
        <w:spacing w:after="0" w:line="23" w:lineRule="atLeast"/>
        <w:ind w:left="426"/>
        <w:contextualSpacing/>
        <w:jc w:val="both"/>
        <w:rPr>
          <w:rFonts w:ascii="Times New Roman" w:eastAsia="Times New Roman" w:hAnsi="Times New Roman" w:cs="Times New Roman"/>
          <w:bCs/>
          <w:iCs/>
          <w:sz w:val="24"/>
          <w:szCs w:val="24"/>
          <w:lang w:eastAsia="pl-PL"/>
        </w:rPr>
      </w:pPr>
    </w:p>
    <w:p w14:paraId="6D529264" w14:textId="49C15508" w:rsidR="008357B4" w:rsidRPr="008E2FB4" w:rsidRDefault="008357B4" w:rsidP="008E2FB4">
      <w:pPr>
        <w:widowControl w:val="0"/>
        <w:shd w:val="clear" w:color="auto" w:fill="FFFFFF"/>
        <w:spacing w:after="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1</w:t>
      </w:r>
      <w:r w:rsidR="00795C94">
        <w:rPr>
          <w:rFonts w:ascii="Times New Roman" w:eastAsia="Times New Roman" w:hAnsi="Times New Roman" w:cs="Times New Roman"/>
          <w:b/>
          <w:bCs/>
          <w:sz w:val="24"/>
          <w:szCs w:val="24"/>
          <w:lang w:eastAsia="pl-PL"/>
        </w:rPr>
        <w:t>3</w:t>
      </w:r>
      <w:r w:rsidRPr="008357B4">
        <w:rPr>
          <w:rFonts w:ascii="Times New Roman" w:eastAsia="Times New Roman" w:hAnsi="Times New Roman" w:cs="Times New Roman"/>
          <w:b/>
          <w:bCs/>
          <w:sz w:val="24"/>
          <w:szCs w:val="24"/>
          <w:lang w:eastAsia="pl-PL"/>
        </w:rPr>
        <w:t xml:space="preserve"> </w:t>
      </w:r>
    </w:p>
    <w:p w14:paraId="13C70B2E"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Przedstawiciele Stron</w:t>
      </w:r>
    </w:p>
    <w:p w14:paraId="56049922" w14:textId="77777777" w:rsidR="008357B4" w:rsidRPr="008357B4" w:rsidRDefault="008357B4" w:rsidP="00805186">
      <w:pPr>
        <w:widowControl w:val="0"/>
        <w:numPr>
          <w:ilvl w:val="0"/>
          <w:numId w:val="3"/>
        </w:numPr>
        <w:tabs>
          <w:tab w:val="num" w:pos="284"/>
        </w:tabs>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Nadzór nad realizacją umowy sprawować będą w imieniu Stron: </w:t>
      </w:r>
    </w:p>
    <w:p w14:paraId="09739AC0" w14:textId="77777777" w:rsidR="008357B4" w:rsidRPr="008357B4" w:rsidRDefault="008357B4" w:rsidP="00805186">
      <w:pPr>
        <w:widowControl w:val="0"/>
        <w:numPr>
          <w:ilvl w:val="1"/>
          <w:numId w:val="4"/>
        </w:numPr>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ze strony Zamawiającego: </w:t>
      </w:r>
    </w:p>
    <w:p w14:paraId="330472B8" w14:textId="77777777" w:rsidR="008357B4" w:rsidRPr="008357B4" w:rsidRDefault="008357B4" w:rsidP="00805186">
      <w:pPr>
        <w:widowControl w:val="0"/>
        <w:numPr>
          <w:ilvl w:val="2"/>
          <w:numId w:val="5"/>
        </w:numPr>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t>
      </w:r>
    </w:p>
    <w:p w14:paraId="4CB1D4CF" w14:textId="77777777" w:rsidR="008357B4" w:rsidRPr="008357B4" w:rsidRDefault="008357B4" w:rsidP="00805186">
      <w:pPr>
        <w:widowControl w:val="0"/>
        <w:numPr>
          <w:ilvl w:val="2"/>
          <w:numId w:val="5"/>
        </w:numPr>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t>
      </w:r>
    </w:p>
    <w:p w14:paraId="5D3DEC7A" w14:textId="77777777" w:rsidR="008357B4" w:rsidRPr="008357B4" w:rsidRDefault="008357B4" w:rsidP="00805186">
      <w:pPr>
        <w:widowControl w:val="0"/>
        <w:numPr>
          <w:ilvl w:val="1"/>
          <w:numId w:val="4"/>
        </w:numPr>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ze strony Wykonawcy:</w:t>
      </w:r>
    </w:p>
    <w:p w14:paraId="2BA5F803" w14:textId="77777777" w:rsidR="008357B4" w:rsidRPr="008357B4" w:rsidRDefault="008357B4" w:rsidP="00805186">
      <w:pPr>
        <w:widowControl w:val="0"/>
        <w:numPr>
          <w:ilvl w:val="2"/>
          <w:numId w:val="4"/>
        </w:numPr>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t>
      </w:r>
    </w:p>
    <w:p w14:paraId="19284FF4" w14:textId="77777777" w:rsidR="008357B4" w:rsidRPr="008357B4" w:rsidRDefault="008357B4" w:rsidP="00805186">
      <w:pPr>
        <w:widowControl w:val="0"/>
        <w:numPr>
          <w:ilvl w:val="2"/>
          <w:numId w:val="4"/>
        </w:numPr>
        <w:autoSpaceDE w:val="0"/>
        <w:autoSpaceDN w:val="0"/>
        <w:adjustRightInd w:val="0"/>
        <w:spacing w:after="120" w:line="240" w:lineRule="auto"/>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t>
      </w:r>
    </w:p>
    <w:p w14:paraId="3A8FF458" w14:textId="77777777" w:rsidR="008357B4" w:rsidRPr="008357B4" w:rsidRDefault="008357B4" w:rsidP="00805186">
      <w:pPr>
        <w:widowControl w:val="0"/>
        <w:numPr>
          <w:ilvl w:val="0"/>
          <w:numId w:val="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Strony ustalają następujące adresy do korespondencji: </w:t>
      </w:r>
    </w:p>
    <w:p w14:paraId="3F9DB05B" w14:textId="77777777" w:rsidR="008357B4" w:rsidRPr="008357B4" w:rsidRDefault="008357B4" w:rsidP="00805186">
      <w:pPr>
        <w:widowControl w:val="0"/>
        <w:numPr>
          <w:ilvl w:val="0"/>
          <w:numId w:val="6"/>
        </w:numPr>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adres Zamawiającego: ……………………………………………………</w:t>
      </w:r>
    </w:p>
    <w:p w14:paraId="1F836B7A" w14:textId="77777777" w:rsidR="008357B4" w:rsidRPr="008357B4" w:rsidRDefault="008357B4" w:rsidP="00805186">
      <w:pPr>
        <w:widowControl w:val="0"/>
        <w:numPr>
          <w:ilvl w:val="0"/>
          <w:numId w:val="6"/>
        </w:numPr>
        <w:autoSpaceDE w:val="0"/>
        <w:autoSpaceDN w:val="0"/>
        <w:adjustRightInd w:val="0"/>
        <w:spacing w:after="120" w:line="240" w:lineRule="auto"/>
        <w:ind w:left="568"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lastRenderedPageBreak/>
        <w:t>adres Wykonawcy: ………………………………………………………..</w:t>
      </w:r>
    </w:p>
    <w:p w14:paraId="0FBEE7B0" w14:textId="77777777" w:rsidR="008357B4" w:rsidRPr="008357B4" w:rsidRDefault="008357B4" w:rsidP="00805186">
      <w:pPr>
        <w:widowControl w:val="0"/>
        <w:numPr>
          <w:ilvl w:val="0"/>
          <w:numId w:val="3"/>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Wykonawca i Zamawiający są zobowiązani do wzajemnego informowania o zmianach adresu  pisemnie niezwłocznie po dniu zaistnienia zmiany. </w:t>
      </w:r>
    </w:p>
    <w:p w14:paraId="29CAFF8A" w14:textId="77777777" w:rsidR="008357B4" w:rsidRPr="008357B4" w:rsidRDefault="008357B4" w:rsidP="00805186">
      <w:pPr>
        <w:widowControl w:val="0"/>
        <w:numPr>
          <w:ilvl w:val="0"/>
          <w:numId w:val="3"/>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Zmiana adresu do korespondencji oraz zmiana osób, o których mowa w ust. 1 i 2, nie stanowią zmiany umowy i mogą być dokonane pisemnie w każdym czasie. </w:t>
      </w:r>
    </w:p>
    <w:p w14:paraId="6BBA183D" w14:textId="77777777" w:rsidR="008357B4" w:rsidRPr="008357B4" w:rsidRDefault="008357B4" w:rsidP="00805186">
      <w:pPr>
        <w:widowControl w:val="0"/>
        <w:numPr>
          <w:ilvl w:val="0"/>
          <w:numId w:val="3"/>
        </w:numPr>
        <w:tabs>
          <w:tab w:val="num" w:pos="284"/>
        </w:tabs>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przypadku niepodania przez Stronę nowego adresu korespondencja wysłana na poprzedni adres będzie uważana za skutecznie doręczoną. </w:t>
      </w:r>
    </w:p>
    <w:p w14:paraId="5D40C475" w14:textId="77777777" w:rsidR="008357B4" w:rsidRPr="008357B4" w:rsidRDefault="008357B4" w:rsidP="008357B4">
      <w:pPr>
        <w:autoSpaceDE w:val="0"/>
        <w:autoSpaceDN w:val="0"/>
        <w:adjustRightInd w:val="0"/>
        <w:spacing w:after="0" w:line="23" w:lineRule="atLeast"/>
        <w:ind w:left="284"/>
        <w:jc w:val="both"/>
        <w:rPr>
          <w:rFonts w:ascii="Times New Roman" w:eastAsia="Times New Roman" w:hAnsi="Times New Roman" w:cs="Times New Roman"/>
          <w:sz w:val="24"/>
          <w:szCs w:val="24"/>
          <w:lang w:eastAsia="pl-PL"/>
        </w:rPr>
      </w:pPr>
    </w:p>
    <w:p w14:paraId="18BDB6B7" w14:textId="15A3DE09"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1</w:t>
      </w:r>
      <w:r w:rsidR="00795C94">
        <w:rPr>
          <w:rFonts w:ascii="Times New Roman" w:eastAsia="Times New Roman" w:hAnsi="Times New Roman" w:cs="Times New Roman"/>
          <w:b/>
          <w:bCs/>
          <w:sz w:val="24"/>
          <w:szCs w:val="24"/>
          <w:lang w:eastAsia="pl-PL"/>
        </w:rPr>
        <w:t>4</w:t>
      </w:r>
    </w:p>
    <w:p w14:paraId="411747C6"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sz w:val="24"/>
          <w:szCs w:val="24"/>
          <w:lang w:eastAsia="pl-PL"/>
        </w:rPr>
      </w:pPr>
      <w:r w:rsidRPr="008357B4">
        <w:rPr>
          <w:rFonts w:ascii="Times New Roman" w:eastAsia="Times New Roman" w:hAnsi="Times New Roman" w:cs="Times New Roman"/>
          <w:b/>
          <w:sz w:val="24"/>
          <w:szCs w:val="24"/>
          <w:lang w:eastAsia="pl-PL"/>
        </w:rPr>
        <w:t>Odstąpienie od umowy</w:t>
      </w:r>
    </w:p>
    <w:p w14:paraId="352940BC"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0" w:line="23" w:lineRule="atLeast"/>
        <w:ind w:left="284"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ma prawo odstąpić od umowy w terminie 30 dni od dnia powzięcia wiadomości o następujących okolicznościach:</w:t>
      </w:r>
    </w:p>
    <w:p w14:paraId="0AA542EB" w14:textId="77777777" w:rsidR="008357B4" w:rsidRPr="008357B4" w:rsidRDefault="008357B4" w:rsidP="00805186">
      <w:pPr>
        <w:widowControl w:val="0"/>
        <w:numPr>
          <w:ilvl w:val="0"/>
          <w:numId w:val="35"/>
        </w:numPr>
        <w:suppressAutoHyphens/>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nierozpoczęcia przez Wykonawcę wykonywania obowiązków wynikających z umowy w terminie 14 dni od dnia jej zawarcia,</w:t>
      </w:r>
    </w:p>
    <w:p w14:paraId="0104E3F4" w14:textId="77777777" w:rsidR="008357B4" w:rsidRPr="008357B4" w:rsidRDefault="008357B4" w:rsidP="00805186">
      <w:pPr>
        <w:widowControl w:val="0"/>
        <w:numPr>
          <w:ilvl w:val="0"/>
          <w:numId w:val="35"/>
        </w:numPr>
        <w:suppressAutoHyphens/>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jeżeli Wykonawca stał się niewypłacalny lub została otwarta likwidacja Wykonawcy,</w:t>
      </w:r>
    </w:p>
    <w:p w14:paraId="0F3A7992" w14:textId="77777777" w:rsidR="008357B4" w:rsidRPr="008357B4" w:rsidRDefault="008357B4" w:rsidP="00805186">
      <w:pPr>
        <w:widowControl w:val="0"/>
        <w:numPr>
          <w:ilvl w:val="0"/>
          <w:numId w:val="35"/>
        </w:numPr>
        <w:suppressAutoHyphens/>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jeżeli Wykonawca wykonuje swoje obowiązki w sposób nienależyty i pomimo uprzedniego pisemnego wezwania Zamawiającego nie nastąpiła poprawa w wykonaniu tych obowiązków,</w:t>
      </w:r>
    </w:p>
    <w:p w14:paraId="515684E8" w14:textId="77777777" w:rsidR="008357B4" w:rsidRPr="008357B4" w:rsidRDefault="008357B4" w:rsidP="00805186">
      <w:pPr>
        <w:widowControl w:val="0"/>
        <w:numPr>
          <w:ilvl w:val="0"/>
          <w:numId w:val="35"/>
        </w:numPr>
        <w:suppressAutoHyphens/>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niewykonania przedmiotu umowy lub którejkolwiek z jego części w terminie określonym w § 2 umowy,</w:t>
      </w:r>
    </w:p>
    <w:p w14:paraId="7F359693" w14:textId="7A693E42" w:rsidR="008357B4" w:rsidRDefault="008357B4" w:rsidP="00805186">
      <w:pPr>
        <w:widowControl w:val="0"/>
        <w:numPr>
          <w:ilvl w:val="0"/>
          <w:numId w:val="35"/>
        </w:numPr>
        <w:suppressAutoHyphens/>
        <w:autoSpaceDE w:val="0"/>
        <w:autoSpaceDN w:val="0"/>
        <w:adjustRightInd w:val="0"/>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dwukrotnego nienależytego usunięcia lub nieusunięcia przez Wykonawcę wad/usterek dotyczących tej samej części dokumentacji projektowej</w:t>
      </w:r>
      <w:r w:rsidR="00795C94">
        <w:rPr>
          <w:rFonts w:ascii="Times New Roman" w:eastAsia="Times New Roman" w:hAnsi="Times New Roman" w:cs="Times New Roman"/>
          <w:sz w:val="24"/>
          <w:szCs w:val="24"/>
          <w:lang w:eastAsia="pl-PL"/>
        </w:rPr>
        <w:t>.</w:t>
      </w:r>
    </w:p>
    <w:p w14:paraId="328670EC" w14:textId="77777777" w:rsidR="00795C94" w:rsidRPr="008357B4" w:rsidRDefault="00795C94" w:rsidP="00795C94">
      <w:pPr>
        <w:widowControl w:val="0"/>
        <w:suppressAutoHyphens/>
        <w:autoSpaceDE w:val="0"/>
        <w:autoSpaceDN w:val="0"/>
        <w:adjustRightInd w:val="0"/>
        <w:spacing w:after="0" w:line="23" w:lineRule="atLeast"/>
        <w:ind w:left="567"/>
        <w:contextualSpacing/>
        <w:jc w:val="both"/>
        <w:rPr>
          <w:rFonts w:ascii="Times New Roman" w:eastAsia="Times New Roman" w:hAnsi="Times New Roman" w:cs="Times New Roman"/>
          <w:sz w:val="24"/>
          <w:szCs w:val="24"/>
          <w:lang w:eastAsia="pl-PL"/>
        </w:rPr>
      </w:pPr>
    </w:p>
    <w:p w14:paraId="054536A6" w14:textId="77777777" w:rsidR="008357B4" w:rsidRPr="008357B4" w:rsidRDefault="008357B4" w:rsidP="00805186">
      <w:pPr>
        <w:widowControl w:val="0"/>
        <w:numPr>
          <w:ilvl w:val="0"/>
          <w:numId w:val="34"/>
        </w:numPr>
        <w:shd w:val="clear" w:color="auto" w:fill="FFFFFF"/>
        <w:tabs>
          <w:tab w:val="left" w:pos="298"/>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Odstąpienie od umowy, pod rygorem nieważności, winno nastąpić na piśmie w terminie 10 dni od dnia powzięcia wiadomości o okolicznościach je uzasadniających. Odstąpienie od umowy powinno zawierać uzasadnienie.</w:t>
      </w:r>
    </w:p>
    <w:p w14:paraId="4B4E2737"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Odstąpienie od umowy w przypadkach określonych w ust. 1 nie pozbawia Zamawiającego prawa powierzenia poprawienia lub wykonania przedmiotu umowy innym podmiotom na koszt i ryzyko Wykonawcy.</w:t>
      </w:r>
    </w:p>
    <w:p w14:paraId="10434991" w14:textId="0457E610"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Odstąpienie od umowy przez Zamawiającego nie pozbawia go prawa dochodzenia kar umownych określonych w § </w:t>
      </w:r>
      <w:r w:rsidRPr="00795C94">
        <w:rPr>
          <w:rFonts w:ascii="Times New Roman" w:eastAsia="Times New Roman" w:hAnsi="Times New Roman" w:cs="Times New Roman"/>
          <w:sz w:val="24"/>
          <w:szCs w:val="24"/>
          <w:lang w:eastAsia="pl-PL"/>
        </w:rPr>
        <w:t>1</w:t>
      </w:r>
      <w:r w:rsidR="00795C94" w:rsidRPr="00795C94">
        <w:rPr>
          <w:rFonts w:ascii="Times New Roman" w:eastAsia="Times New Roman" w:hAnsi="Times New Roman" w:cs="Times New Roman"/>
          <w:sz w:val="24"/>
          <w:szCs w:val="24"/>
          <w:lang w:eastAsia="pl-PL"/>
        </w:rPr>
        <w:t>5</w:t>
      </w:r>
      <w:r w:rsidRPr="00795C94">
        <w:rPr>
          <w:rFonts w:ascii="Times New Roman" w:eastAsia="Times New Roman" w:hAnsi="Times New Roman" w:cs="Times New Roman"/>
          <w:sz w:val="24"/>
          <w:szCs w:val="24"/>
          <w:lang w:eastAsia="pl-PL"/>
        </w:rPr>
        <w:t xml:space="preserve"> </w:t>
      </w:r>
      <w:r w:rsidRPr="008357B4">
        <w:rPr>
          <w:rFonts w:ascii="Times New Roman" w:eastAsia="Times New Roman" w:hAnsi="Times New Roman" w:cs="Times New Roman"/>
          <w:sz w:val="24"/>
          <w:szCs w:val="24"/>
          <w:lang w:eastAsia="pl-PL"/>
        </w:rPr>
        <w:t>niniejszej umowy.</w:t>
      </w:r>
    </w:p>
    <w:p w14:paraId="0069F853"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Strony zgodnie oświadczają, że odstąpienie od umowy będzie wywoływało skutki wyłącznie ex nunc („na przyszłość”). </w:t>
      </w:r>
    </w:p>
    <w:p w14:paraId="7C6847EA"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0" w:line="23" w:lineRule="atLeast"/>
        <w:ind w:left="284" w:hanging="284"/>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odstąpienia od umowy Wykonawcę i Zamawiającego obciążają obowiązki szczegółowe:</w:t>
      </w:r>
    </w:p>
    <w:p w14:paraId="479BCBF4" w14:textId="77777777" w:rsidR="008357B4" w:rsidRPr="008357B4" w:rsidRDefault="008357B4" w:rsidP="00805186">
      <w:pPr>
        <w:widowControl w:val="0"/>
        <w:numPr>
          <w:ilvl w:val="0"/>
          <w:numId w:val="36"/>
        </w:numPr>
        <w:suppressAutoHyphens/>
        <w:autoSpaceDE w:val="0"/>
        <w:autoSpaceDN w:val="0"/>
        <w:adjustRightInd w:val="0"/>
        <w:spacing w:after="0" w:line="23" w:lineRule="atLeast"/>
        <w:ind w:left="709"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przerwie wszelkie prace projektowe,</w:t>
      </w:r>
    </w:p>
    <w:p w14:paraId="3EEC1FBD" w14:textId="77777777" w:rsidR="008357B4" w:rsidRPr="008357B4" w:rsidRDefault="008357B4" w:rsidP="00805186">
      <w:pPr>
        <w:widowControl w:val="0"/>
        <w:numPr>
          <w:ilvl w:val="0"/>
          <w:numId w:val="36"/>
        </w:numPr>
        <w:suppressAutoHyphens/>
        <w:autoSpaceDE w:val="0"/>
        <w:autoSpaceDN w:val="0"/>
        <w:adjustRightInd w:val="0"/>
        <w:spacing w:after="0" w:line="23" w:lineRule="atLeast"/>
        <w:ind w:left="709"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wykona polecenia Zamawiającego dotyczące cesji na rzecz Zamawiającego jakiejkolwiek umowy z Podwykonawcą,</w:t>
      </w:r>
    </w:p>
    <w:p w14:paraId="038A762C" w14:textId="77777777" w:rsidR="008357B4" w:rsidRPr="008357B4" w:rsidRDefault="008357B4" w:rsidP="00805186">
      <w:pPr>
        <w:widowControl w:val="0"/>
        <w:numPr>
          <w:ilvl w:val="0"/>
          <w:numId w:val="36"/>
        </w:numPr>
        <w:suppressAutoHyphens/>
        <w:autoSpaceDE w:val="0"/>
        <w:autoSpaceDN w:val="0"/>
        <w:adjustRightInd w:val="0"/>
        <w:spacing w:after="0" w:line="23" w:lineRule="atLeast"/>
        <w:ind w:left="709"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ciągu 7 dni od daty odstąpienia Wykonawca sporządzi zestawienie zawierające wykaz i określenie stopnia zaawansowania poszczególnych opracowań projektowych wraz z określeniem wartości wykonanych opracowań według stanu na dzień odstąpienia w oparciu o ceny jednostkowe użyte przez Wykonawcę przy sporządzaniu oferty a w dalszej kolejności w oparciu o Środowiskowe Zasady Wyceny Prac Projektowych. </w:t>
      </w:r>
    </w:p>
    <w:p w14:paraId="71E427A9" w14:textId="77777777" w:rsidR="008357B4" w:rsidRPr="008357B4" w:rsidRDefault="008357B4" w:rsidP="00805186">
      <w:pPr>
        <w:widowControl w:val="0"/>
        <w:numPr>
          <w:ilvl w:val="0"/>
          <w:numId w:val="36"/>
        </w:numPr>
        <w:suppressAutoHyphens/>
        <w:autoSpaceDE w:val="0"/>
        <w:autoSpaceDN w:val="0"/>
        <w:adjustRightInd w:val="0"/>
        <w:spacing w:after="0" w:line="23" w:lineRule="atLeast"/>
        <w:ind w:left="709" w:hanging="425"/>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terminie 21 dni od daty przedłożenia zestawienia Zamawiający dokona ustalenia prawidłowości wyceny wartości prac wykonanych przez Wykonawcę na dzień odstąpienia,</w:t>
      </w:r>
    </w:p>
    <w:p w14:paraId="58D268A4" w14:textId="77777777" w:rsidR="008357B4" w:rsidRPr="008357B4" w:rsidRDefault="008357B4" w:rsidP="00805186">
      <w:pPr>
        <w:widowControl w:val="0"/>
        <w:numPr>
          <w:ilvl w:val="0"/>
          <w:numId w:val="36"/>
        </w:numPr>
        <w:suppressAutoHyphen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zamawiający zobowiązany jest do zapłaty wynagrodzenia wyłącznie za zrealizowane </w:t>
      </w:r>
      <w:r w:rsidRPr="008357B4">
        <w:rPr>
          <w:rFonts w:ascii="Times New Roman" w:eastAsia="Times New Roman" w:hAnsi="Times New Roman" w:cs="Times New Roman"/>
          <w:sz w:val="24"/>
          <w:szCs w:val="24"/>
          <w:lang w:eastAsia="pl-PL"/>
        </w:rPr>
        <w:lastRenderedPageBreak/>
        <w:t>do dnia odstąpienia opracowania projektowe. Zamawiający nie zapłaci Wykonawcy wynagrodzenia za zrealizowaną część opracowań projektowych, która nie mogłaby być przez Zamawiającego wykorzystana lub byłaby dla Zamawiającego nieprzydatna.</w:t>
      </w:r>
    </w:p>
    <w:p w14:paraId="1B054B4C"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dokona zapłaty wynagrodzenia Wykonawcy po ustaleniu wszystkich kosztów wykonania i zakończenia prac projektowych, usunięciu wad/usterek dokumentacji projektowej, naliczeniu kar umownych oraz innych kosztów poniesionych przez Zamawiającego w związku z odstąpieniem od umowy lub wykonaniem zastępczym.</w:t>
      </w:r>
    </w:p>
    <w:p w14:paraId="352675C8"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Odstąpienie od umowy nie zwalnia Wykonawcy z jego zobowiązań z tytułu  wad/usterek dokumentacji projektowej wykonanej do dnia odstąpienia, ani gwarancji lub rękojmi w zakresie zrealizowanych prac projektowych</w:t>
      </w:r>
    </w:p>
    <w:p w14:paraId="1F8144F6" w14:textId="77777777"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może odstąpić od części umowy na zasadach określonych w niniejszej Umowie.</w:t>
      </w:r>
    </w:p>
    <w:p w14:paraId="3D3F59E6" w14:textId="3B2199CD" w:rsidR="008357B4" w:rsidRPr="008357B4" w:rsidRDefault="008357B4" w:rsidP="00805186">
      <w:pPr>
        <w:widowControl w:val="0"/>
        <w:numPr>
          <w:ilvl w:val="0"/>
          <w:numId w:val="34"/>
        </w:numPr>
        <w:tabs>
          <w:tab w:val="clear" w:pos="360"/>
        </w:tabs>
        <w:suppressAutoHyphens/>
        <w:autoSpaceDE w:val="0"/>
        <w:autoSpaceDN w:val="0"/>
        <w:adjustRightInd w:val="0"/>
        <w:spacing w:after="120" w:line="240" w:lineRule="auto"/>
        <w:ind w:left="284" w:hanging="284"/>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Niezależnie od przesłanek określonych w ust. 1, Zamawiający będzie uprawniony do odstąpienia od umowy w razie zaistnienia istotnej zmiany okoliczności powodującej, że wykonanie umowy nie leży w interesie publicznym, czego nie można było przewidzieć w chwili zawarcia umowy, </w:t>
      </w:r>
      <w:r w:rsidRPr="008357B4">
        <w:rPr>
          <w:rFonts w:ascii="Times New Roman" w:eastAsia="Times New Roman" w:hAnsi="Times New Roman" w:cs="Times New Roman"/>
          <w:sz w:val="24"/>
          <w:szCs w:val="24"/>
          <w:lang w:eastAsia="pl-PL"/>
        </w:rPr>
        <w:t>lub dalsze wykonywanie umowy może zagrozić istotnemu interesowi bezpieczeństwa państwa lub bezpieczeństwu publicznemu</w:t>
      </w:r>
      <w:r w:rsidRPr="008357B4">
        <w:rPr>
          <w:rFonts w:ascii="Times New Roman" w:eastAsia="Times New Roman" w:hAnsi="Times New Roman" w:cs="Times New Roman"/>
          <w:bCs/>
          <w:sz w:val="24"/>
          <w:szCs w:val="24"/>
          <w:lang w:eastAsia="pl-PL"/>
        </w:rPr>
        <w:t>, w terminie 30 dni od powzięcia wiadomości o tych okolicznościach.</w:t>
      </w:r>
    </w:p>
    <w:p w14:paraId="42689FCD" w14:textId="77777777" w:rsidR="008357B4" w:rsidRPr="008357B4" w:rsidRDefault="008357B4" w:rsidP="00805186">
      <w:pPr>
        <w:widowControl w:val="0"/>
        <w:numPr>
          <w:ilvl w:val="0"/>
          <w:numId w:val="34"/>
        </w:numPr>
        <w:shd w:val="clear" w:color="auto" w:fill="FFFFFF"/>
        <w:tabs>
          <w:tab w:val="left" w:pos="298"/>
        </w:tabs>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Postanowienia umowy nie wyłączają możliwości odstąpienia przez Zamawiającego od umowy w innych przypadkach przewidzianych w przepisach Kodeksu cywilnego. </w:t>
      </w:r>
    </w:p>
    <w:p w14:paraId="42C74DBE" w14:textId="77777777" w:rsidR="008357B4" w:rsidRPr="008357B4" w:rsidRDefault="008357B4" w:rsidP="008357B4">
      <w:pPr>
        <w:tabs>
          <w:tab w:val="left" w:pos="284"/>
        </w:tabs>
        <w:autoSpaceDE w:val="0"/>
        <w:autoSpaceDN w:val="0"/>
        <w:adjustRightInd w:val="0"/>
        <w:spacing w:after="0" w:line="23" w:lineRule="atLeast"/>
        <w:ind w:left="284"/>
        <w:contextualSpacing/>
        <w:jc w:val="both"/>
        <w:rPr>
          <w:rFonts w:ascii="Times New Roman" w:eastAsia="Times New Roman" w:hAnsi="Times New Roman" w:cs="Times New Roman"/>
          <w:sz w:val="24"/>
          <w:szCs w:val="24"/>
          <w:lang w:eastAsia="pl-PL"/>
        </w:rPr>
      </w:pPr>
    </w:p>
    <w:p w14:paraId="72FE5CCB" w14:textId="20D7FB06"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1</w:t>
      </w:r>
      <w:r w:rsidR="00795C94">
        <w:rPr>
          <w:rFonts w:ascii="Times New Roman" w:eastAsia="Times New Roman" w:hAnsi="Times New Roman" w:cs="Times New Roman"/>
          <w:b/>
          <w:bCs/>
          <w:sz w:val="24"/>
          <w:szCs w:val="24"/>
          <w:lang w:eastAsia="pl-PL"/>
        </w:rPr>
        <w:t>5</w:t>
      </w:r>
    </w:p>
    <w:p w14:paraId="233AD1BB"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Kary umowne</w:t>
      </w:r>
    </w:p>
    <w:p w14:paraId="228CC1AF" w14:textId="77777777" w:rsidR="008357B4" w:rsidRPr="008357B4" w:rsidRDefault="008357B4" w:rsidP="00805186">
      <w:pPr>
        <w:widowControl w:val="0"/>
        <w:numPr>
          <w:ilvl w:val="0"/>
          <w:numId w:val="8"/>
        </w:numPr>
        <w:shd w:val="clear" w:color="auto" w:fill="FFFFFF"/>
        <w:tabs>
          <w:tab w:val="left" w:pos="-3119"/>
        </w:tabs>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Jeżeli opóźnienie wynika z okoliczności, za które odpowiedzialność ponosi Wykonawca, Wykonawca zobowiązany jest zapłacić Zamawiającemu karę umowną za opóźnienie, w szczególności w następujących przypadkach:</w:t>
      </w:r>
    </w:p>
    <w:p w14:paraId="0CEF2CBF" w14:textId="77777777" w:rsidR="008357B4" w:rsidRPr="008357B4" w:rsidRDefault="008357B4" w:rsidP="00805186">
      <w:pPr>
        <w:widowControl w:val="0"/>
        <w:numPr>
          <w:ilvl w:val="0"/>
          <w:numId w:val="9"/>
        </w:numPr>
        <w:shd w:val="clear" w:color="auto" w:fill="FFFFFF"/>
        <w:tabs>
          <w:tab w:val="left" w:pos="567"/>
        </w:tabs>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 opóźnienie w terminie realizacji umowy, o którym mowa w § 2 ust. 1 - w wysokości 0,1 % wynagrodzenia brutto określonego w § 12 ust. 1 umowy, za każdy dzień opóźnienia,</w:t>
      </w:r>
    </w:p>
    <w:p w14:paraId="4E944A84" w14:textId="39119116" w:rsidR="008357B4" w:rsidRPr="008357B4" w:rsidRDefault="008357B4" w:rsidP="00805186">
      <w:pPr>
        <w:widowControl w:val="0"/>
        <w:numPr>
          <w:ilvl w:val="0"/>
          <w:numId w:val="9"/>
        </w:numPr>
        <w:spacing w:after="0" w:line="240" w:lineRule="auto"/>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niedotrzymania przez Wykonawcę terminów, o których mowa w § 3 ust. 6 niniejszej umowy, w wysokości 0,1 % wynagrodzenia brutto określonego odpowiednio w § 12 ust. 1 umowy, za każdy dzień opóźnienia,</w:t>
      </w:r>
    </w:p>
    <w:p w14:paraId="29FB8D76" w14:textId="77777777" w:rsidR="008357B4" w:rsidRPr="008357B4" w:rsidRDefault="008357B4" w:rsidP="00805186">
      <w:pPr>
        <w:widowControl w:val="0"/>
        <w:numPr>
          <w:ilvl w:val="0"/>
          <w:numId w:val="9"/>
        </w:numPr>
        <w:tabs>
          <w:tab w:val="num" w:pos="567"/>
        </w:tabs>
        <w:spacing w:after="0" w:line="240" w:lineRule="auto"/>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niedotrzymania przez Wykonawcę terminów, o których mowa w § 10 ust. 2 pkt. 1) niniejszej umowy, w wysokości 0,04% wynagrodzenia brutto określonego odpowiednio w § 12 ust. 1 umowy, za każdy dzień opóźnienia,</w:t>
      </w:r>
    </w:p>
    <w:p w14:paraId="326EA3BC" w14:textId="77777777" w:rsidR="008357B4" w:rsidRPr="008357B4" w:rsidRDefault="008357B4" w:rsidP="00805186">
      <w:pPr>
        <w:widowControl w:val="0"/>
        <w:numPr>
          <w:ilvl w:val="0"/>
          <w:numId w:val="9"/>
        </w:numPr>
        <w:tabs>
          <w:tab w:val="num" w:pos="567"/>
          <w:tab w:val="left" w:pos="7020"/>
        </w:tabs>
        <w:spacing w:after="0" w:line="240" w:lineRule="auto"/>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dodatkowo za zwłokę w usunięciu wad w okresie gwarancji w wysokości 0,05% wynagrodzenia brutto określonego odpowiednio w § 12 ust.1 umowy, za każdy dzień zwłoki, liczony od dnia wyznaczonego do usunięcia wad do dnia odbioru usunięcia zgłoszonych nieprawidłowości,</w:t>
      </w:r>
    </w:p>
    <w:p w14:paraId="598C4228" w14:textId="77777777" w:rsidR="008357B4" w:rsidRPr="008357B4" w:rsidRDefault="008357B4" w:rsidP="00805186">
      <w:pPr>
        <w:widowControl w:val="0"/>
        <w:numPr>
          <w:ilvl w:val="0"/>
          <w:numId w:val="9"/>
        </w:numPr>
        <w:shd w:val="clear" w:color="auto" w:fill="FFFFFF"/>
        <w:tabs>
          <w:tab w:val="left" w:pos="567"/>
          <w:tab w:val="left" w:pos="648"/>
        </w:tabs>
        <w:overflowPunct w:val="0"/>
        <w:autoSpaceDE w:val="0"/>
        <w:autoSpaceDN w:val="0"/>
        <w:adjustRightInd w:val="0"/>
        <w:spacing w:after="0" w:line="23" w:lineRule="atLeast"/>
        <w:ind w:left="567" w:hanging="283"/>
        <w:contextualSpacing/>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usunięciu niezgodności o której mowa w § 10 ust. 5 - w wysokości 0,1 % wynagrodzenia brutto określonego w § 12 ust. 1 umowy, za każdy rozpoczęty dzień opóźnienia,</w:t>
      </w:r>
    </w:p>
    <w:p w14:paraId="74D2D0B8" w14:textId="77777777" w:rsidR="008357B4" w:rsidRPr="008357B4" w:rsidRDefault="008357B4" w:rsidP="00805186">
      <w:pPr>
        <w:widowControl w:val="0"/>
        <w:numPr>
          <w:ilvl w:val="0"/>
          <w:numId w:val="9"/>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wysokości 0,001% wynagrodzenia brutto określonego w § 12 ust. 1 umowy, za każdy dzień zwłoki w wykonaniu obowiązków określonych w § 5 umowy, licząc od dnia wyznaczonego Wykonawcy przez Zamawiającego na realizację obowiązków związanych z pełnieniem nadzoru autorskiego;</w:t>
      </w:r>
    </w:p>
    <w:p w14:paraId="569E1B07" w14:textId="77777777" w:rsidR="008357B4" w:rsidRPr="008357B4" w:rsidRDefault="008357B4" w:rsidP="00805186">
      <w:pPr>
        <w:widowControl w:val="0"/>
        <w:numPr>
          <w:ilvl w:val="0"/>
          <w:numId w:val="9"/>
        </w:numPr>
        <w:spacing w:after="0" w:line="23" w:lineRule="atLeast"/>
        <w:ind w:left="567" w:hanging="283"/>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wysokości 1.000,00 zł za niewykonanie obowiązku określonego w § 5 umowy pomimo wezwania Zamawiającego;</w:t>
      </w:r>
    </w:p>
    <w:p w14:paraId="0A7FC2DF" w14:textId="77777777" w:rsidR="008357B4" w:rsidRPr="008357B4" w:rsidRDefault="008357B4" w:rsidP="00805186">
      <w:pPr>
        <w:widowControl w:val="0"/>
        <w:numPr>
          <w:ilvl w:val="0"/>
          <w:numId w:val="9"/>
        </w:numPr>
        <w:shd w:val="clear" w:color="auto" w:fill="FFFFFF"/>
        <w:tabs>
          <w:tab w:val="left" w:pos="567"/>
          <w:tab w:val="left" w:pos="648"/>
        </w:tabs>
        <w:overflowPunct w:val="0"/>
        <w:autoSpaceDE w:val="0"/>
        <w:autoSpaceDN w:val="0"/>
        <w:adjustRightInd w:val="0"/>
        <w:spacing w:after="120" w:line="240" w:lineRule="auto"/>
        <w:ind w:left="567" w:hanging="283"/>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lastRenderedPageBreak/>
        <w:t>odstąpienia od umowy przez Zamawiającego z przyczyn, za które odpowiedzialność ponosi Wykonawca - w wysokości 10 % wynagrodzenia brutto określonego w § 12 ust. 1 umowy.</w:t>
      </w:r>
    </w:p>
    <w:p w14:paraId="6263AAFE" w14:textId="77777777" w:rsidR="008357B4" w:rsidRPr="008357B4" w:rsidRDefault="008357B4" w:rsidP="00805186">
      <w:pPr>
        <w:widowControl w:val="0"/>
        <w:numPr>
          <w:ilvl w:val="0"/>
          <w:numId w:val="8"/>
        </w:numPr>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 przypadku konieczności wykonania opracowań zamiennych lub uzupełniających w związku z ujawnieniem się w trakcie procedur przetargowych lub realizacji robót budowlanych wad/usterek, Wykonawca zobowiązuje się do ich usunięcia oraz opracowania i przekazania w/w opracowań wraz z koniecznymi oświadczeniami, uzgodnieniami, opiniami, pozwoleniami i decyzjami administracyjnymi na własny koszt w terminie wyznaczonym przez Zamawiającego.</w:t>
      </w:r>
    </w:p>
    <w:p w14:paraId="24A3C524" w14:textId="77777777" w:rsidR="008357B4" w:rsidRPr="008357B4" w:rsidRDefault="008357B4" w:rsidP="00805186">
      <w:pPr>
        <w:widowControl w:val="0"/>
        <w:numPr>
          <w:ilvl w:val="0"/>
          <w:numId w:val="8"/>
        </w:numPr>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zwróci Zamawiającemu koszty, jakie Zamawiający poniósł w związku z wystąpieniem przerw w wykonywanych robotach budowlanych jeżeli przerwy te powstały z powodu wad/usterek ujawnionych w dokumentacji projektowej wykonanej przez Wykonawcę.</w:t>
      </w:r>
    </w:p>
    <w:p w14:paraId="39CEBB03" w14:textId="77777777" w:rsidR="008357B4" w:rsidRPr="008357B4" w:rsidRDefault="008357B4" w:rsidP="00805186">
      <w:pPr>
        <w:widowControl w:val="0"/>
        <w:numPr>
          <w:ilvl w:val="0"/>
          <w:numId w:val="8"/>
        </w:numPr>
        <w:suppressAutoHyphen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przypadku nieusunięcia wad/usterek w wyznaczonym terminie Zamawiający może zlecić ich usunięcie innemu podmiotowi na koszt Wykonawcy bez konieczności uzyskania upoważnienia Sądu, na co Wykonawca niniejszym wyraża zgodę. </w:t>
      </w:r>
    </w:p>
    <w:p w14:paraId="4AE94020" w14:textId="77777777" w:rsidR="008357B4" w:rsidRPr="008357B4" w:rsidRDefault="008357B4" w:rsidP="00805186">
      <w:pPr>
        <w:widowControl w:val="0"/>
        <w:numPr>
          <w:ilvl w:val="0"/>
          <w:numId w:val="8"/>
        </w:numPr>
        <w:shd w:val="clear" w:color="auto" w:fill="FFFFFF"/>
        <w:tabs>
          <w:tab w:val="left" w:pos="-311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Każda z kar umownych wymienionych w umowie jest niezależna od siebie, a Zamawiający ma prawo dochodzić każdej z nich niezależnie od dochodzenia pozostałych.</w:t>
      </w:r>
    </w:p>
    <w:p w14:paraId="714DE3E3" w14:textId="77777777" w:rsidR="008357B4" w:rsidRPr="008357B4" w:rsidRDefault="008357B4" w:rsidP="00805186">
      <w:pPr>
        <w:widowControl w:val="0"/>
        <w:numPr>
          <w:ilvl w:val="0"/>
          <w:numId w:val="8"/>
        </w:numPr>
        <w:shd w:val="clear" w:color="auto" w:fill="FFFFFF"/>
        <w:tabs>
          <w:tab w:val="left" w:pos="-311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Zamawiającemu przysługuje prawo dochodzenia odszkodowania uzupełniającego, w wysokości przewyższającej wysokość zastrzeżonych kar umownych do wysokości poniesionej szkody, na zasadach ogólnych, przewidzianych w Kodeksie cywilnym.</w:t>
      </w:r>
    </w:p>
    <w:p w14:paraId="542C7A9E" w14:textId="77777777" w:rsidR="008357B4" w:rsidRPr="008357B4" w:rsidRDefault="008357B4" w:rsidP="00805186">
      <w:pPr>
        <w:widowControl w:val="0"/>
        <w:numPr>
          <w:ilvl w:val="0"/>
          <w:numId w:val="8"/>
        </w:numPr>
        <w:suppressAutoHyphens/>
        <w:autoSpaceDN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Łączna wysokość kar umownych nie może przekroczyć 20% łącznego wynagrodzenia umownego netto.</w:t>
      </w:r>
    </w:p>
    <w:p w14:paraId="4968E2AE" w14:textId="77777777" w:rsidR="008357B4" w:rsidRPr="008357B4" w:rsidRDefault="008357B4" w:rsidP="00805186">
      <w:pPr>
        <w:widowControl w:val="0"/>
        <w:numPr>
          <w:ilvl w:val="0"/>
          <w:numId w:val="8"/>
        </w:numPr>
        <w:shd w:val="clear" w:color="auto" w:fill="FFFFFF"/>
        <w:tabs>
          <w:tab w:val="left" w:pos="-311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Jeżeli potrącenia nie będą możliwe, Wykonawca zobowiązuje się do zapłaty kar umownych w terminie 14 dni od otrzymania wezwania do zapłaty. W takim przypadku za dzień dokonania zapłaty kary umownej uważa się  dzień wpływu środków na rachunek  bankowy Zamawiającego.</w:t>
      </w:r>
    </w:p>
    <w:p w14:paraId="57CCFA89" w14:textId="77777777" w:rsidR="008357B4" w:rsidRPr="008357B4" w:rsidRDefault="008357B4" w:rsidP="008357B4">
      <w:pPr>
        <w:widowControl w:val="0"/>
        <w:shd w:val="clear" w:color="auto" w:fill="FFFFFF"/>
        <w:tabs>
          <w:tab w:val="left" w:pos="-3119"/>
        </w:tabs>
        <w:autoSpaceDE w:val="0"/>
        <w:autoSpaceDN w:val="0"/>
        <w:adjustRightInd w:val="0"/>
        <w:spacing w:after="0" w:line="23" w:lineRule="atLeast"/>
        <w:jc w:val="both"/>
        <w:rPr>
          <w:rFonts w:ascii="Times New Roman" w:eastAsia="Times New Roman" w:hAnsi="Times New Roman" w:cs="Times New Roman"/>
          <w:sz w:val="24"/>
          <w:szCs w:val="24"/>
          <w:lang w:eastAsia="pl-PL"/>
        </w:rPr>
      </w:pPr>
    </w:p>
    <w:p w14:paraId="6DB444FD" w14:textId="796187A9"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1</w:t>
      </w:r>
      <w:r w:rsidR="00795C94">
        <w:rPr>
          <w:rFonts w:ascii="Times New Roman" w:eastAsia="Times New Roman" w:hAnsi="Times New Roman" w:cs="Times New Roman"/>
          <w:b/>
          <w:bCs/>
          <w:sz w:val="24"/>
          <w:szCs w:val="24"/>
          <w:lang w:eastAsia="pl-PL"/>
        </w:rPr>
        <w:t>6</w:t>
      </w:r>
    </w:p>
    <w:p w14:paraId="37C79B57"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Zmiany umowy</w:t>
      </w:r>
    </w:p>
    <w:p w14:paraId="7F9F3523" w14:textId="77777777" w:rsidR="008357B4" w:rsidRPr="008357B4" w:rsidRDefault="008357B4" w:rsidP="00805186">
      <w:pPr>
        <w:widowControl w:val="0"/>
        <w:numPr>
          <w:ilvl w:val="0"/>
          <w:numId w:val="13"/>
        </w:numPr>
        <w:shd w:val="clear" w:color="auto" w:fill="FFFFFF"/>
        <w:tabs>
          <w:tab w:val="left" w:pos="27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Wszelkie zmiany i uzupełnienia treści niniejszej umowy mogą być dokonane za zgodą obu Stron w formie pisemnego aneksu, pod rygorem nieważności.</w:t>
      </w:r>
    </w:p>
    <w:p w14:paraId="19C68C6F" w14:textId="77777777" w:rsidR="008357B4" w:rsidRPr="008357B4" w:rsidRDefault="008357B4" w:rsidP="00805186">
      <w:pPr>
        <w:widowControl w:val="0"/>
        <w:numPr>
          <w:ilvl w:val="0"/>
          <w:numId w:val="13"/>
        </w:numPr>
        <w:shd w:val="clear" w:color="auto" w:fill="FFFFFF"/>
        <w:tabs>
          <w:tab w:val="left" w:pos="274"/>
        </w:tabs>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Zamawiający dopuszcza zmiany umowy w przypadkach określonych w art. 144 ustawy Prawo zamówień publicznych oraz przewiduje możliwość dokonania w umowie następujących istotnych zmian w przypadku:</w:t>
      </w:r>
    </w:p>
    <w:p w14:paraId="71063698" w14:textId="77777777" w:rsidR="008357B4" w:rsidRPr="008357B4" w:rsidRDefault="008357B4" w:rsidP="00805186">
      <w:pPr>
        <w:widowControl w:val="0"/>
        <w:numPr>
          <w:ilvl w:val="0"/>
          <w:numId w:val="14"/>
        </w:numPr>
        <w:shd w:val="clear" w:color="auto" w:fill="FFFFFF"/>
        <w:tabs>
          <w:tab w:val="left" w:pos="274"/>
        </w:tabs>
        <w:overflowPunct w:val="0"/>
        <w:autoSpaceDE w:val="0"/>
        <w:autoSpaceDN w:val="0"/>
        <w:adjustRightInd w:val="0"/>
        <w:spacing w:after="0" w:line="23" w:lineRule="atLeast"/>
        <w:ind w:left="568" w:hanging="284"/>
        <w:contextualSpacing/>
        <w:jc w:val="both"/>
        <w:textAlignment w:val="baseline"/>
        <w:rPr>
          <w:rFonts w:ascii="Times New Roman" w:eastAsia="Times New Roman" w:hAnsi="Times New Roman" w:cs="Times New Roman"/>
          <w:sz w:val="24"/>
          <w:szCs w:val="24"/>
          <w:u w:val="single"/>
          <w:lang w:eastAsia="pl-PL"/>
        </w:rPr>
      </w:pPr>
      <w:r w:rsidRPr="008357B4">
        <w:rPr>
          <w:rFonts w:ascii="Times New Roman" w:eastAsia="Times New Roman" w:hAnsi="Times New Roman" w:cs="Times New Roman"/>
          <w:sz w:val="24"/>
          <w:szCs w:val="24"/>
          <w:lang w:eastAsia="pl-PL"/>
        </w:rPr>
        <w:t>zmiany terminu realizacji umowy z jednego z następujących powodów</w:t>
      </w:r>
      <w:r w:rsidRPr="008357B4">
        <w:rPr>
          <w:rFonts w:ascii="Times New Roman" w:eastAsia="Times New Roman" w:hAnsi="Times New Roman" w:cs="Times New Roman"/>
          <w:sz w:val="24"/>
          <w:szCs w:val="24"/>
          <w:u w:val="single"/>
          <w:lang w:eastAsia="pl-PL"/>
        </w:rPr>
        <w:t xml:space="preserve">: </w:t>
      </w:r>
    </w:p>
    <w:p w14:paraId="16694EDF" w14:textId="77777777" w:rsidR="008357B4" w:rsidRPr="008357B4" w:rsidRDefault="008357B4" w:rsidP="00805186">
      <w:pPr>
        <w:widowControl w:val="0"/>
        <w:numPr>
          <w:ilvl w:val="0"/>
          <w:numId w:val="15"/>
        </w:numPr>
        <w:tabs>
          <w:tab w:val="left" w:pos="851"/>
        </w:tabs>
        <w:overflowPunct w:val="0"/>
        <w:autoSpaceDE w:val="0"/>
        <w:autoSpaceDN w:val="0"/>
        <w:adjustRightInd w:val="0"/>
        <w:spacing w:after="0" w:line="23" w:lineRule="atLeast"/>
        <w:ind w:left="851" w:hanging="284"/>
        <w:jc w:val="both"/>
        <w:textAlignment w:val="baseline"/>
        <w:rPr>
          <w:rFonts w:ascii="Times New Roman" w:eastAsia="Times New Roman" w:hAnsi="Times New Roman" w:cs="Times New Roman"/>
          <w:b/>
          <w:sz w:val="24"/>
          <w:szCs w:val="24"/>
          <w:lang w:val="x-none" w:eastAsia="x-none"/>
        </w:rPr>
      </w:pPr>
      <w:r w:rsidRPr="008357B4">
        <w:rPr>
          <w:rFonts w:ascii="Times New Roman" w:eastAsia="Times New Roman" w:hAnsi="Times New Roman" w:cs="Times New Roman"/>
          <w:sz w:val="24"/>
          <w:szCs w:val="24"/>
          <w:lang w:val="x-none" w:eastAsia="x-none"/>
        </w:rPr>
        <w:t>pisemnego wstrzymania realizacji umowy przez Zamawiającego z przyczyn leżących po jego stronie,</w:t>
      </w:r>
    </w:p>
    <w:p w14:paraId="610378FB" w14:textId="77777777" w:rsidR="008357B4" w:rsidRPr="008357B4" w:rsidRDefault="008357B4" w:rsidP="00805186">
      <w:pPr>
        <w:widowControl w:val="0"/>
        <w:numPr>
          <w:ilvl w:val="0"/>
          <w:numId w:val="15"/>
        </w:numPr>
        <w:tabs>
          <w:tab w:val="left" w:pos="851"/>
        </w:tabs>
        <w:overflowPunct w:val="0"/>
        <w:autoSpaceDE w:val="0"/>
        <w:autoSpaceDN w:val="0"/>
        <w:adjustRightInd w:val="0"/>
        <w:spacing w:after="0" w:line="23" w:lineRule="atLeast"/>
        <w:ind w:left="851" w:hanging="284"/>
        <w:jc w:val="both"/>
        <w:textAlignment w:val="baseline"/>
        <w:rPr>
          <w:rFonts w:ascii="Times New Roman" w:eastAsia="Times New Roman" w:hAnsi="Times New Roman" w:cs="Times New Roman"/>
          <w:b/>
          <w:sz w:val="24"/>
          <w:szCs w:val="24"/>
          <w:lang w:val="x-none" w:eastAsia="x-none"/>
        </w:rPr>
      </w:pPr>
      <w:r w:rsidRPr="008357B4">
        <w:rPr>
          <w:rFonts w:ascii="Times New Roman" w:eastAsia="Times New Roman" w:hAnsi="Times New Roman" w:cs="Times New Roman"/>
          <w:sz w:val="24"/>
          <w:szCs w:val="24"/>
          <w:lang w:val="x-none" w:eastAsia="x-none"/>
        </w:rPr>
        <w:t xml:space="preserve">wystąpienia okoliczności, których </w:t>
      </w:r>
      <w:r w:rsidRPr="008357B4">
        <w:rPr>
          <w:rFonts w:ascii="Times New Roman" w:eastAsia="Times New Roman" w:hAnsi="Times New Roman" w:cs="Times New Roman"/>
          <w:sz w:val="24"/>
          <w:szCs w:val="24"/>
          <w:lang w:eastAsia="x-none"/>
        </w:rPr>
        <w:t>S</w:t>
      </w:r>
      <w:r w:rsidRPr="008357B4">
        <w:rPr>
          <w:rFonts w:ascii="Times New Roman" w:eastAsia="Times New Roman" w:hAnsi="Times New Roman" w:cs="Times New Roman"/>
          <w:sz w:val="24"/>
          <w:szCs w:val="24"/>
          <w:lang w:val="x-none" w:eastAsia="x-none"/>
        </w:rPr>
        <w:t>trony umowy nie były w stanie przewidzieć, pomimo zachowania należytej staranności</w:t>
      </w:r>
      <w:r w:rsidRPr="008357B4">
        <w:rPr>
          <w:rFonts w:ascii="Times New Roman" w:eastAsia="Times New Roman" w:hAnsi="Times New Roman" w:cs="Times New Roman"/>
          <w:sz w:val="24"/>
          <w:szCs w:val="24"/>
          <w:lang w:eastAsia="x-none"/>
        </w:rPr>
        <w:t xml:space="preserve"> </w:t>
      </w:r>
      <w:r w:rsidRPr="008357B4">
        <w:rPr>
          <w:rFonts w:ascii="Times New Roman" w:eastAsia="Times New Roman" w:hAnsi="Times New Roman" w:cs="Times New Roman"/>
          <w:sz w:val="24"/>
          <w:szCs w:val="24"/>
          <w:lang w:val="x-none" w:eastAsia="x-none"/>
        </w:rPr>
        <w:t>- w razie zaistnienia zdarzeń o charakterze działania siły wyższej, przez którą strony rozumieją klęski żywiołowe, stan wyjątkowy, działania terrorystyczne, strajk powszechny, nowe akty prawne lub decyzje właściwych władz,</w:t>
      </w:r>
    </w:p>
    <w:p w14:paraId="5D452952" w14:textId="77777777" w:rsidR="008357B4" w:rsidRPr="008357B4" w:rsidRDefault="008357B4" w:rsidP="00805186">
      <w:pPr>
        <w:widowControl w:val="0"/>
        <w:numPr>
          <w:ilvl w:val="0"/>
          <w:numId w:val="15"/>
        </w:numPr>
        <w:spacing w:after="0" w:line="23" w:lineRule="atLeast"/>
        <w:ind w:left="851" w:hanging="284"/>
        <w:contextualSpacing/>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 xml:space="preserve">działania lub braku działania organów administracji i innych podmiotów o kompetencjach zbliżonych do organów administracji w szczególności eksploatatorów infrastruktury oraz właścicieli gruntów pod inwestycję, które spowodowały </w:t>
      </w:r>
      <w:r w:rsidRPr="008357B4">
        <w:rPr>
          <w:rFonts w:ascii="Times New Roman" w:eastAsia="Times New Roman" w:hAnsi="Times New Roman" w:cs="Times New Roman"/>
          <w:bCs/>
          <w:sz w:val="24"/>
          <w:szCs w:val="24"/>
          <w:lang w:eastAsia="pl-PL"/>
        </w:rPr>
        <w:lastRenderedPageBreak/>
        <w:t>niezawinione i niemożliwe do uniknięcia przez Wykonawcę opóźnienie, w szczególności:</w:t>
      </w:r>
    </w:p>
    <w:p w14:paraId="414F1D75" w14:textId="77777777" w:rsidR="008357B4" w:rsidRPr="008357B4" w:rsidRDefault="008357B4" w:rsidP="00805186">
      <w:pPr>
        <w:widowControl w:val="0"/>
        <w:numPr>
          <w:ilvl w:val="0"/>
          <w:numId w:val="37"/>
        </w:numPr>
        <w:suppressAutoHyphens/>
        <w:autoSpaceDE w:val="0"/>
        <w:autoSpaceDN w:val="0"/>
        <w:adjustRightInd w:val="0"/>
        <w:spacing w:after="0" w:line="23" w:lineRule="atLeast"/>
        <w:ind w:left="1418" w:hanging="207"/>
        <w:contextualSpacing/>
        <w:jc w:val="both"/>
        <w:rPr>
          <w:rFonts w:ascii="Times New Roman" w:eastAsia="Times New Roman" w:hAnsi="Times New Roman" w:cs="Times New Roman"/>
          <w:bCs/>
          <w:sz w:val="24"/>
          <w:szCs w:val="24"/>
          <w:lang w:eastAsia="pl-PL"/>
        </w:rPr>
      </w:pPr>
      <w:r w:rsidRPr="008357B4">
        <w:rPr>
          <w:rFonts w:ascii="Times New Roman" w:eastAsia="Times New Roman" w:hAnsi="Times New Roman" w:cs="Times New Roman"/>
          <w:bCs/>
          <w:sz w:val="24"/>
          <w:szCs w:val="24"/>
          <w:lang w:eastAsia="pl-PL"/>
        </w:rPr>
        <w:t>w wyniku przekroczenia zakreślonych przez prawo lub regulaminy, a jeśli takich regulacji nie ma – typowych w danych okolicznościach, terminów wydawania przez organy administracji lub inne podmioty decyzji, zezwoleń, uzgodnień itp.,</w:t>
      </w:r>
    </w:p>
    <w:p w14:paraId="1329F636" w14:textId="77777777" w:rsidR="008357B4" w:rsidRPr="008357B4" w:rsidRDefault="008357B4" w:rsidP="00805186">
      <w:pPr>
        <w:widowControl w:val="0"/>
        <w:numPr>
          <w:ilvl w:val="0"/>
          <w:numId w:val="37"/>
        </w:numPr>
        <w:suppressAutoHyphens/>
        <w:autoSpaceDE w:val="0"/>
        <w:autoSpaceDN w:val="0"/>
        <w:adjustRightInd w:val="0"/>
        <w:spacing w:after="0" w:line="23" w:lineRule="atLeast"/>
        <w:ind w:left="1418" w:hanging="207"/>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bCs/>
          <w:sz w:val="24"/>
          <w:szCs w:val="24"/>
          <w:lang w:eastAsia="pl-PL"/>
        </w:rPr>
        <w:t>odmowa wydania przez organy administracji lub inne podmioty wymaganych decyzji, zezwoleń, uzgodnień z przyczyn niezawinionych przez Wykonawcę,</w:t>
      </w:r>
    </w:p>
    <w:p w14:paraId="4BD72DE3" w14:textId="77777777" w:rsidR="008357B4" w:rsidRPr="008357B4" w:rsidRDefault="008357B4" w:rsidP="00805186">
      <w:pPr>
        <w:widowControl w:val="0"/>
        <w:numPr>
          <w:ilvl w:val="0"/>
          <w:numId w:val="15"/>
        </w:numPr>
        <w:tabs>
          <w:tab w:val="left" w:pos="-3828"/>
          <w:tab w:val="left" w:pos="851"/>
          <w:tab w:val="left" w:pos="11439"/>
        </w:tabs>
        <w:overflowPunct w:val="0"/>
        <w:autoSpaceDE w:val="0"/>
        <w:autoSpaceDN w:val="0"/>
        <w:adjustRightInd w:val="0"/>
        <w:spacing w:after="0" w:line="23" w:lineRule="atLeast"/>
        <w:ind w:left="851" w:hanging="284"/>
        <w:jc w:val="both"/>
        <w:textAlignment w:val="baseline"/>
        <w:rPr>
          <w:rFonts w:ascii="Times New Roman" w:eastAsia="Times New Roman" w:hAnsi="Times New Roman" w:cs="Times New Roman"/>
          <w:sz w:val="24"/>
          <w:szCs w:val="24"/>
          <w:lang w:val="x-none" w:eastAsia="x-none"/>
        </w:rPr>
      </w:pPr>
      <w:r w:rsidRPr="008357B4">
        <w:rPr>
          <w:rFonts w:ascii="Times New Roman" w:eastAsia="Times New Roman" w:hAnsi="Times New Roman" w:cs="Times New Roman"/>
          <w:sz w:val="24"/>
          <w:szCs w:val="24"/>
          <w:lang w:val="x-none" w:eastAsia="x-none"/>
        </w:rPr>
        <w:t>nadzwyczajnych zdarzeń gospodarczych niezależnych od Zamawiającego, których Zamawiający nie mógł przewidzieć w chwili zawarcia umowy,</w:t>
      </w:r>
    </w:p>
    <w:p w14:paraId="1908471E" w14:textId="77777777" w:rsidR="008357B4" w:rsidRPr="008357B4" w:rsidRDefault="008357B4" w:rsidP="00805186">
      <w:pPr>
        <w:widowControl w:val="0"/>
        <w:numPr>
          <w:ilvl w:val="0"/>
          <w:numId w:val="15"/>
        </w:numPr>
        <w:tabs>
          <w:tab w:val="left" w:pos="851"/>
        </w:tabs>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bCs/>
          <w:sz w:val="24"/>
          <w:szCs w:val="24"/>
          <w:lang w:eastAsia="pl-PL"/>
        </w:rPr>
        <w:t xml:space="preserve">ze względu na konieczność </w:t>
      </w:r>
      <w:r w:rsidRPr="008357B4">
        <w:rPr>
          <w:rFonts w:ascii="Times New Roman" w:eastAsia="Times New Roman" w:hAnsi="Times New Roman" w:cs="Times New Roman"/>
          <w:sz w:val="24"/>
          <w:szCs w:val="24"/>
          <w:lang w:eastAsia="pl-PL"/>
        </w:rPr>
        <w:t>wykonania zamówień dodatkowych niezbędnych dla prawidłowego wykonania przedmiotu umowy, jeżeli nie jest możliwe równoległe wykonywanie prac projektowych,</w:t>
      </w:r>
    </w:p>
    <w:p w14:paraId="6D9D01B8" w14:textId="77777777" w:rsidR="008357B4" w:rsidRPr="008357B4" w:rsidRDefault="008357B4" w:rsidP="00805186">
      <w:pPr>
        <w:widowControl w:val="0"/>
        <w:numPr>
          <w:ilvl w:val="0"/>
          <w:numId w:val="15"/>
        </w:numPr>
        <w:tabs>
          <w:tab w:val="left" w:pos="851"/>
        </w:tabs>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zawieszenia przez Zamawiającego wykonania części lub całości prac na czas trwania obiektywnej przeszkody, </w:t>
      </w:r>
    </w:p>
    <w:p w14:paraId="3B57D60C" w14:textId="77777777" w:rsidR="008357B4" w:rsidRPr="008357B4" w:rsidRDefault="008357B4" w:rsidP="00805186">
      <w:pPr>
        <w:widowControl w:val="0"/>
        <w:numPr>
          <w:ilvl w:val="0"/>
          <w:numId w:val="15"/>
        </w:numPr>
        <w:tabs>
          <w:tab w:val="left" w:pos="851"/>
        </w:tabs>
        <w:autoSpaceDE w:val="0"/>
        <w:autoSpaceDN w:val="0"/>
        <w:adjustRightInd w:val="0"/>
        <w:spacing w:after="0" w:line="23" w:lineRule="atLeast"/>
        <w:ind w:left="851"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zmian wynikających z konieczności wykonania prac niezwiązanych bezpośrednio z przedmiotem umowy i nieprzewidywalnych, których brak wykonania uniemożliwia lub utrudnia prawidłowe wykonanie przedmiotu umowy, </w:t>
      </w:r>
    </w:p>
    <w:p w14:paraId="359B5A3D" w14:textId="13F4A4E3" w:rsidR="008357B4" w:rsidRPr="00C03B5D" w:rsidRDefault="008357B4" w:rsidP="00C03B5D">
      <w:pPr>
        <w:widowControl w:val="0"/>
        <w:numPr>
          <w:ilvl w:val="0"/>
          <w:numId w:val="15"/>
        </w:numPr>
        <w:tabs>
          <w:tab w:val="left" w:pos="851"/>
        </w:tabs>
        <w:overflowPunct w:val="0"/>
        <w:autoSpaceDE w:val="0"/>
        <w:autoSpaceDN w:val="0"/>
        <w:adjustRightInd w:val="0"/>
        <w:spacing w:after="0" w:line="23" w:lineRule="atLeast"/>
        <w:ind w:left="851" w:hanging="284"/>
        <w:contextualSpacing/>
        <w:jc w:val="both"/>
        <w:textAlignment w:val="baseline"/>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koniecznej modyfikacji przedmiotu umowy w celu dostosowania go do zmian powszechnie obowiązujących przepisów prawa, w przypadku gdy zmiany te nie były znane w momencie publikacji ogłoszenia o zamówieniu, </w:t>
      </w:r>
    </w:p>
    <w:p w14:paraId="458BA310" w14:textId="77777777" w:rsidR="003C489F" w:rsidRPr="003C489F" w:rsidRDefault="003C489F" w:rsidP="00C03B5D">
      <w:pPr>
        <w:widowControl w:val="0"/>
        <w:numPr>
          <w:ilvl w:val="0"/>
          <w:numId w:val="15"/>
        </w:numPr>
        <w:overflowPunct w:val="0"/>
        <w:autoSpaceDE w:val="0"/>
        <w:autoSpaceDN w:val="0"/>
        <w:adjustRightInd w:val="0"/>
        <w:spacing w:after="0" w:line="23" w:lineRule="atLeast"/>
        <w:ind w:left="851"/>
        <w:contextualSpacing/>
        <w:jc w:val="both"/>
        <w:textAlignment w:val="baseline"/>
        <w:rPr>
          <w:rFonts w:ascii="Times New Roman" w:eastAsia="Times New Roman" w:hAnsi="Times New Roman" w:cs="Times New Roman"/>
          <w:sz w:val="24"/>
          <w:szCs w:val="24"/>
          <w:lang w:eastAsia="pl-PL"/>
        </w:rPr>
      </w:pPr>
      <w:r w:rsidRPr="003C489F">
        <w:rPr>
          <w:rFonts w:ascii="Times New Roman" w:eastAsia="Times New Roman" w:hAnsi="Times New Roman" w:cs="Times New Roman"/>
          <w:sz w:val="24"/>
          <w:szCs w:val="24"/>
          <w:lang w:eastAsia="pl-PL"/>
        </w:rPr>
        <w:t>Dopuszczalna jest zmiana terminu wykonania Umowy w przypadku:</w:t>
      </w:r>
    </w:p>
    <w:p w14:paraId="18FB8052" w14:textId="77777777" w:rsidR="003C489F" w:rsidRPr="003C489F" w:rsidRDefault="003C489F" w:rsidP="003C489F">
      <w:pPr>
        <w:widowControl w:val="0"/>
        <w:tabs>
          <w:tab w:val="left" w:pos="851"/>
        </w:tabs>
        <w:overflowPunct w:val="0"/>
        <w:autoSpaceDE w:val="0"/>
        <w:autoSpaceDN w:val="0"/>
        <w:adjustRightInd w:val="0"/>
        <w:spacing w:after="0" w:line="23" w:lineRule="atLeast"/>
        <w:ind w:left="1068"/>
        <w:contextualSpacing/>
        <w:jc w:val="both"/>
        <w:textAlignment w:val="baseline"/>
        <w:rPr>
          <w:rFonts w:ascii="Times New Roman" w:eastAsia="Times New Roman" w:hAnsi="Times New Roman" w:cs="Times New Roman"/>
          <w:sz w:val="24"/>
          <w:szCs w:val="24"/>
          <w:lang w:eastAsia="pl-PL"/>
        </w:rPr>
      </w:pPr>
      <w:r w:rsidRPr="003C489F">
        <w:rPr>
          <w:rFonts w:ascii="Times New Roman" w:eastAsia="Times New Roman" w:hAnsi="Times New Roman" w:cs="Times New Roman"/>
          <w:sz w:val="24"/>
          <w:szCs w:val="24"/>
          <w:lang w:eastAsia="pl-PL"/>
        </w:rPr>
        <w:t>– zmian obowiązujących przepisów prawa wpływających na termin i sposób wykonania przedmiotu Umowy, w tym w szczególności wynikających ze zmian Ustawy z dnia 2 marca 2020 r. o szczególnych rozwiązaniach związanych z zapobieganiem, przeciwdziałaniem i zwalczaniem COVID – 19, innych chorób zakaźnych oraz wywołanych nimi sytuacji kryzysowych (Dz. U. z 2020 r., poz. 374, dalej zwanej: „specustawą”) wchodzących w życie po dniu zawarcia Umowy,</w:t>
      </w:r>
    </w:p>
    <w:p w14:paraId="037685A9" w14:textId="0366C651" w:rsidR="003C489F" w:rsidRDefault="003C489F" w:rsidP="003C489F">
      <w:pPr>
        <w:widowControl w:val="0"/>
        <w:tabs>
          <w:tab w:val="left" w:pos="851"/>
        </w:tabs>
        <w:overflowPunct w:val="0"/>
        <w:autoSpaceDE w:val="0"/>
        <w:autoSpaceDN w:val="0"/>
        <w:adjustRightInd w:val="0"/>
        <w:spacing w:after="0" w:line="23" w:lineRule="atLeast"/>
        <w:ind w:left="1068"/>
        <w:contextualSpacing/>
        <w:jc w:val="both"/>
        <w:textAlignment w:val="baseline"/>
        <w:rPr>
          <w:rFonts w:ascii="Times New Roman" w:eastAsia="Times New Roman" w:hAnsi="Times New Roman" w:cs="Times New Roman"/>
          <w:sz w:val="24"/>
          <w:szCs w:val="24"/>
          <w:lang w:eastAsia="pl-PL"/>
        </w:rPr>
      </w:pPr>
      <w:r w:rsidRPr="003C489F">
        <w:rPr>
          <w:rFonts w:ascii="Times New Roman" w:eastAsia="Times New Roman" w:hAnsi="Times New Roman" w:cs="Times New Roman"/>
          <w:sz w:val="24"/>
          <w:szCs w:val="24"/>
          <w:lang w:eastAsia="pl-PL"/>
        </w:rPr>
        <w:t xml:space="preserve">– przedłużenia przez władze państwowe stanu epidemii lub dokonania zmiany tego stanu na inny stan wyjątkowy, ograniczający normalny sposób funkcjonowania państwa, </w:t>
      </w:r>
    </w:p>
    <w:p w14:paraId="18D2BE63" w14:textId="76FDD2E2" w:rsidR="00C03B5D" w:rsidRPr="00C03B5D" w:rsidRDefault="00C03B5D" w:rsidP="00C03B5D">
      <w:pPr>
        <w:pStyle w:val="Akapitzlist"/>
        <w:numPr>
          <w:ilvl w:val="0"/>
          <w:numId w:val="15"/>
        </w:numPr>
        <w:tabs>
          <w:tab w:val="left" w:pos="851"/>
        </w:tabs>
        <w:overflowPunct w:val="0"/>
        <w:autoSpaceDE w:val="0"/>
        <w:autoSpaceDN w:val="0"/>
        <w:adjustRightInd w:val="0"/>
        <w:spacing w:line="23" w:lineRule="atLeast"/>
        <w:jc w:val="both"/>
        <w:textAlignment w:val="baseline"/>
        <w:rPr>
          <w:sz w:val="24"/>
          <w:szCs w:val="24"/>
        </w:rPr>
      </w:pPr>
      <w:r w:rsidRPr="00C03B5D">
        <w:rPr>
          <w:sz w:val="24"/>
          <w:szCs w:val="24"/>
        </w:rPr>
        <w:t>Z przyczyn niezależnych od Zamawiającego oraz Wykonawcy mających wpływ na wykonywanie przedmiotu umowy Strony mogą wydłużyć termin wykonania przedmiotu umowy, lub jego poszczególnych etapów o czas konieczny, nie dłuższy jednak niż wynikający wprost z okoliczności stanowiących podstawę dla zmiany terminu tj. z uwzględnieniem czasu trwania przyczyny.</w:t>
      </w:r>
    </w:p>
    <w:p w14:paraId="582B6705" w14:textId="01A87E3D" w:rsidR="003C489F" w:rsidRPr="00C03B5D" w:rsidRDefault="003C489F" w:rsidP="00C03B5D">
      <w:pPr>
        <w:pStyle w:val="Akapitzlist"/>
        <w:numPr>
          <w:ilvl w:val="0"/>
          <w:numId w:val="14"/>
        </w:numPr>
        <w:tabs>
          <w:tab w:val="left" w:pos="993"/>
        </w:tabs>
        <w:overflowPunct w:val="0"/>
        <w:autoSpaceDE w:val="0"/>
        <w:autoSpaceDN w:val="0"/>
        <w:adjustRightInd w:val="0"/>
        <w:spacing w:line="23" w:lineRule="atLeast"/>
        <w:jc w:val="both"/>
        <w:textAlignment w:val="baseline"/>
        <w:rPr>
          <w:sz w:val="24"/>
          <w:szCs w:val="24"/>
        </w:rPr>
      </w:pPr>
      <w:r w:rsidRPr="00C03B5D">
        <w:rPr>
          <w:sz w:val="24"/>
          <w:szCs w:val="24"/>
        </w:rPr>
        <w:t>Każda ze Stron Umowy może zawnioskować o jej zmianę. W celu dokonania zmiany Umowy Strona o to wnioskująca zobowiązana jest do   złożenia drugiej Stronie propozycji zmiany z uzasadnieniem okoliczności wpływających na realizację umowy.</w:t>
      </w:r>
    </w:p>
    <w:p w14:paraId="20302F75" w14:textId="028CBD01" w:rsidR="008357B4" w:rsidRPr="00C03B5D" w:rsidRDefault="008357B4" w:rsidP="00C03B5D">
      <w:pPr>
        <w:pStyle w:val="Akapitzlist"/>
        <w:numPr>
          <w:ilvl w:val="0"/>
          <w:numId w:val="14"/>
        </w:numPr>
        <w:overflowPunct w:val="0"/>
        <w:autoSpaceDE w:val="0"/>
        <w:autoSpaceDN w:val="0"/>
        <w:adjustRightInd w:val="0"/>
        <w:spacing w:after="120"/>
        <w:jc w:val="both"/>
        <w:textAlignment w:val="baseline"/>
        <w:rPr>
          <w:sz w:val="24"/>
          <w:szCs w:val="24"/>
        </w:rPr>
      </w:pPr>
      <w:r w:rsidRPr="00C03B5D">
        <w:rPr>
          <w:sz w:val="24"/>
          <w:szCs w:val="24"/>
        </w:rPr>
        <w:t xml:space="preserve">Wniosek o zmianę umowy z powodu okoliczności, o których mowa ust. 2, zainteresowana Strona zobowiązana jest przedłożyć drugiej Stronie umowy najpóźniej w terminie 10 dni od dnia zaistnienia zdarzenia stanowiącego podstawę do zmiany umowy. Wniosek powinien zostać sporządzony w formie pisemnej i zawierać uzasadnienie co najmniej wskazujące na potrzebę zmiany umowy i wpływ zdarzenia na czas wykonania zamówienia. W przypadku braku złożenia wniosku w terminie, o którym mowa w zdaniu pierwszym, przyjmuje się, że zaistniałe zdarzenia nie miało wpływu na ryzyko terminowego wykonania przedmiotu umowy. </w:t>
      </w:r>
    </w:p>
    <w:p w14:paraId="73994F94" w14:textId="77777777" w:rsidR="008357B4" w:rsidRPr="008357B4" w:rsidRDefault="008357B4" w:rsidP="00805186">
      <w:pPr>
        <w:widowControl w:val="0"/>
        <w:numPr>
          <w:ilvl w:val="0"/>
          <w:numId w:val="13"/>
        </w:numPr>
        <w:shd w:val="clear" w:color="auto" w:fill="FFFFFF"/>
        <w:tabs>
          <w:tab w:val="left" w:pos="27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Zmiany, o których mowa w ust. 2 niniejszego paragrafu, nie mogą spowodować zmiany wynagrodzenia umownego, o którym mowa § 12 ust. 1 umowy.</w:t>
      </w:r>
    </w:p>
    <w:p w14:paraId="5B8EC3D2" w14:textId="77777777" w:rsidR="008357B4" w:rsidRPr="008357B4" w:rsidRDefault="008357B4" w:rsidP="00805186">
      <w:pPr>
        <w:widowControl w:val="0"/>
        <w:numPr>
          <w:ilvl w:val="0"/>
          <w:numId w:val="13"/>
        </w:numPr>
        <w:shd w:val="clear" w:color="auto" w:fill="FFFFFF"/>
        <w:tabs>
          <w:tab w:val="left" w:pos="27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Strony dopuszczają możliwość zmiany przedstawicieli Zamawiającego i Wykonawcy </w:t>
      </w:r>
      <w:r w:rsidRPr="008357B4">
        <w:rPr>
          <w:rFonts w:ascii="Times New Roman" w:eastAsia="Times New Roman" w:hAnsi="Times New Roman" w:cs="Times New Roman"/>
          <w:sz w:val="24"/>
          <w:szCs w:val="24"/>
          <w:lang w:eastAsia="pl-PL"/>
        </w:rPr>
        <w:lastRenderedPageBreak/>
        <w:t xml:space="preserve">wskazanych w </w:t>
      </w:r>
      <w:r w:rsidRPr="008357B4">
        <w:rPr>
          <w:rFonts w:ascii="Times New Roman" w:eastAsia="Times New Roman" w:hAnsi="Times New Roman" w:cs="Times New Roman"/>
          <w:bCs/>
          <w:sz w:val="24"/>
          <w:szCs w:val="24"/>
          <w:lang w:eastAsia="pl-PL"/>
        </w:rPr>
        <w:t>§ 15</w:t>
      </w:r>
      <w:r w:rsidRPr="008357B4">
        <w:rPr>
          <w:rFonts w:ascii="Times New Roman" w:eastAsia="Times New Roman" w:hAnsi="Times New Roman" w:cs="Times New Roman"/>
          <w:sz w:val="24"/>
          <w:szCs w:val="24"/>
          <w:lang w:eastAsia="pl-PL"/>
        </w:rPr>
        <w:t xml:space="preserve"> umowy oraz uczestników realizacji Zamówienia, w szczególności osób wskazanych przez Wykonawcę w celu spełnienia wymagań zawartych w SIWZ, pod warunkiem, że posiada ona kwalifikacje nie gorsze od osoby, którą zastąpi, za zgodą Zamawiającego.</w:t>
      </w:r>
    </w:p>
    <w:p w14:paraId="0EFB2E3A" w14:textId="30D0979F"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1</w:t>
      </w:r>
      <w:r w:rsidR="00795C94">
        <w:rPr>
          <w:rFonts w:ascii="Times New Roman" w:eastAsia="Times New Roman" w:hAnsi="Times New Roman" w:cs="Times New Roman"/>
          <w:b/>
          <w:bCs/>
          <w:sz w:val="24"/>
          <w:szCs w:val="24"/>
          <w:lang w:eastAsia="pl-PL"/>
        </w:rPr>
        <w:t>7</w:t>
      </w:r>
      <w:r w:rsidRPr="008357B4">
        <w:rPr>
          <w:rFonts w:ascii="Times New Roman" w:eastAsia="Times New Roman" w:hAnsi="Times New Roman" w:cs="Times New Roman"/>
          <w:b/>
          <w:bCs/>
          <w:sz w:val="24"/>
          <w:szCs w:val="24"/>
          <w:lang w:eastAsia="pl-PL"/>
        </w:rPr>
        <w:t xml:space="preserve"> </w:t>
      </w:r>
    </w:p>
    <w:p w14:paraId="55291FDD"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Informacje poufne</w:t>
      </w:r>
    </w:p>
    <w:p w14:paraId="25B8555A"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zobowiązuje się do bezwzględnego zachowania w poufności wszelkich informacji dotyczących Zamawiającego, uzyskanych, wytworzonych i opracowanych w związku z wykonywaniem umowy.</w:t>
      </w:r>
    </w:p>
    <w:p w14:paraId="2BAF1F09"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Przez obowiązek o jakim mowa w ust. 1 rozumie się w szczególności zakaz:</w:t>
      </w:r>
    </w:p>
    <w:p w14:paraId="78465EBA" w14:textId="77777777" w:rsidR="008357B4" w:rsidRPr="008357B4" w:rsidRDefault="008357B4" w:rsidP="00805186">
      <w:pPr>
        <w:widowControl w:val="0"/>
        <w:numPr>
          <w:ilvl w:val="0"/>
          <w:numId w:val="11"/>
        </w:numPr>
        <w:shd w:val="clear" w:color="auto" w:fill="FFFFFF"/>
        <w:tabs>
          <w:tab w:val="left" w:pos="-3119"/>
        </w:tabs>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zapoznawania się przez Wykonawcę z dokumentami, analizami, zawartością dysków twardych i innych nośników informacji – nie związanych ze zleconym zakresem prac;</w:t>
      </w:r>
    </w:p>
    <w:p w14:paraId="3EAD0A32" w14:textId="77777777" w:rsidR="008357B4" w:rsidRPr="008357B4" w:rsidRDefault="008357B4" w:rsidP="00805186">
      <w:pPr>
        <w:widowControl w:val="0"/>
        <w:numPr>
          <w:ilvl w:val="0"/>
          <w:numId w:val="11"/>
        </w:numPr>
        <w:shd w:val="clear" w:color="auto" w:fill="FFFFFF"/>
        <w:tabs>
          <w:tab w:val="left" w:pos="-3119"/>
        </w:tabs>
        <w:autoSpaceDE w:val="0"/>
        <w:autoSpaceDN w:val="0"/>
        <w:adjustRightInd w:val="0"/>
        <w:spacing w:after="120" w:line="240" w:lineRule="auto"/>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zabierania, kopiowania oraz powielania dokumentów i danych, a w szczególności udostępniania ich osobom trzecim, informowania osób trzecich o danych objętych nakazem poufności.</w:t>
      </w:r>
    </w:p>
    <w:p w14:paraId="0F6CE720"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do zapewnienia, aby jego pracownicy – a także osoby trzecie, przy udziale których wykonuje prace dla Zamawiającego – przestrzegali tych samych reguł poufności, określonych w niniejszym dokumencie. Wykonawca ponosi odpowiedzialność za należyte wypełnienie zobowiązania, a za działania lub zaniechania osób trzecich odpowiada jak za swoje własne.</w:t>
      </w:r>
    </w:p>
    <w:p w14:paraId="5FEB6AA0"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również do podjęcia pozytywnych działań zmierzających do ochrony informacji poufnych Zamawiającego, o ile w trakcie wykonywania umowy mogłoby dojść do ujawnienia takich informacji poza wiedzą i zgodą Zamawiającego.</w:t>
      </w:r>
    </w:p>
    <w:p w14:paraId="65665836"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zobowiązany jest nie wprowadzać do budynku będącego siedzibą Zamawiającego osób trzecich.</w:t>
      </w:r>
    </w:p>
    <w:p w14:paraId="2252F286" w14:textId="77777777" w:rsidR="008357B4" w:rsidRPr="008357B4" w:rsidRDefault="008357B4" w:rsidP="00805186">
      <w:pPr>
        <w:widowControl w:val="0"/>
        <w:numPr>
          <w:ilvl w:val="0"/>
          <w:numId w:val="10"/>
        </w:numPr>
        <w:shd w:val="clear" w:color="auto" w:fill="FFFFFF"/>
        <w:tabs>
          <w:tab w:val="left" w:pos="269"/>
        </w:tabs>
        <w:autoSpaceDE w:val="0"/>
        <w:autoSpaceDN w:val="0"/>
        <w:adjustRightInd w:val="0"/>
        <w:spacing w:after="0" w:line="23" w:lineRule="atLeast"/>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Postanowienia zawarte w ust. 1-6 nie będą miały zastosowania do informacji, które:</w:t>
      </w:r>
    </w:p>
    <w:p w14:paraId="632ECF87" w14:textId="77777777" w:rsidR="008357B4" w:rsidRPr="008357B4" w:rsidRDefault="008357B4" w:rsidP="00805186">
      <w:pPr>
        <w:widowControl w:val="0"/>
        <w:numPr>
          <w:ilvl w:val="0"/>
          <w:numId w:val="12"/>
        </w:numPr>
        <w:shd w:val="clear" w:color="auto" w:fill="FFFFFF"/>
        <w:tabs>
          <w:tab w:val="left" w:pos="567"/>
        </w:tabs>
        <w:autoSpaceDE w:val="0"/>
        <w:autoSpaceDN w:val="0"/>
        <w:adjustRightInd w:val="0"/>
        <w:spacing w:after="0" w:line="23" w:lineRule="atLeast"/>
        <w:ind w:left="567" w:hanging="283"/>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zostały opublikowane lub stały się jawne bez naruszenia niniejszej umowy;</w:t>
      </w:r>
    </w:p>
    <w:p w14:paraId="15DC4783" w14:textId="77777777" w:rsidR="008357B4" w:rsidRPr="008357B4" w:rsidRDefault="008357B4" w:rsidP="00805186">
      <w:pPr>
        <w:widowControl w:val="0"/>
        <w:numPr>
          <w:ilvl w:val="0"/>
          <w:numId w:val="12"/>
        </w:numPr>
        <w:shd w:val="clear" w:color="auto" w:fill="FFFFFF"/>
        <w:tabs>
          <w:tab w:val="left" w:pos="567"/>
        </w:tabs>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zostały ujawnione przez strony trzecie bez naruszenia zasady poufności określonej niniejszą umową;</w:t>
      </w:r>
    </w:p>
    <w:p w14:paraId="3EB01B6C" w14:textId="77777777" w:rsidR="008357B4" w:rsidRPr="008357B4" w:rsidRDefault="008357B4" w:rsidP="00805186">
      <w:pPr>
        <w:widowControl w:val="0"/>
        <w:numPr>
          <w:ilvl w:val="0"/>
          <w:numId w:val="12"/>
        </w:numPr>
        <w:shd w:val="clear" w:color="auto" w:fill="FFFFFF"/>
        <w:tabs>
          <w:tab w:val="left" w:pos="-3119"/>
          <w:tab w:val="left" w:pos="567"/>
        </w:tabs>
        <w:autoSpaceDE w:val="0"/>
        <w:autoSpaceDN w:val="0"/>
        <w:adjustRightInd w:val="0"/>
        <w:spacing w:after="0" w:line="23" w:lineRule="atLeast"/>
        <w:ind w:left="567" w:hanging="28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zostały ujawnione na podstawie odpowiedniego przepisu prawa, wyroku sądu albo decyzji administracyjnej.</w:t>
      </w:r>
    </w:p>
    <w:p w14:paraId="0518C5DF" w14:textId="77777777" w:rsidR="008357B4" w:rsidRPr="008357B4" w:rsidRDefault="008357B4" w:rsidP="008357B4">
      <w:pPr>
        <w:widowControl w:val="0"/>
        <w:shd w:val="clear" w:color="auto" w:fill="FFFFFF"/>
        <w:tabs>
          <w:tab w:val="left" w:pos="274"/>
        </w:tabs>
        <w:autoSpaceDE w:val="0"/>
        <w:autoSpaceDN w:val="0"/>
        <w:adjustRightInd w:val="0"/>
        <w:spacing w:after="0" w:line="23" w:lineRule="atLeast"/>
        <w:ind w:left="272"/>
        <w:jc w:val="both"/>
        <w:rPr>
          <w:rFonts w:ascii="Times New Roman" w:eastAsia="Times New Roman" w:hAnsi="Times New Roman" w:cs="Times New Roman"/>
          <w:sz w:val="24"/>
          <w:szCs w:val="24"/>
          <w:lang w:eastAsia="pl-PL"/>
        </w:rPr>
      </w:pPr>
    </w:p>
    <w:p w14:paraId="226BA201" w14:textId="0C68701B"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xml:space="preserve">§ </w:t>
      </w:r>
      <w:r w:rsidR="00795C94">
        <w:rPr>
          <w:rFonts w:ascii="Times New Roman" w:eastAsia="Times New Roman" w:hAnsi="Times New Roman" w:cs="Times New Roman"/>
          <w:b/>
          <w:bCs/>
          <w:sz w:val="24"/>
          <w:szCs w:val="24"/>
          <w:lang w:eastAsia="pl-PL"/>
        </w:rPr>
        <w:t>18</w:t>
      </w:r>
      <w:r w:rsidRPr="008357B4">
        <w:rPr>
          <w:rFonts w:ascii="Times New Roman" w:eastAsia="Times New Roman" w:hAnsi="Times New Roman" w:cs="Times New Roman"/>
          <w:b/>
          <w:bCs/>
          <w:sz w:val="24"/>
          <w:szCs w:val="24"/>
          <w:lang w:eastAsia="pl-PL"/>
        </w:rPr>
        <w:t xml:space="preserve"> </w:t>
      </w:r>
    </w:p>
    <w:p w14:paraId="1632B75D"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Ochrona danych</w:t>
      </w:r>
    </w:p>
    <w:p w14:paraId="32B12AB3" w14:textId="77777777" w:rsidR="008357B4" w:rsidRPr="008357B4" w:rsidRDefault="008357B4" w:rsidP="00805186">
      <w:pPr>
        <w:widowControl w:val="0"/>
        <w:numPr>
          <w:ilvl w:val="3"/>
          <w:numId w:val="16"/>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Wszelkie informacje, w tym informacje programowe, techniczne, technologiczne, organizacyjne, księgowe, finansowe, personalne, handlowe, statystyczne, pracownicze dotyczące Zamawiającego i danych osobowych posiadanych przez Zamawiającego stanowią informacje prawnie chronione i mogą być wykorzystywane przez Wykonawcę wyłącznie do wykonania umowy i nie mogą być ujawniane lub udostępniane trzeciej osobom czy podmiotom trzecim. </w:t>
      </w:r>
    </w:p>
    <w:p w14:paraId="51BFEC8B" w14:textId="77777777" w:rsidR="008357B4" w:rsidRPr="008357B4" w:rsidRDefault="008357B4" w:rsidP="00805186">
      <w:pPr>
        <w:widowControl w:val="0"/>
        <w:numPr>
          <w:ilvl w:val="3"/>
          <w:numId w:val="16"/>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przypadku rozwiązania lub wygaśnięcia umowy, Wykonawca zobowiązuje się do zwrotu Zamawiającemu wszelkich dokumentów i innych materiałów dotyczących Zamawiającego jakie sporządził, zebrał, opracował lub otrzymał w czasie jej obowiązywania albo w związku lub przy okazji jej wykonywania, włączając w to ich kopie, odpisy, a także zapisy na innych nośnikach zapisu oraz usunięcia wszelkich posiadanych informacji prawnie chronionych, w terminie 7 dni od dnia rozwiązania lub wygaśnięcia umowy. </w:t>
      </w:r>
    </w:p>
    <w:p w14:paraId="4AE27054" w14:textId="77777777" w:rsidR="008357B4" w:rsidRPr="008357B4" w:rsidRDefault="008357B4" w:rsidP="00805186">
      <w:pPr>
        <w:widowControl w:val="0"/>
        <w:numPr>
          <w:ilvl w:val="3"/>
          <w:numId w:val="16"/>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lastRenderedPageBreak/>
        <w:t xml:space="preserve">Wykonawca będzie strzegł informacji prawnie chronionych z najwyższą starannością.  </w:t>
      </w:r>
    </w:p>
    <w:p w14:paraId="6BFC2C91" w14:textId="77777777" w:rsidR="008357B4" w:rsidRPr="008357B4" w:rsidRDefault="008357B4" w:rsidP="00805186">
      <w:pPr>
        <w:widowControl w:val="0"/>
        <w:numPr>
          <w:ilvl w:val="3"/>
          <w:numId w:val="16"/>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Wykonawca zobowiązany jest uzyskać i przekazać Zamawiającemu zobowiązanie do zachowania poufności danych podpisane przez każdą osobę, która w związku z realizacją czynności stanowiących przedmiot umowy może uzyskać lub uzyska dostęp do informacji prawnie chronionych. </w:t>
      </w:r>
    </w:p>
    <w:p w14:paraId="44469FA6" w14:textId="024FED94" w:rsidR="008357B4" w:rsidRPr="008357B4" w:rsidRDefault="008357B4" w:rsidP="008357B4">
      <w:pPr>
        <w:widowControl w:val="0"/>
        <w:shd w:val="clear" w:color="auto" w:fill="FFFFFF"/>
        <w:spacing w:after="0" w:line="23" w:lineRule="atLeast"/>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 xml:space="preserve">§ </w:t>
      </w:r>
      <w:r w:rsidR="00795C94">
        <w:rPr>
          <w:rFonts w:ascii="Times New Roman" w:eastAsia="Times New Roman" w:hAnsi="Times New Roman" w:cs="Times New Roman"/>
          <w:b/>
          <w:bCs/>
          <w:sz w:val="24"/>
          <w:szCs w:val="24"/>
          <w:lang w:eastAsia="pl-PL"/>
        </w:rPr>
        <w:t>19</w:t>
      </w:r>
      <w:r w:rsidRPr="008357B4">
        <w:rPr>
          <w:rFonts w:ascii="Times New Roman" w:eastAsia="Times New Roman" w:hAnsi="Times New Roman" w:cs="Times New Roman"/>
          <w:b/>
          <w:bCs/>
          <w:sz w:val="24"/>
          <w:szCs w:val="24"/>
          <w:lang w:eastAsia="pl-PL"/>
        </w:rPr>
        <w:t xml:space="preserve"> </w:t>
      </w:r>
    </w:p>
    <w:p w14:paraId="64678F93" w14:textId="77777777" w:rsidR="008357B4" w:rsidRPr="008357B4" w:rsidRDefault="008357B4" w:rsidP="008357B4">
      <w:pPr>
        <w:widowControl w:val="0"/>
        <w:shd w:val="clear" w:color="auto" w:fill="FFFFFF"/>
        <w:spacing w:after="120" w:line="240" w:lineRule="auto"/>
        <w:ind w:left="17"/>
        <w:jc w:val="center"/>
        <w:rPr>
          <w:rFonts w:ascii="Times New Roman" w:eastAsia="Times New Roman" w:hAnsi="Times New Roman" w:cs="Times New Roman"/>
          <w:b/>
          <w:bCs/>
          <w:sz w:val="24"/>
          <w:szCs w:val="24"/>
          <w:lang w:eastAsia="pl-PL"/>
        </w:rPr>
      </w:pPr>
      <w:r w:rsidRPr="008357B4">
        <w:rPr>
          <w:rFonts w:ascii="Times New Roman" w:eastAsia="Times New Roman" w:hAnsi="Times New Roman" w:cs="Times New Roman"/>
          <w:b/>
          <w:bCs/>
          <w:sz w:val="24"/>
          <w:szCs w:val="24"/>
          <w:lang w:eastAsia="pl-PL"/>
        </w:rPr>
        <w:t>Postanowienia końcowe</w:t>
      </w:r>
    </w:p>
    <w:p w14:paraId="73FBE64C" w14:textId="77777777" w:rsidR="008357B4" w:rsidRPr="008357B4" w:rsidRDefault="008357B4" w:rsidP="00805186">
      <w:pPr>
        <w:widowControl w:val="0"/>
        <w:numPr>
          <w:ilvl w:val="3"/>
          <w:numId w:val="17"/>
        </w:numPr>
        <w:autoSpaceDE w:val="0"/>
        <w:autoSpaceDN w:val="0"/>
        <w:adjustRightInd w:val="0"/>
        <w:spacing w:after="120" w:line="240" w:lineRule="auto"/>
        <w:ind w:left="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Każda ze Stron umowy zobowiązana jest do realizacji obowiązków informacyjnych określonych przepisami Rozporządzenia Parlamentu Europejskiego i Rady (UE) nr 2016/679 z dnia 27 kwietnia 2016 roku w sprawie ochrony osób fizycznych w związku z przetwarzaniem danych osobowych i w sprawie swobodnego przepływu oraz uchylenia dyrektywy 95/46/WE, w takim zakresie, w jakim jest do tego zobowiązana zgodnie z tymi przepisami.</w:t>
      </w:r>
    </w:p>
    <w:p w14:paraId="21BEE108" w14:textId="77777777" w:rsidR="008357B4" w:rsidRPr="008357B4" w:rsidRDefault="008357B4" w:rsidP="00805186">
      <w:pPr>
        <w:widowControl w:val="0"/>
        <w:numPr>
          <w:ilvl w:val="3"/>
          <w:numId w:val="17"/>
        </w:numPr>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Wykonawca nie ma prawa, bez uzyskania uprzedniej pisemnej zgody Zamawiającego, przelewać na osoby trzecie jakichkolwiek uprawnień wynikających z umowy.</w:t>
      </w:r>
    </w:p>
    <w:p w14:paraId="32CBA748" w14:textId="77777777" w:rsidR="008357B4" w:rsidRPr="008357B4" w:rsidRDefault="008357B4" w:rsidP="00805186">
      <w:pPr>
        <w:widowControl w:val="0"/>
        <w:numPr>
          <w:ilvl w:val="3"/>
          <w:numId w:val="17"/>
        </w:numPr>
        <w:autoSpaceDE w:val="0"/>
        <w:autoSpaceDN w:val="0"/>
        <w:adjustRightInd w:val="0"/>
        <w:spacing w:after="0" w:line="23" w:lineRule="atLeast"/>
        <w:ind w:left="284" w:hanging="284"/>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 xml:space="preserve">W sprawach nieuregulowanych treścią umowy zastosowanie mają odpowiednie przepisy, w szczególności: </w:t>
      </w:r>
    </w:p>
    <w:p w14:paraId="49DD318C" w14:textId="77777777" w:rsidR="008357B4" w:rsidRPr="008357B4" w:rsidRDefault="008357B4" w:rsidP="00805186">
      <w:pPr>
        <w:widowControl w:val="0"/>
        <w:numPr>
          <w:ilvl w:val="0"/>
          <w:numId w:val="17"/>
        </w:numPr>
        <w:spacing w:after="0" w:line="23" w:lineRule="atLeast"/>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Ustawa z dnia 7 lipca 1994 r. Prawo budowlane (j.t. Dz. U. z 2020 r. poz. 1333 z </w:t>
      </w:r>
      <w:proofErr w:type="spellStart"/>
      <w:r w:rsidRPr="008357B4">
        <w:rPr>
          <w:rFonts w:ascii="Times New Roman" w:eastAsia="Times New Roman" w:hAnsi="Times New Roman" w:cs="Times New Roman"/>
          <w:sz w:val="24"/>
          <w:szCs w:val="24"/>
          <w:lang w:eastAsia="pl-PL"/>
        </w:rPr>
        <w:t>późn</w:t>
      </w:r>
      <w:proofErr w:type="spellEnd"/>
      <w:r w:rsidRPr="008357B4">
        <w:rPr>
          <w:rFonts w:ascii="Times New Roman" w:eastAsia="Times New Roman" w:hAnsi="Times New Roman" w:cs="Times New Roman"/>
          <w:sz w:val="24"/>
          <w:szCs w:val="24"/>
          <w:lang w:eastAsia="pl-PL"/>
        </w:rPr>
        <w:t>. zm.),</w:t>
      </w:r>
    </w:p>
    <w:p w14:paraId="45C2B122" w14:textId="77777777" w:rsidR="008357B4" w:rsidRPr="008357B4" w:rsidRDefault="008357B4" w:rsidP="00805186">
      <w:pPr>
        <w:widowControl w:val="0"/>
        <w:numPr>
          <w:ilvl w:val="0"/>
          <w:numId w:val="17"/>
        </w:numPr>
        <w:spacing w:after="0" w:line="23" w:lineRule="atLeast"/>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Rozporządzenie Ministra Infrastruktury z dnia 2 września 2004 r. w sprawie szczegółowego zakresu i formy dokumentacji projektowej, specyfikacji technicznych wykonania i odbioru robót budowlanych oraz programu funkcjonalno-użytkowego (Dz.U. 2013 r. poz. 1129),</w:t>
      </w:r>
    </w:p>
    <w:p w14:paraId="5912470F" w14:textId="77777777" w:rsidR="008357B4" w:rsidRPr="008357B4" w:rsidRDefault="008357B4" w:rsidP="00805186">
      <w:pPr>
        <w:widowControl w:val="0"/>
        <w:numPr>
          <w:ilvl w:val="0"/>
          <w:numId w:val="17"/>
        </w:numPr>
        <w:spacing w:after="0" w:line="23" w:lineRule="atLeast"/>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Rozporządzenie Ministra Transportu, Budownictwa i Gospodarki Morskiej z dnia 25 kwietnia 2012 r. w sprawie szczegółowego zakresu i formy projektu budowlanego (Dz.U. z 2018 r. poz. 1935),</w:t>
      </w:r>
    </w:p>
    <w:p w14:paraId="2D3CDEE5" w14:textId="77777777" w:rsidR="008357B4" w:rsidRPr="008357B4" w:rsidRDefault="008357B4" w:rsidP="00805186">
      <w:pPr>
        <w:widowControl w:val="0"/>
        <w:numPr>
          <w:ilvl w:val="0"/>
          <w:numId w:val="17"/>
        </w:numPr>
        <w:spacing w:after="0" w:line="23" w:lineRule="atLeast"/>
        <w:contextualSpacing/>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Ustawa z dnia 29 stycznia 2004 r. Prawo zamówień publicznych (Dz.U. 2019 r. poz. 1843 z </w:t>
      </w:r>
      <w:proofErr w:type="spellStart"/>
      <w:r w:rsidRPr="008357B4">
        <w:rPr>
          <w:rFonts w:ascii="Times New Roman" w:eastAsia="Times New Roman" w:hAnsi="Times New Roman" w:cs="Times New Roman"/>
          <w:sz w:val="24"/>
          <w:szCs w:val="24"/>
          <w:lang w:eastAsia="pl-PL"/>
        </w:rPr>
        <w:t>późn</w:t>
      </w:r>
      <w:proofErr w:type="spellEnd"/>
      <w:r w:rsidRPr="008357B4">
        <w:rPr>
          <w:rFonts w:ascii="Times New Roman" w:eastAsia="Times New Roman" w:hAnsi="Times New Roman" w:cs="Times New Roman"/>
          <w:sz w:val="24"/>
          <w:szCs w:val="24"/>
          <w:lang w:eastAsia="pl-PL"/>
        </w:rPr>
        <w:t>. zm.),</w:t>
      </w:r>
    </w:p>
    <w:p w14:paraId="133FC5DF" w14:textId="77777777" w:rsidR="008357B4" w:rsidRPr="008357B4" w:rsidRDefault="008357B4" w:rsidP="00805186">
      <w:pPr>
        <w:widowControl w:val="0"/>
        <w:numPr>
          <w:ilvl w:val="0"/>
          <w:numId w:val="17"/>
        </w:numPr>
        <w:spacing w:after="12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Ustawa z dnia 23 kwietnia 1964 r. Kodeks cywilny (Dz. U. z 2020 r. poz. 1740).</w:t>
      </w:r>
    </w:p>
    <w:p w14:paraId="1096A4DA" w14:textId="77777777" w:rsidR="008357B4" w:rsidRPr="008357B4" w:rsidRDefault="008357B4" w:rsidP="008357B4">
      <w:p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5.</w:t>
      </w:r>
      <w:r w:rsidRPr="008357B4">
        <w:rPr>
          <w:rFonts w:ascii="Times New Roman" w:eastAsia="Times New Roman" w:hAnsi="Times New Roman" w:cs="Times New Roman"/>
          <w:sz w:val="24"/>
          <w:szCs w:val="24"/>
          <w:lang w:eastAsia="pl-PL"/>
        </w:rPr>
        <w:tab/>
        <w:t>Umowę sporządzono w 2 (dwóch) jednobrzmiących egzemplarzach, po jednym dla każdej ze Stron.</w:t>
      </w:r>
    </w:p>
    <w:p w14:paraId="7E3EF271" w14:textId="77777777" w:rsidR="008357B4" w:rsidRPr="008357B4" w:rsidRDefault="008357B4" w:rsidP="008357B4">
      <w:pPr>
        <w:widowControl w:val="0"/>
        <w:shd w:val="clear" w:color="auto" w:fill="FFFFFF"/>
        <w:spacing w:after="120" w:line="240" w:lineRule="auto"/>
        <w:ind w:left="284" w:hanging="273"/>
        <w:jc w:val="both"/>
        <w:rPr>
          <w:rFonts w:ascii="Times New Roman" w:eastAsia="Times New Roman" w:hAnsi="Times New Roman" w:cs="Times New Roman"/>
          <w:sz w:val="24"/>
          <w:szCs w:val="24"/>
          <w:lang w:eastAsia="pl-PL"/>
        </w:rPr>
      </w:pPr>
      <w:r w:rsidRPr="008357B4">
        <w:rPr>
          <w:rFonts w:ascii="Times New Roman" w:eastAsia="Times New Roman" w:hAnsi="Times New Roman" w:cs="Times New Roman"/>
          <w:sz w:val="24"/>
          <w:szCs w:val="24"/>
          <w:lang w:eastAsia="pl-PL"/>
        </w:rPr>
        <w:t>6.</w:t>
      </w:r>
      <w:r w:rsidRPr="008357B4">
        <w:rPr>
          <w:rFonts w:ascii="Times New Roman" w:eastAsia="Times New Roman" w:hAnsi="Times New Roman" w:cs="Times New Roman"/>
          <w:sz w:val="24"/>
          <w:szCs w:val="24"/>
          <w:lang w:eastAsia="pl-PL"/>
        </w:rPr>
        <w:tab/>
        <w:t>Ewentualne spory powstałe na tle realizacji przedmiotu umowy Strony poddają rozstrzygnięciu sądu właściwego miejscowo dla siedziby Zamawiającego.</w:t>
      </w:r>
    </w:p>
    <w:p w14:paraId="6B3465A6" w14:textId="3D23240B" w:rsidR="008357B4" w:rsidRDefault="008357B4" w:rsidP="008357B4">
      <w:pPr>
        <w:widowControl w:val="0"/>
        <w:spacing w:after="0" w:line="240" w:lineRule="auto"/>
        <w:rPr>
          <w:rFonts w:ascii="Times New Roman" w:eastAsia="Times New Roman" w:hAnsi="Times New Roman" w:cs="Times New Roman"/>
          <w:sz w:val="24"/>
          <w:szCs w:val="24"/>
          <w:lang w:eastAsia="pl-PL"/>
        </w:rPr>
      </w:pPr>
    </w:p>
    <w:p w14:paraId="082A9CE8" w14:textId="65D21AC3" w:rsidR="00795C94" w:rsidRDefault="00795C94" w:rsidP="008357B4">
      <w:pPr>
        <w:widowControl w:val="0"/>
        <w:spacing w:after="0" w:line="240" w:lineRule="auto"/>
        <w:rPr>
          <w:rFonts w:ascii="Times New Roman" w:eastAsia="Times New Roman" w:hAnsi="Times New Roman" w:cs="Times New Roman"/>
          <w:sz w:val="24"/>
          <w:szCs w:val="24"/>
          <w:lang w:eastAsia="pl-PL"/>
        </w:rPr>
      </w:pPr>
    </w:p>
    <w:p w14:paraId="4859AAAB" w14:textId="77777777" w:rsidR="00795C94" w:rsidRPr="008357B4" w:rsidRDefault="00795C94" w:rsidP="008357B4">
      <w:pPr>
        <w:widowControl w:val="0"/>
        <w:spacing w:after="0" w:line="240" w:lineRule="auto"/>
        <w:rPr>
          <w:rFonts w:ascii="Times New Roman" w:eastAsia="Times New Roman" w:hAnsi="Times New Roman" w:cs="Times New Roman"/>
          <w:sz w:val="24"/>
          <w:szCs w:val="24"/>
          <w:highlight w:val="yellow"/>
          <w:lang w:eastAsia="pl-PL"/>
        </w:rPr>
      </w:pPr>
    </w:p>
    <w:p w14:paraId="542C915B" w14:textId="77777777" w:rsidR="008357B4" w:rsidRPr="008357B4" w:rsidRDefault="008357B4" w:rsidP="008357B4">
      <w:pPr>
        <w:widowControl w:val="0"/>
        <w:spacing w:after="0" w:line="240" w:lineRule="auto"/>
        <w:rPr>
          <w:rFonts w:ascii="Times New Roman" w:eastAsia="Times New Roman" w:hAnsi="Times New Roman" w:cs="Times New Roman"/>
          <w:sz w:val="24"/>
          <w:szCs w:val="24"/>
          <w:highlight w:val="yellow"/>
          <w:lang w:eastAsia="pl-PL"/>
        </w:rPr>
      </w:pPr>
    </w:p>
    <w:p w14:paraId="4CD13A3B" w14:textId="77777777" w:rsidR="008357B4" w:rsidRPr="008357B4" w:rsidRDefault="008357B4" w:rsidP="008357B4">
      <w:pPr>
        <w:keepNext/>
        <w:widowControl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8357B4">
        <w:rPr>
          <w:rFonts w:ascii="Times New Roman" w:eastAsia="Times New Roman" w:hAnsi="Times New Roman" w:cs="Times New Roman"/>
          <w:b/>
          <w:bCs/>
          <w:kern w:val="32"/>
          <w:sz w:val="24"/>
          <w:szCs w:val="24"/>
          <w:lang w:val="x-none" w:eastAsia="x-none"/>
        </w:rPr>
        <w:t xml:space="preserve">Z A M A W I A J Ą C Y                                                       </w:t>
      </w:r>
      <w:r w:rsidRPr="008357B4">
        <w:rPr>
          <w:rFonts w:ascii="Times New Roman" w:eastAsia="Times New Roman" w:hAnsi="Times New Roman" w:cs="Times New Roman"/>
          <w:b/>
          <w:bCs/>
          <w:kern w:val="32"/>
          <w:sz w:val="24"/>
          <w:szCs w:val="24"/>
          <w:lang w:val="x-none" w:eastAsia="x-none"/>
        </w:rPr>
        <w:tab/>
        <w:t>W Y K O N A W C A</w:t>
      </w:r>
    </w:p>
    <w:p w14:paraId="2321708F" w14:textId="2F0A6178" w:rsidR="00EE50BD" w:rsidRPr="008357B4" w:rsidRDefault="00EE50BD" w:rsidP="008357B4">
      <w:pPr>
        <w:rPr>
          <w:rFonts w:ascii="Times New Roman" w:hAnsi="Times New Roman" w:cs="Times New Roman"/>
          <w:sz w:val="24"/>
          <w:szCs w:val="24"/>
        </w:rPr>
      </w:pPr>
    </w:p>
    <w:sectPr w:rsidR="00EE50BD" w:rsidRPr="008357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E24E" w14:textId="77777777" w:rsidR="00E73109" w:rsidRDefault="00E73109" w:rsidP="008357B4">
      <w:pPr>
        <w:spacing w:after="0" w:line="240" w:lineRule="auto"/>
      </w:pPr>
      <w:r>
        <w:separator/>
      </w:r>
    </w:p>
  </w:endnote>
  <w:endnote w:type="continuationSeparator" w:id="0">
    <w:p w14:paraId="5B520E2E" w14:textId="77777777" w:rsidR="00E73109" w:rsidRDefault="00E73109" w:rsidP="008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Pl">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E1CF" w14:textId="77777777" w:rsidR="00E73109" w:rsidRDefault="00E73109" w:rsidP="008357B4">
      <w:pPr>
        <w:spacing w:after="0" w:line="240" w:lineRule="auto"/>
      </w:pPr>
      <w:r>
        <w:separator/>
      </w:r>
    </w:p>
  </w:footnote>
  <w:footnote w:type="continuationSeparator" w:id="0">
    <w:p w14:paraId="68784B03" w14:textId="77777777" w:rsidR="00E73109" w:rsidRDefault="00E73109" w:rsidP="008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72D"/>
    <w:multiLevelType w:val="hybridMultilevel"/>
    <w:tmpl w:val="D6FC3D18"/>
    <w:lvl w:ilvl="0" w:tplc="3E3867B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E473D"/>
    <w:multiLevelType w:val="hybridMultilevel"/>
    <w:tmpl w:val="1132262A"/>
    <w:lvl w:ilvl="0" w:tplc="3D429066">
      <w:start w:val="1"/>
      <w:numFmt w:val="decimal"/>
      <w:lvlText w:val="%1."/>
      <w:lvlJc w:val="left"/>
      <w:pPr>
        <w:tabs>
          <w:tab w:val="num" w:pos="360"/>
        </w:tabs>
        <w:ind w:left="360" w:hanging="360"/>
      </w:pPr>
      <w:rPr>
        <w:rFonts w:cs="Times New Roman"/>
        <w:b w:val="0"/>
        <w:color w:val="auto"/>
      </w:rPr>
    </w:lvl>
    <w:lvl w:ilvl="1" w:tplc="FFFFFFFF">
      <w:start w:val="1"/>
      <w:numFmt w:val="lowerLetter"/>
      <w:lvlText w:val="%2."/>
      <w:lvlJc w:val="left"/>
      <w:pPr>
        <w:tabs>
          <w:tab w:val="num" w:pos="1440"/>
        </w:tabs>
        <w:ind w:left="1440" w:hanging="360"/>
      </w:pPr>
      <w:rPr>
        <w:rFonts w:eastAsia="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9D2634A"/>
    <w:multiLevelType w:val="hybridMultilevel"/>
    <w:tmpl w:val="A5B6BA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6B6EE5"/>
    <w:multiLevelType w:val="hybridMultilevel"/>
    <w:tmpl w:val="CDFE205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4540CC7"/>
    <w:multiLevelType w:val="hybridMultilevel"/>
    <w:tmpl w:val="6EEE3708"/>
    <w:lvl w:ilvl="0" w:tplc="8380307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4815CC7"/>
    <w:multiLevelType w:val="hybridMultilevel"/>
    <w:tmpl w:val="0C5433F0"/>
    <w:lvl w:ilvl="0" w:tplc="E64239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423F"/>
    <w:multiLevelType w:val="hybridMultilevel"/>
    <w:tmpl w:val="508EE09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3C6C"/>
    <w:multiLevelType w:val="hybridMultilevel"/>
    <w:tmpl w:val="90EA0C4C"/>
    <w:lvl w:ilvl="0" w:tplc="42844AEE">
      <w:start w:val="1"/>
      <w:numFmt w:val="lowerLetter"/>
      <w:lvlText w:val="%1)"/>
      <w:lvlJc w:val="left"/>
      <w:pPr>
        <w:ind w:left="1068" w:hanging="360"/>
      </w:pPr>
      <w:rPr>
        <w:rFonts w:ascii="Times New Roman" w:hAnsi="Times New Roman" w:cs="Times New Roman"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E80514D"/>
    <w:multiLevelType w:val="hybridMultilevel"/>
    <w:tmpl w:val="B2D2A876"/>
    <w:lvl w:ilvl="0" w:tplc="48E01190">
      <w:start w:val="1"/>
      <w:numFmt w:val="decimal"/>
      <w:lvlText w:val="%1)"/>
      <w:lvlJc w:val="left"/>
      <w:pPr>
        <w:ind w:left="1145" w:hanging="360"/>
      </w:pPr>
      <w:rPr>
        <w:rFonts w:hint="default"/>
        <w:b w:val="0"/>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1FAB1FBE"/>
    <w:multiLevelType w:val="hybridMultilevel"/>
    <w:tmpl w:val="AD5E97C0"/>
    <w:lvl w:ilvl="0" w:tplc="0415000F">
      <w:start w:val="1"/>
      <w:numFmt w:val="decimal"/>
      <w:lvlText w:val="%1."/>
      <w:lvlJc w:val="left"/>
      <w:pPr>
        <w:ind w:left="347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21584"/>
    <w:multiLevelType w:val="hybridMultilevel"/>
    <w:tmpl w:val="3A02B94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9392787"/>
    <w:multiLevelType w:val="hybridMultilevel"/>
    <w:tmpl w:val="3DAEBF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4C003A"/>
    <w:multiLevelType w:val="multilevel"/>
    <w:tmpl w:val="4C164C4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3353239"/>
    <w:multiLevelType w:val="multilevel"/>
    <w:tmpl w:val="AF8E890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2270F0"/>
    <w:multiLevelType w:val="hybridMultilevel"/>
    <w:tmpl w:val="0C6861EE"/>
    <w:lvl w:ilvl="0" w:tplc="45960162">
      <w:start w:val="1"/>
      <w:numFmt w:val="decimal"/>
      <w:lvlText w:val="%1)"/>
      <w:lvlJc w:val="left"/>
      <w:pPr>
        <w:ind w:left="1080" w:hanging="360"/>
      </w:pPr>
      <w:rPr>
        <w:rFonts w:ascii="Times New Roman" w:hAnsi="Times New Roman" w:cs="Times New Roman" w:hint="default"/>
      </w:rPr>
    </w:lvl>
    <w:lvl w:ilvl="1" w:tplc="04150011">
      <w:start w:val="1"/>
      <w:numFmt w:val="decimal"/>
      <w:lvlText w:val="%2)"/>
      <w:lvlJc w:val="left"/>
      <w:pPr>
        <w:ind w:left="1800" w:hanging="360"/>
      </w:pPr>
    </w:lvl>
    <w:lvl w:ilvl="2" w:tplc="5226147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110257"/>
    <w:multiLevelType w:val="hybridMultilevel"/>
    <w:tmpl w:val="D7B6D86C"/>
    <w:lvl w:ilvl="0" w:tplc="AF9A580C">
      <w:start w:val="1"/>
      <w:numFmt w:val="bullet"/>
      <w:lvlText w:val=""/>
      <w:lvlJc w:val="righ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3F8104FD"/>
    <w:multiLevelType w:val="hybridMultilevel"/>
    <w:tmpl w:val="3970EC36"/>
    <w:lvl w:ilvl="0" w:tplc="61FEA8E0">
      <w:start w:val="1"/>
      <w:numFmt w:val="decimal"/>
      <w:lvlText w:val="%1)"/>
      <w:lvlJc w:val="left"/>
      <w:pPr>
        <w:ind w:left="644" w:hanging="360"/>
      </w:pPr>
      <w:rPr>
        <w:rFonts w:ascii="Times New Roman" w:hAnsi="Times New Roman" w:cs="Times New Roman" w:hint="default"/>
        <w:u w:val="none"/>
      </w:rPr>
    </w:lvl>
    <w:lvl w:ilvl="1" w:tplc="6702531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1AB0990"/>
    <w:multiLevelType w:val="hybridMultilevel"/>
    <w:tmpl w:val="EC62F2F6"/>
    <w:lvl w:ilvl="0" w:tplc="83ACF4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B1FBA"/>
    <w:multiLevelType w:val="hybridMultilevel"/>
    <w:tmpl w:val="8910A558"/>
    <w:lvl w:ilvl="0" w:tplc="8FEE1410">
      <w:start w:val="1"/>
      <w:numFmt w:val="decimal"/>
      <w:lvlText w:val="%1."/>
      <w:lvlJc w:val="left"/>
      <w:pPr>
        <w:ind w:left="1146" w:hanging="360"/>
      </w:pPr>
      <w:rPr>
        <w:rFonts w:ascii="Times New Roman" w:hAnsi="Times New Roman" w:cs="Times New Roman" w:hint="default"/>
        <w:caps w:val="0"/>
        <w:strike w:val="0"/>
        <w:dstrike w:val="0"/>
        <w:vanish w:val="0"/>
        <w:spacing w:val="0"/>
        <w:kern w:val="22"/>
        <w:sz w:val="22"/>
        <w:szCs w:val="22"/>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753042"/>
    <w:multiLevelType w:val="hybridMultilevel"/>
    <w:tmpl w:val="39E68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246CF"/>
    <w:multiLevelType w:val="hybridMultilevel"/>
    <w:tmpl w:val="8B6C42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E901CFE"/>
    <w:multiLevelType w:val="hybridMultilevel"/>
    <w:tmpl w:val="E056FB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0CC6C4B"/>
    <w:multiLevelType w:val="hybridMultilevel"/>
    <w:tmpl w:val="F9C0CB16"/>
    <w:lvl w:ilvl="0" w:tplc="AAE49EA2">
      <w:start w:val="1"/>
      <w:numFmt w:val="decimal"/>
      <w:lvlText w:val="%1)"/>
      <w:lvlJc w:val="left"/>
      <w:pPr>
        <w:ind w:left="72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20F76"/>
    <w:multiLevelType w:val="hybridMultilevel"/>
    <w:tmpl w:val="45CE7786"/>
    <w:lvl w:ilvl="0" w:tplc="1F72D3C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B83AE6"/>
    <w:multiLevelType w:val="hybridMultilevel"/>
    <w:tmpl w:val="EB221044"/>
    <w:lvl w:ilvl="0" w:tplc="76DA2B60">
      <w:start w:val="1"/>
      <w:numFmt w:val="decimal"/>
      <w:lvlText w:val="%1."/>
      <w:lvlJc w:val="left"/>
      <w:pPr>
        <w:ind w:left="436" w:hanging="360"/>
      </w:pPr>
      <w:rPr>
        <w:rFonts w:ascii="Times New Roman" w:hAnsi="Times New Roman" w:cs="Times New Roman" w:hint="default"/>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55D217E1"/>
    <w:multiLevelType w:val="hybridMultilevel"/>
    <w:tmpl w:val="6DC6E2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B562A46"/>
    <w:multiLevelType w:val="hybridMultilevel"/>
    <w:tmpl w:val="B570213A"/>
    <w:lvl w:ilvl="0" w:tplc="2756902A">
      <w:start w:val="1"/>
      <w:numFmt w:val="decimal"/>
      <w:lvlText w:val="%1."/>
      <w:lvlJc w:val="left"/>
      <w:pPr>
        <w:ind w:left="720" w:hanging="360"/>
      </w:pPr>
      <w:rPr>
        <w:rFonts w:ascii="Times New Roman" w:hAnsi="Times New Roman" w:cs="Times New Roman" w:hint="default"/>
        <w:caps w:val="0"/>
        <w:strike w:val="0"/>
        <w:dstrike w:val="0"/>
        <w:vanish w:val="0"/>
        <w:spacing w:val="0"/>
        <w:kern w:val="22"/>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18C75A5"/>
    <w:multiLevelType w:val="hybridMultilevel"/>
    <w:tmpl w:val="C5B41AC4"/>
    <w:lvl w:ilvl="0" w:tplc="3E442662">
      <w:start w:val="1"/>
      <w:numFmt w:val="decimal"/>
      <w:lvlText w:val="%1."/>
      <w:lvlJc w:val="left"/>
      <w:pPr>
        <w:ind w:left="1146" w:hanging="360"/>
      </w:pPr>
      <w:rPr>
        <w:rFonts w:ascii="Times New Roman" w:hAnsi="Times New Roman" w:cs="Times New Roman" w:hint="default"/>
        <w:i w:val="0"/>
        <w:caps w:val="0"/>
        <w:strike w:val="0"/>
        <w:dstrike w:val="0"/>
        <w:vanish w:val="0"/>
        <w:spacing w:val="0"/>
        <w:kern w:val="22"/>
        <w:sz w:val="22"/>
        <w:szCs w:val="22"/>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5537381"/>
    <w:multiLevelType w:val="hybridMultilevel"/>
    <w:tmpl w:val="FEB2BD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07538D"/>
    <w:multiLevelType w:val="hybridMultilevel"/>
    <w:tmpl w:val="0E983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C6C05"/>
    <w:multiLevelType w:val="hybridMultilevel"/>
    <w:tmpl w:val="A9C2F136"/>
    <w:lvl w:ilvl="0" w:tplc="3D429066">
      <w:start w:val="1"/>
      <w:numFmt w:val="decimal"/>
      <w:lvlText w:val="%1."/>
      <w:lvlJc w:val="left"/>
      <w:pPr>
        <w:tabs>
          <w:tab w:val="num" w:pos="360"/>
        </w:tabs>
        <w:ind w:left="360" w:hanging="360"/>
      </w:pPr>
      <w:rPr>
        <w:rFonts w:cs="Times New Roman"/>
        <w:b w:val="0"/>
        <w:color w:val="auto"/>
      </w:rPr>
    </w:lvl>
    <w:lvl w:ilvl="1" w:tplc="FFFFFFFF">
      <w:start w:val="1"/>
      <w:numFmt w:val="lowerLetter"/>
      <w:lvlText w:val="%2."/>
      <w:lvlJc w:val="left"/>
      <w:pPr>
        <w:tabs>
          <w:tab w:val="num" w:pos="1440"/>
        </w:tabs>
        <w:ind w:left="1440" w:hanging="360"/>
      </w:pPr>
      <w:rPr>
        <w:rFonts w:eastAsia="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274F32"/>
    <w:multiLevelType w:val="hybridMultilevel"/>
    <w:tmpl w:val="087A967A"/>
    <w:lvl w:ilvl="0" w:tplc="6A7A336E">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7F71F3"/>
    <w:multiLevelType w:val="multilevel"/>
    <w:tmpl w:val="DA2079FA"/>
    <w:lvl w:ilvl="0">
      <w:start w:val="1"/>
      <w:numFmt w:val="decimal"/>
      <w:lvlText w:val="%1."/>
      <w:lvlJc w:val="left"/>
      <w:pPr>
        <w:tabs>
          <w:tab w:val="num" w:pos="363"/>
        </w:tabs>
        <w:ind w:left="363" w:hanging="363"/>
      </w:pPr>
      <w:rPr>
        <w:rFonts w:ascii="Times New Roman" w:hAnsi="Times New Roman" w:cs="Times New Roman" w:hint="default"/>
        <w:b w:val="0"/>
        <w:sz w:val="22"/>
      </w:rPr>
    </w:lvl>
    <w:lvl w:ilvl="1">
      <w:start w:val="1"/>
      <w:numFmt w:val="decimal"/>
      <w:lvlText w:val="%2."/>
      <w:lvlJc w:val="left"/>
      <w:pPr>
        <w:tabs>
          <w:tab w:val="num" w:pos="794"/>
        </w:tabs>
        <w:ind w:left="794" w:hanging="471"/>
      </w:pPr>
      <w:rPr>
        <w:rFonts w:ascii="Calibri" w:eastAsia="Times New Roman" w:hAnsi="Calibri" w:cs="Calibri"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36" w15:restartNumberingAfterBreak="0">
    <w:nsid w:val="6FC47298"/>
    <w:multiLevelType w:val="singleLevel"/>
    <w:tmpl w:val="6B726CE4"/>
    <w:lvl w:ilvl="0">
      <w:start w:val="1"/>
      <w:numFmt w:val="decimal"/>
      <w:lvlText w:val="%1."/>
      <w:legacy w:legacy="1" w:legacySpace="0" w:legacyIndent="269"/>
      <w:lvlJc w:val="left"/>
      <w:rPr>
        <w:rFonts w:ascii="Times New Roman" w:hAnsi="Times New Roman" w:cs="Times New Roman" w:hint="default"/>
        <w:b w:val="0"/>
      </w:rPr>
    </w:lvl>
  </w:abstractNum>
  <w:abstractNum w:abstractNumId="37"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A445A6B"/>
    <w:multiLevelType w:val="hybridMultilevel"/>
    <w:tmpl w:val="9A94BFE0"/>
    <w:lvl w:ilvl="0" w:tplc="6702531A">
      <w:start w:val="1"/>
      <w:numFmt w:val="decimal"/>
      <w:lvlText w:val="%1)"/>
      <w:lvlJc w:val="left"/>
      <w:pPr>
        <w:ind w:left="786" w:hanging="360"/>
      </w:pPr>
      <w:rPr>
        <w:rFonts w:cs="Times New Roman" w:hint="default"/>
      </w:rPr>
    </w:lvl>
    <w:lvl w:ilvl="1" w:tplc="04150019" w:tentative="1">
      <w:start w:val="1"/>
      <w:numFmt w:val="lowerLetter"/>
      <w:lvlText w:val="%2."/>
      <w:lvlJc w:val="left"/>
      <w:pPr>
        <w:ind w:left="1349" w:hanging="360"/>
      </w:pPr>
      <w:rPr>
        <w:rFonts w:cs="Times New Roman"/>
      </w:rPr>
    </w:lvl>
    <w:lvl w:ilvl="2" w:tplc="0415001B" w:tentative="1">
      <w:start w:val="1"/>
      <w:numFmt w:val="lowerRoman"/>
      <w:lvlText w:val="%3."/>
      <w:lvlJc w:val="right"/>
      <w:pPr>
        <w:ind w:left="2069" w:hanging="180"/>
      </w:pPr>
      <w:rPr>
        <w:rFonts w:cs="Times New Roman"/>
      </w:rPr>
    </w:lvl>
    <w:lvl w:ilvl="3" w:tplc="0415000F" w:tentative="1">
      <w:start w:val="1"/>
      <w:numFmt w:val="decimal"/>
      <w:lvlText w:val="%4."/>
      <w:lvlJc w:val="left"/>
      <w:pPr>
        <w:ind w:left="2789" w:hanging="360"/>
      </w:pPr>
      <w:rPr>
        <w:rFonts w:cs="Times New Roman"/>
      </w:rPr>
    </w:lvl>
    <w:lvl w:ilvl="4" w:tplc="04150019" w:tentative="1">
      <w:start w:val="1"/>
      <w:numFmt w:val="lowerLetter"/>
      <w:lvlText w:val="%5."/>
      <w:lvlJc w:val="left"/>
      <w:pPr>
        <w:ind w:left="3509" w:hanging="360"/>
      </w:pPr>
      <w:rPr>
        <w:rFonts w:cs="Times New Roman"/>
      </w:rPr>
    </w:lvl>
    <w:lvl w:ilvl="5" w:tplc="0415001B" w:tentative="1">
      <w:start w:val="1"/>
      <w:numFmt w:val="lowerRoman"/>
      <w:lvlText w:val="%6."/>
      <w:lvlJc w:val="right"/>
      <w:pPr>
        <w:ind w:left="4229" w:hanging="180"/>
      </w:pPr>
      <w:rPr>
        <w:rFonts w:cs="Times New Roman"/>
      </w:rPr>
    </w:lvl>
    <w:lvl w:ilvl="6" w:tplc="0415000F" w:tentative="1">
      <w:start w:val="1"/>
      <w:numFmt w:val="decimal"/>
      <w:lvlText w:val="%7."/>
      <w:lvlJc w:val="left"/>
      <w:pPr>
        <w:ind w:left="4949" w:hanging="360"/>
      </w:pPr>
      <w:rPr>
        <w:rFonts w:cs="Times New Roman"/>
      </w:rPr>
    </w:lvl>
    <w:lvl w:ilvl="7" w:tplc="04150019" w:tentative="1">
      <w:start w:val="1"/>
      <w:numFmt w:val="lowerLetter"/>
      <w:lvlText w:val="%8."/>
      <w:lvlJc w:val="left"/>
      <w:pPr>
        <w:ind w:left="5669" w:hanging="360"/>
      </w:pPr>
      <w:rPr>
        <w:rFonts w:cs="Times New Roman"/>
      </w:rPr>
    </w:lvl>
    <w:lvl w:ilvl="8" w:tplc="0415001B" w:tentative="1">
      <w:start w:val="1"/>
      <w:numFmt w:val="lowerRoman"/>
      <w:lvlText w:val="%9."/>
      <w:lvlJc w:val="right"/>
      <w:pPr>
        <w:ind w:left="6389" w:hanging="180"/>
      </w:pPr>
      <w:rPr>
        <w:rFonts w:cs="Times New Roman"/>
      </w:rPr>
    </w:lvl>
  </w:abstractNum>
  <w:abstractNum w:abstractNumId="39" w15:restartNumberingAfterBreak="0">
    <w:nsid w:val="7B4B4D5C"/>
    <w:multiLevelType w:val="hybridMultilevel"/>
    <w:tmpl w:val="C416102C"/>
    <w:lvl w:ilvl="0" w:tplc="C3DE8E1E">
      <w:start w:val="1"/>
      <w:numFmt w:val="decimal"/>
      <w:lvlText w:val="%1."/>
      <w:lvlJc w:val="center"/>
      <w:pPr>
        <w:ind w:left="360" w:hanging="360"/>
      </w:pPr>
      <w:rPr>
        <w:rFonts w:hint="default"/>
        <w:b w:val="0"/>
        <w:caps w:val="0"/>
        <w:strike w:val="0"/>
        <w:dstrike w:val="0"/>
        <w:vanish w:val="0"/>
        <w:spacing w:val="0"/>
        <w:kern w:val="22"/>
        <w:sz w:val="22"/>
        <w:szCs w:val="22"/>
        <w:vertAlign w:val="baseline"/>
      </w:r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98736A"/>
    <w:multiLevelType w:val="hybridMultilevel"/>
    <w:tmpl w:val="31FC1878"/>
    <w:lvl w:ilvl="0" w:tplc="1CBEF72A">
      <w:start w:val="1"/>
      <w:numFmt w:val="decimal"/>
      <w:lvlText w:val="%1)"/>
      <w:lvlJc w:val="left"/>
      <w:pPr>
        <w:ind w:left="720" w:hanging="360"/>
      </w:pPr>
      <w:rPr>
        <w:rFonts w:hint="default"/>
        <w:strike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40"/>
  </w:num>
  <w:num w:numId="20">
    <w:abstractNumId w:val="29"/>
  </w:num>
  <w:num w:numId="21">
    <w:abstractNumId w:val="19"/>
  </w:num>
  <w:num w:numId="22">
    <w:abstractNumId w:val="30"/>
  </w:num>
  <w:num w:numId="23">
    <w:abstractNumId w:val="18"/>
  </w:num>
  <w:num w:numId="24">
    <w:abstractNumId w:val="1"/>
  </w:num>
  <w:num w:numId="25">
    <w:abstractNumId w:val="3"/>
  </w:num>
  <w:num w:numId="26">
    <w:abstractNumId w:val="39"/>
  </w:num>
  <w:num w:numId="27">
    <w:abstractNumId w:val="31"/>
  </w:num>
  <w:num w:numId="28">
    <w:abstractNumId w:val="6"/>
  </w:num>
  <w:num w:numId="29">
    <w:abstractNumId w:val="26"/>
  </w:num>
  <w:num w:numId="30">
    <w:abstractNumId w:val="2"/>
  </w:num>
  <w:num w:numId="31">
    <w:abstractNumId w:val="27"/>
  </w:num>
  <w:num w:numId="32">
    <w:abstractNumId w:val="25"/>
  </w:num>
  <w:num w:numId="33">
    <w:abstractNumId w:val="37"/>
  </w:num>
  <w:num w:numId="34">
    <w:abstractNumId w:val="28"/>
  </w:num>
  <w:num w:numId="35">
    <w:abstractNumId w:val="34"/>
  </w:num>
  <w:num w:numId="36">
    <w:abstractNumId w:val="21"/>
  </w:num>
  <w:num w:numId="37">
    <w:abstractNumId w:val="16"/>
  </w:num>
  <w:num w:numId="38">
    <w:abstractNumId w:val="35"/>
  </w:num>
  <w:num w:numId="39">
    <w:abstractNumId w:val="5"/>
  </w:num>
  <w:num w:numId="40">
    <w:abstractNumId w:val="7"/>
  </w:num>
  <w:num w:numId="41">
    <w:abstractNumId w:val="23"/>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3C"/>
    <w:rsid w:val="003C489F"/>
    <w:rsid w:val="00542380"/>
    <w:rsid w:val="006410A1"/>
    <w:rsid w:val="00795C94"/>
    <w:rsid w:val="007A281D"/>
    <w:rsid w:val="00805186"/>
    <w:rsid w:val="008357B4"/>
    <w:rsid w:val="008E2FB4"/>
    <w:rsid w:val="00C03B5D"/>
    <w:rsid w:val="00D74534"/>
    <w:rsid w:val="00E61F59"/>
    <w:rsid w:val="00E6660A"/>
    <w:rsid w:val="00E73109"/>
    <w:rsid w:val="00E75D3C"/>
    <w:rsid w:val="00EE50BD"/>
    <w:rsid w:val="00F9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2370"/>
  <w15:chartTrackingRefBased/>
  <w15:docId w15:val="{DED954BB-9D6B-4B66-A71B-CD310B2B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57B4"/>
    <w:pPr>
      <w:keepNext/>
      <w:widowControl w:val="0"/>
      <w:spacing w:after="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9"/>
    <w:qFormat/>
    <w:rsid w:val="008357B4"/>
    <w:pPr>
      <w:keepNext/>
      <w:widowControl w:val="0"/>
      <w:spacing w:after="0" w:line="240" w:lineRule="auto"/>
      <w:jc w:val="both"/>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iPriority w:val="9"/>
    <w:qFormat/>
    <w:rsid w:val="008357B4"/>
    <w:pPr>
      <w:keepNext/>
      <w:widowControl w:val="0"/>
      <w:spacing w:after="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iPriority w:val="9"/>
    <w:qFormat/>
    <w:rsid w:val="008357B4"/>
    <w:pPr>
      <w:keepNext/>
      <w:widowControl w:val="0"/>
      <w:spacing w:after="0" w:line="240" w:lineRule="auto"/>
      <w:jc w:val="right"/>
      <w:outlineLvl w:val="3"/>
    </w:pPr>
    <w:rPr>
      <w:rFonts w:ascii="Calibri" w:eastAsia="Times New Roman" w:hAnsi="Calibri" w:cs="Times New Roman"/>
      <w:b/>
      <w:bCs/>
      <w:sz w:val="28"/>
      <w:szCs w:val="28"/>
      <w:lang w:val="x-none" w:eastAsia="x-none"/>
    </w:rPr>
  </w:style>
  <w:style w:type="paragraph" w:styleId="Nagwek5">
    <w:name w:val="heading 5"/>
    <w:basedOn w:val="Normalny"/>
    <w:next w:val="Normalny"/>
    <w:link w:val="Nagwek5Znak"/>
    <w:uiPriority w:val="9"/>
    <w:qFormat/>
    <w:rsid w:val="008357B4"/>
    <w:pPr>
      <w:keepNext/>
      <w:widowControl w:val="0"/>
      <w:spacing w:after="0" w:line="240" w:lineRule="auto"/>
      <w:jc w:val="center"/>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8357B4"/>
    <w:pPr>
      <w:keepNext/>
      <w:widowControl w:val="0"/>
      <w:spacing w:after="0" w:line="240" w:lineRule="auto"/>
      <w:outlineLvl w:val="5"/>
    </w:pPr>
    <w:rPr>
      <w:rFonts w:ascii="Calibri" w:eastAsia="Times New Roman" w:hAnsi="Calibri" w:cs="Times New Roman"/>
      <w:b/>
      <w:bCs/>
      <w:sz w:val="20"/>
      <w:szCs w:val="20"/>
      <w:lang w:val="x-none" w:eastAsia="x-none"/>
    </w:rPr>
  </w:style>
  <w:style w:type="paragraph" w:styleId="Nagwek7">
    <w:name w:val="heading 7"/>
    <w:basedOn w:val="Normalny"/>
    <w:next w:val="Normalny"/>
    <w:link w:val="Nagwek7Znak"/>
    <w:uiPriority w:val="9"/>
    <w:qFormat/>
    <w:rsid w:val="008357B4"/>
    <w:pPr>
      <w:keepNext/>
      <w:widowControl w:val="0"/>
      <w:spacing w:after="0" w:line="240" w:lineRule="auto"/>
      <w:jc w:val="right"/>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
    <w:qFormat/>
    <w:rsid w:val="008357B4"/>
    <w:pPr>
      <w:keepNext/>
      <w:widowControl w:val="0"/>
      <w:spacing w:after="0" w:line="240" w:lineRule="auto"/>
      <w:jc w:val="center"/>
      <w:outlineLvl w:val="7"/>
    </w:pPr>
    <w:rPr>
      <w:rFonts w:ascii="Calibri" w:eastAsia="Times New Roman" w:hAnsi="Calibri" w:cs="Times New Roman"/>
      <w:i/>
      <w:iCs/>
      <w:sz w:val="24"/>
      <w:szCs w:val="24"/>
      <w:lang w:val="x-none" w:eastAsia="x-none"/>
    </w:rPr>
  </w:style>
  <w:style w:type="paragraph" w:styleId="Nagwek9">
    <w:name w:val="heading 9"/>
    <w:basedOn w:val="Normalny"/>
    <w:next w:val="Normalny"/>
    <w:link w:val="Nagwek9Znak"/>
    <w:uiPriority w:val="9"/>
    <w:qFormat/>
    <w:rsid w:val="008357B4"/>
    <w:pPr>
      <w:keepNext/>
      <w:widowControl w:val="0"/>
      <w:spacing w:after="0" w:line="240" w:lineRule="auto"/>
      <w:jc w:val="center"/>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57B4"/>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9"/>
    <w:rsid w:val="008357B4"/>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rsid w:val="008357B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
    <w:rsid w:val="008357B4"/>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
    <w:rsid w:val="008357B4"/>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8357B4"/>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
    <w:rsid w:val="008357B4"/>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rsid w:val="008357B4"/>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rsid w:val="008357B4"/>
    <w:rPr>
      <w:rFonts w:ascii="Cambria" w:eastAsia="Times New Roman" w:hAnsi="Cambria" w:cs="Times New Roman"/>
      <w:sz w:val="20"/>
      <w:szCs w:val="20"/>
      <w:lang w:val="x-none" w:eastAsia="x-none"/>
    </w:rPr>
  </w:style>
  <w:style w:type="numbering" w:customStyle="1" w:styleId="Bezlisty1">
    <w:name w:val="Bez listy1"/>
    <w:next w:val="Bezlisty"/>
    <w:uiPriority w:val="99"/>
    <w:semiHidden/>
    <w:unhideWhenUsed/>
    <w:rsid w:val="008357B4"/>
  </w:style>
  <w:style w:type="paragraph" w:styleId="Tytu">
    <w:name w:val="Title"/>
    <w:basedOn w:val="Normalny"/>
    <w:link w:val="TytuZnak"/>
    <w:qFormat/>
    <w:rsid w:val="008357B4"/>
    <w:pPr>
      <w:widowControl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8357B4"/>
    <w:rPr>
      <w:rFonts w:ascii="Cambria" w:eastAsia="Times New Roman" w:hAnsi="Cambria" w:cs="Times New Roman"/>
      <w:b/>
      <w:bCs/>
      <w:kern w:val="28"/>
      <w:sz w:val="32"/>
      <w:szCs w:val="32"/>
      <w:lang w:val="x-none" w:eastAsia="x-none"/>
    </w:rPr>
  </w:style>
  <w:style w:type="character" w:styleId="Hipercze">
    <w:name w:val="Hyperlink"/>
    <w:uiPriority w:val="99"/>
    <w:rsid w:val="008357B4"/>
    <w:rPr>
      <w:color w:val="0000FF"/>
      <w:u w:val="single"/>
    </w:rPr>
  </w:style>
  <w:style w:type="paragraph" w:styleId="Tekstpodstawowy2">
    <w:name w:val="Body Text 2"/>
    <w:basedOn w:val="Normalny"/>
    <w:link w:val="Tekstpodstawowy2Znak"/>
    <w:rsid w:val="008357B4"/>
    <w:pPr>
      <w:widowControl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rsid w:val="008357B4"/>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uiPriority w:val="99"/>
    <w:rsid w:val="008357B4"/>
    <w:pPr>
      <w:widowControl w:val="0"/>
      <w:spacing w:after="0" w:line="240" w:lineRule="auto"/>
      <w:jc w:val="both"/>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8357B4"/>
    <w:rPr>
      <w:rFonts w:ascii="Times New Roman" w:eastAsia="Times New Roman" w:hAnsi="Times New Roman" w:cs="Times New Roman"/>
      <w:sz w:val="20"/>
      <w:szCs w:val="20"/>
      <w:lang w:val="x-none" w:eastAsia="x-none"/>
    </w:rPr>
  </w:style>
  <w:style w:type="paragraph" w:customStyle="1" w:styleId="BodyText21">
    <w:name w:val="Body Text 21"/>
    <w:basedOn w:val="Normalny"/>
    <w:uiPriority w:val="99"/>
    <w:rsid w:val="008357B4"/>
    <w:pPr>
      <w:widowControl w:val="0"/>
      <w:spacing w:after="0" w:line="240" w:lineRule="auto"/>
      <w:ind w:firstLine="60"/>
      <w:jc w:val="both"/>
    </w:pPr>
    <w:rPr>
      <w:rFonts w:ascii="Arial" w:eastAsia="Times New Roman" w:hAnsi="Arial" w:cs="Arial"/>
      <w:sz w:val="24"/>
      <w:szCs w:val="24"/>
      <w:lang w:eastAsia="pl-PL"/>
    </w:rPr>
  </w:style>
  <w:style w:type="paragraph" w:styleId="Tekstprzypisudolnego">
    <w:name w:val="footnote text"/>
    <w:aliases w:val="Tekst przypisu"/>
    <w:basedOn w:val="Normalny"/>
    <w:link w:val="TekstprzypisudolnegoZnak"/>
    <w:uiPriority w:val="99"/>
    <w:rsid w:val="008357B4"/>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8357B4"/>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rsid w:val="008357B4"/>
    <w:rPr>
      <w:vertAlign w:val="superscript"/>
    </w:rPr>
  </w:style>
  <w:style w:type="paragraph" w:styleId="Stopka">
    <w:name w:val="footer"/>
    <w:basedOn w:val="Normalny"/>
    <w:link w:val="StopkaZnak"/>
    <w:rsid w:val="008357B4"/>
    <w:pPr>
      <w:widowControl w:val="0"/>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rsid w:val="008357B4"/>
    <w:rPr>
      <w:rFonts w:ascii="Times New Roman" w:eastAsia="Times New Roman" w:hAnsi="Times New Roman" w:cs="Times New Roman"/>
      <w:sz w:val="20"/>
      <w:szCs w:val="20"/>
      <w:lang w:val="x-none" w:eastAsia="x-none"/>
    </w:rPr>
  </w:style>
  <w:style w:type="paragraph" w:styleId="Nagwek">
    <w:name w:val="header"/>
    <w:aliases w:val="Nagłówek strony,Punktowanie Znak,Punktowanie,Nagłówek strony1,Nagłówek strony11,Nagłówek strony nieparzystej Znak Znak,Nagłówek strony nieparzystej Znak"/>
    <w:basedOn w:val="Normalny"/>
    <w:link w:val="NagwekZnak"/>
    <w:uiPriority w:val="99"/>
    <w:rsid w:val="008357B4"/>
    <w:pPr>
      <w:widowControl w:val="0"/>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aliases w:val="Nagłówek strony Znak,Punktowanie Znak Znak,Punktowanie Znak1,Nagłówek strony1 Znak,Nagłówek strony11 Znak,Nagłówek strony nieparzystej Znak Znak Znak,Nagłówek strony nieparzystej Znak Znak1"/>
    <w:basedOn w:val="Domylnaczcionkaakapitu"/>
    <w:link w:val="Nagwek"/>
    <w:uiPriority w:val="99"/>
    <w:rsid w:val="008357B4"/>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8357B4"/>
  </w:style>
  <w:style w:type="character" w:styleId="UyteHipercze">
    <w:name w:val="FollowedHyperlink"/>
    <w:aliases w:val="OdwiedzoneHiperłącze"/>
    <w:uiPriority w:val="99"/>
    <w:rsid w:val="008357B4"/>
    <w:rPr>
      <w:color w:val="800080"/>
      <w:u w:val="single"/>
    </w:rPr>
  </w:style>
  <w:style w:type="paragraph" w:customStyle="1" w:styleId="ust">
    <w:name w:val="ust"/>
    <w:uiPriority w:val="99"/>
    <w:rsid w:val="008357B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357B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uiPriority w:val="99"/>
    <w:rsid w:val="008357B4"/>
    <w:pPr>
      <w:ind w:left="850" w:hanging="425"/>
    </w:pPr>
  </w:style>
  <w:style w:type="table" w:styleId="Tabela-Siatka">
    <w:name w:val="Table Grid"/>
    <w:basedOn w:val="Standardowy"/>
    <w:uiPriority w:val="39"/>
    <w:rsid w:val="008357B4"/>
    <w:pPr>
      <w:widowControl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8357B4"/>
    <w:pPr>
      <w:widowControl w:val="0"/>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8357B4"/>
    <w:pPr>
      <w:widowControl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8357B4"/>
    <w:rPr>
      <w:rFonts w:ascii="Times New Roman" w:eastAsia="Times New Roman" w:hAnsi="Times New Roman" w:cs="Times New Roman"/>
      <w:sz w:val="16"/>
      <w:szCs w:val="16"/>
      <w:lang w:val="x-none" w:eastAsia="x-none"/>
    </w:rPr>
  </w:style>
  <w:style w:type="paragraph" w:customStyle="1" w:styleId="StandardowyStandardowy1">
    <w:name w:val="Standardowy.Standardowy1"/>
    <w:uiPriority w:val="99"/>
    <w:rsid w:val="008357B4"/>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rsid w:val="008357B4"/>
    <w:pPr>
      <w:widowControl w:val="0"/>
      <w:shd w:val="clear" w:color="auto" w:fill="000080"/>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8357B4"/>
    <w:rPr>
      <w:rFonts w:ascii="Tahoma" w:eastAsia="Times New Roman" w:hAnsi="Tahoma" w:cs="Times New Roman"/>
      <w:sz w:val="16"/>
      <w:szCs w:val="16"/>
      <w:shd w:val="clear" w:color="auto" w:fill="000080"/>
      <w:lang w:val="x-none" w:eastAsia="x-none"/>
    </w:rPr>
  </w:style>
  <w:style w:type="paragraph" w:styleId="NormalnyWeb">
    <w:name w:val="Normal (Web)"/>
    <w:basedOn w:val="Normalny"/>
    <w:uiPriority w:val="99"/>
    <w:rsid w:val="008357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8357B4"/>
    <w:pPr>
      <w:widowControl w:val="0"/>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357B4"/>
    <w:rPr>
      <w:rFonts w:ascii="Tahoma" w:eastAsia="Times New Roman" w:hAnsi="Tahoma" w:cs="Times New Roman"/>
      <w:sz w:val="16"/>
      <w:szCs w:val="16"/>
      <w:lang w:val="x-none" w:eastAsia="x-none"/>
    </w:rPr>
  </w:style>
  <w:style w:type="paragraph" w:customStyle="1" w:styleId="Tekstpodstawowy21">
    <w:name w:val="Tekst podstawowy 21"/>
    <w:basedOn w:val="Normalny"/>
    <w:rsid w:val="008357B4"/>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Tekstpodstawowy210">
    <w:name w:val="Tekst podstawowy 21"/>
    <w:basedOn w:val="Normalny"/>
    <w:rsid w:val="008357B4"/>
    <w:pPr>
      <w:suppressAutoHyphens/>
      <w:overflowPunct w:val="0"/>
      <w:autoSpaceDE w:val="0"/>
      <w:spacing w:after="0" w:line="240" w:lineRule="auto"/>
      <w:textAlignment w:val="baseline"/>
    </w:pPr>
    <w:rPr>
      <w:rFonts w:ascii="Arial" w:eastAsia="Times New Roman" w:hAnsi="Arial" w:cs="Times New Roman"/>
      <w:szCs w:val="20"/>
      <w:lang w:eastAsia="ar-SA"/>
    </w:rPr>
  </w:style>
  <w:style w:type="character" w:styleId="Odwoaniedokomentarza">
    <w:name w:val="annotation reference"/>
    <w:semiHidden/>
    <w:rsid w:val="008357B4"/>
    <w:rPr>
      <w:sz w:val="16"/>
      <w:szCs w:val="16"/>
    </w:rPr>
  </w:style>
  <w:style w:type="paragraph" w:styleId="Tekstkomentarza">
    <w:name w:val="annotation text"/>
    <w:basedOn w:val="Normalny"/>
    <w:link w:val="TekstkomentarzaZnak"/>
    <w:semiHidden/>
    <w:rsid w:val="008357B4"/>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357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8357B4"/>
    <w:rPr>
      <w:b/>
      <w:bCs/>
    </w:rPr>
  </w:style>
  <w:style w:type="character" w:customStyle="1" w:styleId="TematkomentarzaZnak">
    <w:name w:val="Temat komentarza Znak"/>
    <w:basedOn w:val="TekstkomentarzaZnak"/>
    <w:link w:val="Tematkomentarza"/>
    <w:semiHidden/>
    <w:rsid w:val="008357B4"/>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8357B4"/>
    <w:pPr>
      <w:widowControl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8357B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357B4"/>
    <w:pPr>
      <w:widowControl w:val="0"/>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8357B4"/>
    <w:rPr>
      <w:rFonts w:ascii="Times New Roman" w:eastAsia="Times New Roman" w:hAnsi="Times New Roman" w:cs="Times New Roman"/>
      <w:sz w:val="16"/>
      <w:szCs w:val="16"/>
      <w:lang w:val="x-none" w:eastAsia="x-none"/>
    </w:rPr>
  </w:style>
  <w:style w:type="paragraph" w:styleId="Akapitzlist">
    <w:name w:val="List Paragraph"/>
    <w:aliases w:val="zwykły tekst,Wypunktowanie,L1,Numerowanie,Akapit z listą5,CW_Lista,List Paragraph1,BulletC,normalny tekst,Obiekt"/>
    <w:basedOn w:val="Normalny"/>
    <w:link w:val="AkapitzlistZnak"/>
    <w:qFormat/>
    <w:rsid w:val="008357B4"/>
    <w:pPr>
      <w:widowControl w:val="0"/>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link w:val="DefaultZnak"/>
    <w:rsid w:val="008357B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8357B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Lista">
    <w:name w:val="List"/>
    <w:basedOn w:val="Normalny"/>
    <w:rsid w:val="008357B4"/>
    <w:pPr>
      <w:overflowPunct w:val="0"/>
      <w:autoSpaceDE w:val="0"/>
      <w:autoSpaceDN w:val="0"/>
      <w:adjustRightInd w:val="0"/>
      <w:spacing w:after="0" w:line="240" w:lineRule="auto"/>
      <w:ind w:left="283" w:hanging="283"/>
    </w:pPr>
    <w:rPr>
      <w:rFonts w:ascii="Helvetica Pl" w:eastAsia="Times New Roman" w:hAnsi="Helvetica Pl" w:cs="Times New Roman"/>
      <w:szCs w:val="20"/>
      <w:lang w:eastAsia="pl-PL"/>
    </w:rPr>
  </w:style>
  <w:style w:type="paragraph" w:customStyle="1" w:styleId="Tekstpodstawowy31">
    <w:name w:val="Tekst podstawowy 31"/>
    <w:basedOn w:val="Normalny"/>
    <w:rsid w:val="008357B4"/>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paragraph" w:styleId="Lista-kontynuacja3">
    <w:name w:val="List Continue 3"/>
    <w:basedOn w:val="Normalny"/>
    <w:rsid w:val="008357B4"/>
    <w:pPr>
      <w:widowControl w:val="0"/>
      <w:spacing w:after="120" w:line="240" w:lineRule="auto"/>
      <w:ind w:left="849"/>
      <w:contextualSpacing/>
    </w:pPr>
    <w:rPr>
      <w:rFonts w:ascii="Times New Roman" w:eastAsia="Times New Roman" w:hAnsi="Times New Roman" w:cs="Times New Roman"/>
      <w:sz w:val="20"/>
      <w:szCs w:val="20"/>
      <w:lang w:eastAsia="pl-PL"/>
    </w:rPr>
  </w:style>
  <w:style w:type="character" w:customStyle="1" w:styleId="PlandokumentuZnak">
    <w:name w:val="Plan dokumentu Znak"/>
    <w:uiPriority w:val="99"/>
    <w:semiHidden/>
    <w:rsid w:val="008357B4"/>
    <w:rPr>
      <w:rFonts w:ascii="Tahoma" w:hAnsi="Tahoma" w:cs="Tahoma"/>
      <w:sz w:val="16"/>
      <w:szCs w:val="16"/>
    </w:rPr>
  </w:style>
  <w:style w:type="paragraph" w:customStyle="1" w:styleId="TEKSTRII">
    <w:name w:val="TEKST_R_II"/>
    <w:basedOn w:val="Normalny"/>
    <w:rsid w:val="008357B4"/>
    <w:pPr>
      <w:spacing w:after="0" w:line="240" w:lineRule="auto"/>
    </w:pPr>
    <w:rPr>
      <w:rFonts w:ascii="Times New Roman" w:eastAsia="Times New Roman" w:hAnsi="Times New Roman" w:cs="Times New Roman"/>
      <w:kern w:val="32"/>
      <w:sz w:val="24"/>
      <w:szCs w:val="24"/>
      <w:lang w:eastAsia="pl-PL"/>
    </w:rPr>
  </w:style>
  <w:style w:type="paragraph" w:styleId="Tekstpodstawowywcity">
    <w:name w:val="Body Text Indent"/>
    <w:basedOn w:val="Normalny"/>
    <w:link w:val="TekstpodstawowywcityZnak"/>
    <w:rsid w:val="008357B4"/>
    <w:pPr>
      <w:widowControl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8357B4"/>
    <w:rPr>
      <w:rFonts w:ascii="Times New Roman" w:eastAsia="Times New Roman" w:hAnsi="Times New Roman" w:cs="Times New Roman"/>
      <w:sz w:val="20"/>
      <w:szCs w:val="20"/>
      <w:lang w:eastAsia="pl-PL"/>
    </w:rPr>
  </w:style>
  <w:style w:type="paragraph" w:customStyle="1" w:styleId="podpis">
    <w:name w:val="podpis"/>
    <w:basedOn w:val="Normalny"/>
    <w:rsid w:val="008357B4"/>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Bezodstpw1">
    <w:name w:val="Bez odstępów1"/>
    <w:rsid w:val="008357B4"/>
    <w:pPr>
      <w:spacing w:after="0" w:line="240" w:lineRule="auto"/>
    </w:pPr>
    <w:rPr>
      <w:rFonts w:ascii="Calibri" w:eastAsia="Times New Roman" w:hAnsi="Calibri" w:cs="Times New Roman"/>
      <w:sz w:val="24"/>
      <w:szCs w:val="24"/>
      <w:lang w:eastAsia="pl-PL"/>
    </w:rPr>
  </w:style>
  <w:style w:type="paragraph" w:customStyle="1" w:styleId="Styl">
    <w:name w:val="Styl"/>
    <w:uiPriority w:val="99"/>
    <w:rsid w:val="008357B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uiPriority w:val="99"/>
    <w:rsid w:val="008357B4"/>
    <w:pPr>
      <w:suppressAutoHyphens/>
      <w:overflowPunct w:val="0"/>
      <w:autoSpaceDE w:val="0"/>
      <w:spacing w:after="0" w:line="240" w:lineRule="auto"/>
      <w:textAlignment w:val="baseline"/>
    </w:pPr>
    <w:rPr>
      <w:rFonts w:ascii="Arial" w:eastAsia="Times New Roman" w:hAnsi="Arial" w:cs="Times New Roman"/>
      <w:szCs w:val="20"/>
      <w:lang w:eastAsia="ar-SA"/>
    </w:rPr>
  </w:style>
  <w:style w:type="character" w:styleId="Pogrubienie">
    <w:name w:val="Strong"/>
    <w:uiPriority w:val="22"/>
    <w:qFormat/>
    <w:rsid w:val="008357B4"/>
    <w:rPr>
      <w:rFonts w:cs="Times New Roman"/>
      <w:b/>
      <w:bCs/>
    </w:rPr>
  </w:style>
  <w:style w:type="character" w:customStyle="1" w:styleId="f3s4c0cl1w2r0">
    <w:name w:val="f3 s4 c0 c_ l1 w2 r0"/>
    <w:uiPriority w:val="99"/>
    <w:rsid w:val="008357B4"/>
    <w:rPr>
      <w:rFonts w:cs="Times New Roman"/>
    </w:rPr>
  </w:style>
  <w:style w:type="character" w:customStyle="1" w:styleId="f2s4c0cl0w0r0">
    <w:name w:val="f2 s4 c0 c_ l0 w0 r0"/>
    <w:uiPriority w:val="99"/>
    <w:rsid w:val="008357B4"/>
    <w:rPr>
      <w:rFonts w:cs="Times New Roman"/>
    </w:rPr>
  </w:style>
  <w:style w:type="character" w:customStyle="1" w:styleId="f3s4c0cl0w0r0">
    <w:name w:val="f3 s4 c0 c_ l0 w0 r0"/>
    <w:uiPriority w:val="99"/>
    <w:rsid w:val="008357B4"/>
    <w:rPr>
      <w:rFonts w:cs="Times New Roman"/>
    </w:rPr>
  </w:style>
  <w:style w:type="paragraph" w:styleId="Poprawka">
    <w:name w:val="Revision"/>
    <w:hidden/>
    <w:uiPriority w:val="99"/>
    <w:semiHidden/>
    <w:rsid w:val="008357B4"/>
    <w:pPr>
      <w:spacing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uiPriority w:val="99"/>
    <w:rsid w:val="008357B4"/>
    <w:pPr>
      <w:widowControl w:val="0"/>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Znak1">
    <w:name w:val="Znak1"/>
    <w:basedOn w:val="Normalny"/>
    <w:rsid w:val="008357B4"/>
    <w:pPr>
      <w:spacing w:after="0" w:line="240" w:lineRule="auto"/>
    </w:pPr>
    <w:rPr>
      <w:rFonts w:ascii="Times New Roman" w:eastAsia="Times New Roman" w:hAnsi="Times New Roman" w:cs="Times New Roman"/>
      <w:sz w:val="24"/>
      <w:szCs w:val="24"/>
      <w:lang w:eastAsia="pl-PL"/>
    </w:rPr>
  </w:style>
  <w:style w:type="character" w:customStyle="1" w:styleId="st">
    <w:name w:val="st"/>
    <w:rsid w:val="008357B4"/>
  </w:style>
  <w:style w:type="paragraph" w:customStyle="1" w:styleId="Kasia">
    <w:name w:val="Kasia"/>
    <w:basedOn w:val="Normalny"/>
    <w:rsid w:val="008357B4"/>
    <w:pPr>
      <w:tabs>
        <w:tab w:val="left" w:pos="284"/>
      </w:tab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zwykły tekst Znak,Wypunktowanie Znak,L1 Znak,Numerowanie Znak,Akapit z listą5 Znak,CW_Lista Znak,List Paragraph1 Znak,BulletC Znak,normalny tekst Znak,Obiekt Znak"/>
    <w:link w:val="Akapitzlist"/>
    <w:rsid w:val="008357B4"/>
    <w:rPr>
      <w:rFonts w:ascii="Times New Roman" w:eastAsia="Times New Roman" w:hAnsi="Times New Roman" w:cs="Times New Roman"/>
      <w:sz w:val="20"/>
      <w:szCs w:val="20"/>
      <w:lang w:eastAsia="pl-PL"/>
    </w:rPr>
  </w:style>
  <w:style w:type="character" w:customStyle="1" w:styleId="FontStyle59">
    <w:name w:val="Font Style59"/>
    <w:uiPriority w:val="99"/>
    <w:rsid w:val="008357B4"/>
    <w:rPr>
      <w:rFonts w:ascii="Calibri" w:hAnsi="Calibri" w:cs="Calibri"/>
      <w:sz w:val="18"/>
      <w:szCs w:val="18"/>
    </w:rPr>
  </w:style>
  <w:style w:type="character" w:customStyle="1" w:styleId="FontStyle55">
    <w:name w:val="Font Style55"/>
    <w:uiPriority w:val="99"/>
    <w:rsid w:val="008357B4"/>
    <w:rPr>
      <w:rFonts w:ascii="Calibri" w:hAnsi="Calibri" w:cs="Calibri"/>
      <w:b/>
      <w:bCs/>
      <w:sz w:val="18"/>
      <w:szCs w:val="18"/>
    </w:rPr>
  </w:style>
  <w:style w:type="paragraph" w:customStyle="1" w:styleId="Tekstpodstawowywcity21">
    <w:name w:val="Tekst podstawowy wcięty 21"/>
    <w:basedOn w:val="Normalny"/>
    <w:rsid w:val="008357B4"/>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357B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StylArial11pt">
    <w:name w:val="Styl Arial 11 pt"/>
    <w:rsid w:val="008357B4"/>
    <w:rPr>
      <w:rFonts w:ascii="Arial" w:hAnsi="Arial"/>
      <w:sz w:val="20"/>
    </w:rPr>
  </w:style>
  <w:style w:type="character" w:customStyle="1" w:styleId="apple-converted-space">
    <w:name w:val="apple-converted-space"/>
    <w:rsid w:val="008357B4"/>
  </w:style>
  <w:style w:type="paragraph" w:customStyle="1" w:styleId="Style21">
    <w:name w:val="Style21"/>
    <w:basedOn w:val="Normalny"/>
    <w:uiPriority w:val="99"/>
    <w:rsid w:val="008357B4"/>
    <w:pPr>
      <w:autoSpaceDE w:val="0"/>
      <w:autoSpaceDN w:val="0"/>
      <w:adjustRightInd w:val="0"/>
      <w:spacing w:after="0" w:line="245" w:lineRule="exact"/>
      <w:ind w:left="1418" w:right="-284" w:hanging="403"/>
      <w:jc w:val="both"/>
    </w:pPr>
    <w:rPr>
      <w:rFonts w:ascii="Calibri" w:eastAsia="Times New Roman" w:hAnsi="Calibri" w:cs="Times New Roman"/>
      <w:sz w:val="24"/>
      <w:szCs w:val="24"/>
      <w:lang w:eastAsia="pl-PL"/>
    </w:rPr>
  </w:style>
  <w:style w:type="paragraph" w:customStyle="1" w:styleId="Style16">
    <w:name w:val="Style16"/>
    <w:basedOn w:val="Normalny"/>
    <w:uiPriority w:val="99"/>
    <w:rsid w:val="008357B4"/>
    <w:pPr>
      <w:autoSpaceDE w:val="0"/>
      <w:autoSpaceDN w:val="0"/>
      <w:adjustRightInd w:val="0"/>
      <w:spacing w:after="0" w:line="240" w:lineRule="auto"/>
      <w:ind w:left="1418" w:right="-284" w:hanging="1418"/>
      <w:jc w:val="both"/>
    </w:pPr>
    <w:rPr>
      <w:rFonts w:ascii="Calibri" w:eastAsia="Times New Roman" w:hAnsi="Calibri" w:cs="Times New Roman"/>
      <w:sz w:val="24"/>
      <w:szCs w:val="24"/>
      <w:lang w:eastAsia="pl-PL"/>
    </w:rPr>
  </w:style>
  <w:style w:type="character" w:styleId="Uwydatnienie">
    <w:name w:val="Emphasis"/>
    <w:uiPriority w:val="20"/>
    <w:qFormat/>
    <w:rsid w:val="008357B4"/>
    <w:rPr>
      <w:i/>
      <w:iCs/>
    </w:rPr>
  </w:style>
  <w:style w:type="character" w:customStyle="1" w:styleId="alb">
    <w:name w:val="a_lb"/>
    <w:rsid w:val="008357B4"/>
  </w:style>
  <w:style w:type="character" w:customStyle="1" w:styleId="DefaultZnak">
    <w:name w:val="Default Znak"/>
    <w:link w:val="Default"/>
    <w:locked/>
    <w:rsid w:val="008357B4"/>
    <w:rPr>
      <w:rFonts w:ascii="Times New Roman" w:eastAsia="Times New Roman" w:hAnsi="Times New Roman" w:cs="Times New Roman"/>
      <w:color w:val="000000"/>
      <w:sz w:val="24"/>
      <w:szCs w:val="24"/>
      <w:lang w:eastAsia="pl-PL"/>
    </w:rPr>
  </w:style>
  <w:style w:type="character" w:customStyle="1" w:styleId="object">
    <w:name w:val="object"/>
    <w:rsid w:val="008357B4"/>
  </w:style>
  <w:style w:type="character" w:customStyle="1" w:styleId="czeinternetowe">
    <w:name w:val="Łącze internetowe"/>
    <w:uiPriority w:val="99"/>
    <w:unhideWhenUsed/>
    <w:rsid w:val="008357B4"/>
    <w:rPr>
      <w:color w:val="0000FF"/>
      <w:u w:val="single"/>
    </w:rPr>
  </w:style>
  <w:style w:type="paragraph" w:customStyle="1" w:styleId="Akapitzlist1">
    <w:name w:val="Akapit z listą1"/>
    <w:basedOn w:val="Normalny"/>
    <w:rsid w:val="008357B4"/>
    <w:pPr>
      <w:spacing w:after="200" w:line="276" w:lineRule="auto"/>
      <w:ind w:left="720"/>
      <w:contextualSpacing/>
    </w:pPr>
    <w:rPr>
      <w:rFonts w:ascii="Calibri" w:eastAsia="Times New Roman" w:hAnsi="Calibri" w:cs="Times New Roman"/>
    </w:rPr>
  </w:style>
  <w:style w:type="paragraph" w:customStyle="1" w:styleId="xl38">
    <w:name w:val="xl38"/>
    <w:basedOn w:val="Normalny"/>
    <w:rsid w:val="008357B4"/>
    <w:pPr>
      <w:spacing w:before="100" w:after="100" w:line="240" w:lineRule="auto"/>
    </w:pPr>
    <w:rPr>
      <w:rFonts w:ascii="Arial" w:eastAsia="Times New Roman" w:hAnsi="Arial" w:cs="Times New Roman"/>
      <w:b/>
      <w:sz w:val="24"/>
      <w:szCs w:val="20"/>
      <w:lang w:eastAsia="pl-PL"/>
    </w:rPr>
  </w:style>
  <w:style w:type="character" w:styleId="Nierozpoznanawzmianka">
    <w:name w:val="Unresolved Mention"/>
    <w:uiPriority w:val="99"/>
    <w:semiHidden/>
    <w:unhideWhenUsed/>
    <w:rsid w:val="008357B4"/>
    <w:rPr>
      <w:color w:val="605E5C"/>
      <w:shd w:val="clear" w:color="auto" w:fill="E1DFDD"/>
    </w:rPr>
  </w:style>
  <w:style w:type="paragraph" w:styleId="Tekstprzypisukocowego">
    <w:name w:val="endnote text"/>
    <w:basedOn w:val="Normalny"/>
    <w:link w:val="TekstprzypisukocowegoZnak"/>
    <w:rsid w:val="008357B4"/>
    <w:pPr>
      <w:widowControl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8357B4"/>
    <w:rPr>
      <w:rFonts w:ascii="Times New Roman" w:eastAsia="Times New Roman" w:hAnsi="Times New Roman" w:cs="Times New Roman"/>
      <w:sz w:val="20"/>
      <w:szCs w:val="20"/>
      <w:lang w:eastAsia="pl-PL"/>
    </w:rPr>
  </w:style>
  <w:style w:type="character" w:styleId="Odwoanieprzypisukocowego">
    <w:name w:val="endnote reference"/>
    <w:rsid w:val="008357B4"/>
    <w:rPr>
      <w:vertAlign w:val="superscript"/>
    </w:rPr>
  </w:style>
  <w:style w:type="paragraph" w:styleId="Bezodstpw">
    <w:name w:val="No Spacing"/>
    <w:uiPriority w:val="1"/>
    <w:qFormat/>
    <w:rsid w:val="008357B4"/>
    <w:pPr>
      <w:widowControl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ua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16</Pages>
  <Words>6474</Words>
  <Characters>38845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18</cp:revision>
  <cp:lastPrinted>2021-05-17T06:32:00Z</cp:lastPrinted>
  <dcterms:created xsi:type="dcterms:W3CDTF">2021-05-11T13:11:00Z</dcterms:created>
  <dcterms:modified xsi:type="dcterms:W3CDTF">2021-05-17T12:29:00Z</dcterms:modified>
</cp:coreProperties>
</file>